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BC89A" w14:textId="5212B0EC" w:rsidR="008F33B2" w:rsidRPr="00AD1A38" w:rsidRDefault="008F33B2" w:rsidP="001064BF">
      <w:pPr>
        <w:spacing w:line="360" w:lineRule="auto"/>
        <w:jc w:val="center"/>
        <w:rPr>
          <w:b/>
          <w:szCs w:val="24"/>
          <w:lang w:val="id-ID"/>
        </w:rPr>
      </w:pPr>
      <w:r w:rsidRPr="00AD1A38">
        <w:rPr>
          <w:b/>
          <w:szCs w:val="24"/>
          <w:lang w:val="id-ID"/>
        </w:rPr>
        <w:t>BAB I</w:t>
      </w:r>
    </w:p>
    <w:p w14:paraId="4CDB8D78" w14:textId="77777777" w:rsidR="008F33B2" w:rsidRPr="00AD1A38" w:rsidRDefault="008F33B2" w:rsidP="001064BF">
      <w:pPr>
        <w:spacing w:line="360" w:lineRule="auto"/>
        <w:jc w:val="center"/>
        <w:rPr>
          <w:b/>
          <w:szCs w:val="24"/>
          <w:lang w:val="id-ID"/>
        </w:rPr>
      </w:pPr>
      <w:r w:rsidRPr="00AD1A38">
        <w:rPr>
          <w:b/>
          <w:szCs w:val="24"/>
          <w:lang w:val="id-ID"/>
        </w:rPr>
        <w:t>PENDAHULUAN</w:t>
      </w:r>
    </w:p>
    <w:p w14:paraId="1DCF000D" w14:textId="77777777" w:rsidR="008F33B2" w:rsidRPr="00AD1A38" w:rsidRDefault="008F33B2" w:rsidP="001064BF">
      <w:pPr>
        <w:spacing w:line="360" w:lineRule="auto"/>
        <w:jc w:val="both"/>
        <w:rPr>
          <w:szCs w:val="24"/>
          <w:lang w:val="id-ID"/>
        </w:rPr>
      </w:pPr>
    </w:p>
    <w:p w14:paraId="2941A2D4" w14:textId="14627B95" w:rsidR="008F33B2" w:rsidRPr="00AD1A38" w:rsidRDefault="008F33B2" w:rsidP="002F54C2">
      <w:pPr>
        <w:pStyle w:val="ListParagraph"/>
        <w:numPr>
          <w:ilvl w:val="1"/>
          <w:numId w:val="1"/>
        </w:numPr>
        <w:spacing w:line="360" w:lineRule="auto"/>
        <w:ind w:left="0"/>
        <w:jc w:val="both"/>
        <w:rPr>
          <w:rFonts w:ascii="Times New Roman" w:hAnsi="Times New Roman"/>
          <w:b/>
          <w:sz w:val="24"/>
          <w:szCs w:val="24"/>
        </w:rPr>
      </w:pPr>
      <w:r w:rsidRPr="00AD1A38">
        <w:rPr>
          <w:rFonts w:ascii="Times New Roman" w:hAnsi="Times New Roman"/>
          <w:b/>
          <w:sz w:val="24"/>
          <w:szCs w:val="24"/>
        </w:rPr>
        <w:t xml:space="preserve"> Latar Belakang</w:t>
      </w:r>
      <w:r w:rsidR="001064BF" w:rsidRPr="00AD1A38">
        <w:rPr>
          <w:rFonts w:ascii="Times New Roman" w:hAnsi="Times New Roman"/>
          <w:b/>
          <w:sz w:val="24"/>
          <w:szCs w:val="24"/>
        </w:rPr>
        <w:t xml:space="preserve"> Masalah </w:t>
      </w:r>
    </w:p>
    <w:p w14:paraId="212BBA34" w14:textId="77777777" w:rsidR="005C0A69" w:rsidRPr="00AD1A38" w:rsidRDefault="005C0A69" w:rsidP="005C0A69">
      <w:pPr>
        <w:pStyle w:val="ListParagraph"/>
        <w:spacing w:line="360" w:lineRule="auto"/>
        <w:ind w:left="0"/>
        <w:jc w:val="both"/>
        <w:rPr>
          <w:rFonts w:ascii="Times New Roman" w:hAnsi="Times New Roman"/>
          <w:b/>
          <w:sz w:val="24"/>
          <w:szCs w:val="24"/>
        </w:rPr>
      </w:pPr>
    </w:p>
    <w:p w14:paraId="7D8D171E" w14:textId="4BD81BF0" w:rsidR="009263D4" w:rsidRPr="00AD1A38" w:rsidRDefault="009263D4" w:rsidP="00D0392C">
      <w:pPr>
        <w:pStyle w:val="ListParagraph"/>
        <w:spacing w:line="360" w:lineRule="auto"/>
        <w:ind w:left="0" w:firstLine="720"/>
        <w:jc w:val="both"/>
        <w:rPr>
          <w:rFonts w:ascii="Times New Roman" w:hAnsi="Times New Roman"/>
          <w:sz w:val="24"/>
          <w:szCs w:val="24"/>
        </w:rPr>
      </w:pPr>
      <w:r w:rsidRPr="00AD1A38">
        <w:rPr>
          <w:rFonts w:ascii="Times New Roman" w:hAnsi="Times New Roman"/>
          <w:sz w:val="24"/>
          <w:szCs w:val="24"/>
        </w:rPr>
        <w:t>Diabetes Melitus merupakan penyakit gangguan metabolic menahun akibat pancreas tidak memproduksi cukup insulin atau tubuh tidak dapat menggunakan insulin yang diproduksi secara efektif. Insulin adalah hormone yang mengatur keseimbangan kadar gula darah.</w:t>
      </w:r>
      <w:r w:rsidR="00D0392C" w:rsidRPr="00AD1A38">
        <w:rPr>
          <w:rFonts w:ascii="Times New Roman" w:hAnsi="Times New Roman"/>
          <w:sz w:val="24"/>
          <w:szCs w:val="24"/>
        </w:rPr>
        <w:t xml:space="preserve"> </w:t>
      </w:r>
      <w:r w:rsidRPr="00AD1A38">
        <w:rPr>
          <w:rFonts w:ascii="Times New Roman" w:hAnsi="Times New Roman"/>
          <w:i/>
          <w:sz w:val="24"/>
          <w:szCs w:val="24"/>
        </w:rPr>
        <w:t>International Diabetes Federation (IDF)</w:t>
      </w:r>
      <w:r w:rsidRPr="00AD1A38">
        <w:rPr>
          <w:rFonts w:ascii="Times New Roman" w:hAnsi="Times New Roman"/>
          <w:sz w:val="24"/>
          <w:szCs w:val="24"/>
        </w:rPr>
        <w:t xml:space="preserve"> menyebutkan bahwa prevalensi Diabetes Militus di dunia adalah 1,9 % dan telah menjadikan DM sebagai penyebab kematian urutan ke tujuh di dunia.</w:t>
      </w:r>
      <w:r w:rsidR="003E0EA4">
        <w:rPr>
          <w:rFonts w:ascii="Times New Roman" w:hAnsi="Times New Roman"/>
          <w:sz w:val="24"/>
          <w:szCs w:val="24"/>
        </w:rPr>
        <w:t xml:space="preserve"> </w:t>
      </w:r>
      <w:r w:rsidRPr="00AD1A38">
        <w:rPr>
          <w:rFonts w:ascii="Times New Roman" w:hAnsi="Times New Roman"/>
          <w:sz w:val="24"/>
          <w:szCs w:val="24"/>
        </w:rPr>
        <w:t xml:space="preserve">Oleh karena itu berbagai upaya telah dilakukan untuk mencegah komplikasi dan menjaga kadar gula darah penderita DM berada dalam rentang normal. </w:t>
      </w:r>
    </w:p>
    <w:p w14:paraId="4EC014D6" w14:textId="508D064A" w:rsidR="008F33B2" w:rsidRPr="00AD1A38" w:rsidRDefault="009263D4" w:rsidP="00D0392C">
      <w:pPr>
        <w:pStyle w:val="ListParagraph"/>
        <w:autoSpaceDE w:val="0"/>
        <w:autoSpaceDN w:val="0"/>
        <w:adjustRightInd w:val="0"/>
        <w:spacing w:line="360" w:lineRule="auto"/>
        <w:ind w:left="0" w:firstLine="720"/>
        <w:jc w:val="both"/>
        <w:rPr>
          <w:rFonts w:ascii="Times New Roman" w:hAnsi="Times New Roman"/>
          <w:sz w:val="24"/>
          <w:szCs w:val="24"/>
        </w:rPr>
      </w:pPr>
      <w:r w:rsidRPr="00AD1A38">
        <w:rPr>
          <w:rStyle w:val="notranslate"/>
          <w:rFonts w:ascii="Times New Roman" w:hAnsi="Times New Roman"/>
          <w:color w:val="000000"/>
          <w:sz w:val="24"/>
          <w:szCs w:val="24"/>
        </w:rPr>
        <w:t>Prevalensi diabetes untuk semua kelompok umur di seluruh dunia diperkirakan</w:t>
      </w:r>
      <w:r w:rsidRPr="00AD1A38">
        <w:rPr>
          <w:rFonts w:ascii="Times New Roman" w:hAnsi="Times New Roman"/>
          <w:color w:val="000000"/>
          <w:sz w:val="24"/>
          <w:szCs w:val="24"/>
        </w:rPr>
        <w:t xml:space="preserve"> </w:t>
      </w:r>
      <w:r w:rsidRPr="00AD1A38">
        <w:rPr>
          <w:rStyle w:val="notranslate"/>
          <w:rFonts w:ascii="Times New Roman" w:hAnsi="Times New Roman"/>
          <w:color w:val="000000"/>
          <w:sz w:val="24"/>
          <w:szCs w:val="24"/>
        </w:rPr>
        <w:t>2,8% pada tahun 2000 dan 4,4% pada tahun 2030. Jumlah penderita diabetes diproyeksikan meningkat dari 171 juta pada tahun 2000 menjadi 366 juta pada tahun 2030. Prevalensi diabetes lebih tinggi pada pria daripada wanita, tetapi ada lebih banyak wanita dengan diabetes dari pada pria.</w:t>
      </w:r>
      <w:r w:rsidRPr="00AD1A38">
        <w:rPr>
          <w:rFonts w:ascii="Times New Roman" w:hAnsi="Times New Roman"/>
          <w:color w:val="000000"/>
          <w:sz w:val="24"/>
          <w:szCs w:val="24"/>
        </w:rPr>
        <w:t xml:space="preserve"> </w:t>
      </w:r>
      <w:r w:rsidRPr="00AD1A38">
        <w:rPr>
          <w:rStyle w:val="notranslate"/>
          <w:rFonts w:ascii="Times New Roman" w:hAnsi="Times New Roman"/>
          <w:color w:val="000000"/>
          <w:sz w:val="24"/>
          <w:szCs w:val="24"/>
        </w:rPr>
        <w:t>Populasi perkotaan di negara-negara berkembang diproyeksikan meningkat dua kali lipat antara tahun 2000 dan 2030. Perubahan demografis yang paling penting terhadap prevalensi diabetes di seluruh dunia tampaknya adalah peningkatan proporsi orang berusia 65 tahun.</w:t>
      </w:r>
      <w:r w:rsidRPr="00AD1A38">
        <w:rPr>
          <w:rFonts w:ascii="Times New Roman" w:hAnsi="Times New Roman"/>
          <w:sz w:val="24"/>
          <w:szCs w:val="24"/>
        </w:rPr>
        <w:t xml:space="preserve">Data dari Riskesdas tahun </w:t>
      </w:r>
      <w:r w:rsidR="005C2885" w:rsidRPr="00AD1A38">
        <w:rPr>
          <w:rFonts w:ascii="Times New Roman" w:hAnsi="Times New Roman"/>
          <w:sz w:val="24"/>
          <w:szCs w:val="24"/>
        </w:rPr>
        <w:t>2019</w:t>
      </w:r>
      <w:r w:rsidRPr="00AD1A38">
        <w:rPr>
          <w:rFonts w:ascii="Times New Roman" w:hAnsi="Times New Roman"/>
          <w:sz w:val="24"/>
          <w:szCs w:val="24"/>
        </w:rPr>
        <w:t xml:space="preserve"> prevalensi DM berdasarkan pemeriksaan darah pada penduduk umur lebih dari 15 tahun  pada tahun 2015 sebanyak 8,5 % meningkat menjadi 10,9 % pada tahun </w:t>
      </w:r>
      <w:r w:rsidR="005C2885" w:rsidRPr="00AD1A38">
        <w:rPr>
          <w:rFonts w:ascii="Times New Roman" w:hAnsi="Times New Roman"/>
          <w:sz w:val="24"/>
          <w:szCs w:val="24"/>
        </w:rPr>
        <w:t>2019</w:t>
      </w:r>
      <w:r w:rsidRPr="00AD1A38">
        <w:rPr>
          <w:rFonts w:ascii="Times New Roman" w:hAnsi="Times New Roman"/>
          <w:sz w:val="24"/>
          <w:szCs w:val="24"/>
        </w:rPr>
        <w:t xml:space="preserve"> penduduk usia lebih dari 15 tahun </w:t>
      </w:r>
      <w:r w:rsidR="009856FF" w:rsidRPr="00AD1A38">
        <w:rPr>
          <w:rFonts w:ascii="Times New Roman" w:hAnsi="Times New Roman"/>
          <w:sz w:val="24"/>
          <w:szCs w:val="24"/>
        </w:rPr>
        <w:t>di Indonesia didapatkan data diperkirakan jumlah absolute penderita diabetes mellitus adalah 12 juta</w:t>
      </w:r>
      <w:r w:rsidR="002C5568" w:rsidRPr="00AD1A38">
        <w:rPr>
          <w:rFonts w:ascii="Times New Roman" w:hAnsi="Times New Roman"/>
          <w:sz w:val="24"/>
          <w:szCs w:val="24"/>
        </w:rPr>
        <w:t>.</w:t>
      </w:r>
    </w:p>
    <w:p w14:paraId="16ED0DFA" w14:textId="6608B040" w:rsidR="009856FF" w:rsidRPr="00AD1A38" w:rsidRDefault="009856FF" w:rsidP="00FA0310">
      <w:pPr>
        <w:spacing w:line="360" w:lineRule="auto"/>
        <w:ind w:firstLine="720"/>
        <w:jc w:val="both"/>
        <w:rPr>
          <w:rStyle w:val="fontstyle01"/>
          <w:rFonts w:ascii="Times New Roman" w:hAnsi="Times New Roman"/>
          <w:lang w:val="id-ID"/>
        </w:rPr>
      </w:pPr>
      <w:r w:rsidRPr="00AD1A38">
        <w:rPr>
          <w:rStyle w:val="fontstyle01"/>
          <w:rFonts w:ascii="Times New Roman" w:hAnsi="Times New Roman"/>
        </w:rPr>
        <w:t>Program yang secara spesifik diluncurkan BPJS Kesehatan terkait penanganan</w:t>
      </w:r>
      <w:r w:rsidR="002C5568" w:rsidRPr="00AD1A38">
        <w:rPr>
          <w:rStyle w:val="fontstyle01"/>
          <w:rFonts w:ascii="Times New Roman" w:hAnsi="Times New Roman"/>
          <w:lang w:val="id-ID"/>
        </w:rPr>
        <w:t xml:space="preserve"> </w:t>
      </w:r>
      <w:r w:rsidRPr="00AD1A38">
        <w:rPr>
          <w:rStyle w:val="fontstyle01"/>
          <w:rFonts w:ascii="Times New Roman" w:hAnsi="Times New Roman"/>
        </w:rPr>
        <w:t>masalah diabetes adalah Prolanis, yaitu Program Pengelolaan Penyakit Kronis. Prolanis</w:t>
      </w:r>
      <w:r w:rsidR="002C5568" w:rsidRPr="00AD1A38">
        <w:rPr>
          <w:rStyle w:val="fontstyle01"/>
          <w:rFonts w:ascii="Times New Roman" w:hAnsi="Times New Roman"/>
          <w:lang w:val="id-ID"/>
        </w:rPr>
        <w:t xml:space="preserve"> </w:t>
      </w:r>
      <w:r w:rsidRPr="00AD1A38">
        <w:rPr>
          <w:rStyle w:val="fontstyle01"/>
          <w:rFonts w:ascii="Times New Roman" w:hAnsi="Times New Roman"/>
        </w:rPr>
        <w:t xml:space="preserve">adalah suatu sistem pelayanan kesehatan dan pendekatan proaktif yang dilaksanakansecara terintegrasi yang melibatkan Peserta, Fasilitas Kesehatan </w:t>
      </w:r>
      <w:r w:rsidRPr="00AD1A38">
        <w:rPr>
          <w:rStyle w:val="fontstyle01"/>
          <w:rFonts w:ascii="Times New Roman" w:hAnsi="Times New Roman"/>
        </w:rPr>
        <w:lastRenderedPageBreak/>
        <w:t>dan BPJS Kesehatan</w:t>
      </w:r>
      <w:r w:rsidR="002C5568" w:rsidRPr="00AD1A38">
        <w:rPr>
          <w:rStyle w:val="fontstyle01"/>
          <w:rFonts w:ascii="Times New Roman" w:hAnsi="Times New Roman"/>
          <w:lang w:val="id-ID"/>
        </w:rPr>
        <w:t xml:space="preserve"> </w:t>
      </w:r>
      <w:r w:rsidRPr="00AD1A38">
        <w:rPr>
          <w:rStyle w:val="fontstyle01"/>
          <w:rFonts w:ascii="Times New Roman" w:hAnsi="Times New Roman"/>
        </w:rPr>
        <w:t>dalam rangka pemeliharaan kesehatan bagi peserta BPJS Kesehatan dengan biaya</w:t>
      </w:r>
      <w:r w:rsidR="002C5568" w:rsidRPr="00AD1A38">
        <w:rPr>
          <w:rStyle w:val="fontstyle01"/>
          <w:rFonts w:ascii="Times New Roman" w:hAnsi="Times New Roman"/>
          <w:lang w:val="id-ID"/>
        </w:rPr>
        <w:t xml:space="preserve"> </w:t>
      </w:r>
      <w:r w:rsidRPr="00AD1A38">
        <w:rPr>
          <w:rStyle w:val="fontstyle01"/>
          <w:rFonts w:ascii="Times New Roman" w:hAnsi="Times New Roman"/>
        </w:rPr>
        <w:t xml:space="preserve">pelayanan kesehatan yang efektif dan efisien. </w:t>
      </w:r>
      <w:proofErr w:type="gramStart"/>
      <w:r w:rsidRPr="00AD1A38">
        <w:rPr>
          <w:rStyle w:val="fontstyle01"/>
          <w:rFonts w:ascii="Times New Roman" w:hAnsi="Times New Roman"/>
        </w:rPr>
        <w:t xml:space="preserve">Penyakit </w:t>
      </w:r>
      <w:r w:rsidR="002C5568" w:rsidRPr="00AD1A38">
        <w:rPr>
          <w:rStyle w:val="fontstyle01"/>
          <w:rFonts w:ascii="Times New Roman" w:hAnsi="Times New Roman"/>
          <w:lang w:val="id-ID"/>
        </w:rPr>
        <w:t xml:space="preserve"> </w:t>
      </w:r>
      <w:r w:rsidRPr="00AD1A38">
        <w:rPr>
          <w:rStyle w:val="fontstyle01"/>
          <w:rFonts w:ascii="Times New Roman" w:hAnsi="Times New Roman"/>
        </w:rPr>
        <w:t>ronis</w:t>
      </w:r>
      <w:proofErr w:type="gramEnd"/>
      <w:r w:rsidRPr="00AD1A38">
        <w:rPr>
          <w:rStyle w:val="fontstyle01"/>
          <w:rFonts w:ascii="Times New Roman" w:hAnsi="Times New Roman"/>
        </w:rPr>
        <w:t xml:space="preserve"> yang dimaksud salah</w:t>
      </w:r>
      <w:r w:rsidR="002C5568" w:rsidRPr="00AD1A38">
        <w:rPr>
          <w:rStyle w:val="fontstyle01"/>
          <w:rFonts w:ascii="Times New Roman" w:hAnsi="Times New Roman"/>
          <w:lang w:val="id-ID"/>
        </w:rPr>
        <w:t xml:space="preserve"> </w:t>
      </w:r>
      <w:r w:rsidRPr="00AD1A38">
        <w:rPr>
          <w:rStyle w:val="fontstyle01"/>
          <w:rFonts w:ascii="Times New Roman" w:hAnsi="Times New Roman"/>
        </w:rPr>
        <w:t>satunya adalah penyakit Diabetes Melitus tipe 2. Tujuan utama program Prolanis ini</w:t>
      </w:r>
      <w:r w:rsidR="002C5568" w:rsidRPr="00AD1A38">
        <w:rPr>
          <w:rStyle w:val="fontstyle01"/>
          <w:rFonts w:ascii="Times New Roman" w:hAnsi="Times New Roman"/>
          <w:lang w:val="id-ID"/>
        </w:rPr>
        <w:t xml:space="preserve"> </w:t>
      </w:r>
      <w:r w:rsidRPr="00AD1A38">
        <w:rPr>
          <w:rStyle w:val="fontstyle01"/>
          <w:rFonts w:ascii="Times New Roman" w:hAnsi="Times New Roman"/>
        </w:rPr>
        <w:t>adalah mendorong peserta penyandang penyakit kronis mencapai kualitas hidup optimal</w:t>
      </w:r>
      <w:r w:rsidR="002C5568" w:rsidRPr="00AD1A38">
        <w:rPr>
          <w:rStyle w:val="fontstyle01"/>
          <w:rFonts w:ascii="Times New Roman" w:hAnsi="Times New Roman"/>
          <w:lang w:val="id-ID"/>
        </w:rPr>
        <w:t xml:space="preserve"> </w:t>
      </w:r>
      <w:r w:rsidRPr="00AD1A38">
        <w:rPr>
          <w:rStyle w:val="fontstyle01"/>
          <w:rFonts w:ascii="Times New Roman" w:hAnsi="Times New Roman"/>
        </w:rPr>
        <w:t>dengan melakukan pemeriksaan spesifik terhadap penyakit DM Tipe 2 sesuai Panduan</w:t>
      </w:r>
      <w:r w:rsidR="002C5568" w:rsidRPr="00AD1A38">
        <w:rPr>
          <w:rStyle w:val="fontstyle01"/>
          <w:rFonts w:ascii="Times New Roman" w:hAnsi="Times New Roman"/>
          <w:lang w:val="id-ID"/>
        </w:rPr>
        <w:t xml:space="preserve"> </w:t>
      </w:r>
      <w:r w:rsidRPr="00AD1A38">
        <w:rPr>
          <w:rStyle w:val="fontstyle01"/>
          <w:rFonts w:ascii="Times New Roman" w:hAnsi="Times New Roman"/>
        </w:rPr>
        <w:t>Klinis terkait sehingga dapat mencegah timbulnya komplikasi penyakit.</w:t>
      </w:r>
    </w:p>
    <w:p w14:paraId="01B6448E" w14:textId="77777777" w:rsidR="00D0392C" w:rsidRPr="00AD1A38" w:rsidRDefault="009856FF" w:rsidP="00D0392C">
      <w:pPr>
        <w:spacing w:line="360" w:lineRule="auto"/>
        <w:ind w:firstLine="720"/>
        <w:jc w:val="both"/>
        <w:rPr>
          <w:rFonts w:eastAsia="Times New Roman"/>
          <w:color w:val="151B28"/>
          <w:szCs w:val="24"/>
          <w:lang w:val="id-ID" w:eastAsia="id-ID"/>
        </w:rPr>
      </w:pPr>
      <w:r w:rsidRPr="00AD1A38">
        <w:rPr>
          <w:rStyle w:val="fontstyle01"/>
          <w:rFonts w:ascii="Times New Roman" w:hAnsi="Times New Roman"/>
        </w:rPr>
        <w:t>Aktivitas utama Prolanis adalah melakukan pemantauan status kesehatan peserta</w:t>
      </w:r>
      <w:r w:rsidR="00D0392C" w:rsidRPr="00AD1A38">
        <w:rPr>
          <w:color w:val="000000"/>
          <w:szCs w:val="24"/>
        </w:rPr>
        <w:t xml:space="preserve"> </w:t>
      </w:r>
      <w:r w:rsidRPr="00AD1A38">
        <w:rPr>
          <w:rStyle w:val="fontstyle01"/>
          <w:rFonts w:ascii="Times New Roman" w:hAnsi="Times New Roman"/>
        </w:rPr>
        <w:t xml:space="preserve">DM Tipe 2 dengan pengecekan gula darah </w:t>
      </w:r>
      <w:r w:rsidR="00E37B77" w:rsidRPr="00AD1A38">
        <w:rPr>
          <w:rStyle w:val="fontstyle01"/>
          <w:rFonts w:ascii="Times New Roman" w:hAnsi="Times New Roman"/>
        </w:rPr>
        <w:t>pasien</w:t>
      </w:r>
      <w:r w:rsidRPr="00AD1A38">
        <w:rPr>
          <w:rStyle w:val="fontstyle01"/>
          <w:rFonts w:ascii="Times New Roman" w:hAnsi="Times New Roman"/>
        </w:rPr>
        <w:t xml:space="preserve"> secara rutin. Umumnya, data</w:t>
      </w:r>
      <w:r w:rsidR="00D0392C" w:rsidRPr="00AD1A38">
        <w:rPr>
          <w:rStyle w:val="fontstyle01"/>
          <w:rFonts w:ascii="Times New Roman" w:hAnsi="Times New Roman"/>
          <w:lang w:val="id-ID"/>
        </w:rPr>
        <w:t xml:space="preserve"> </w:t>
      </w:r>
      <w:r w:rsidRPr="00AD1A38">
        <w:rPr>
          <w:rStyle w:val="fontstyle01"/>
          <w:rFonts w:ascii="Times New Roman" w:hAnsi="Times New Roman"/>
        </w:rPr>
        <w:t>gula</w:t>
      </w:r>
      <w:r w:rsidR="00D0392C" w:rsidRPr="00AD1A38">
        <w:rPr>
          <w:rStyle w:val="fontstyle01"/>
          <w:rFonts w:ascii="Times New Roman" w:hAnsi="Times New Roman"/>
          <w:lang w:val="id-ID"/>
        </w:rPr>
        <w:t xml:space="preserve"> </w:t>
      </w:r>
      <w:r w:rsidRPr="00AD1A38">
        <w:rPr>
          <w:rStyle w:val="fontstyle01"/>
          <w:rFonts w:ascii="Times New Roman" w:hAnsi="Times New Roman"/>
        </w:rPr>
        <w:t xml:space="preserve">darah </w:t>
      </w:r>
      <w:proofErr w:type="gramStart"/>
      <w:r w:rsidRPr="00AD1A38">
        <w:rPr>
          <w:rStyle w:val="fontstyle01"/>
          <w:rFonts w:ascii="Times New Roman" w:hAnsi="Times New Roman"/>
        </w:rPr>
        <w:t>akan</w:t>
      </w:r>
      <w:proofErr w:type="gramEnd"/>
      <w:r w:rsidRPr="00AD1A38">
        <w:rPr>
          <w:rStyle w:val="fontstyle01"/>
          <w:rFonts w:ascii="Times New Roman" w:hAnsi="Times New Roman"/>
        </w:rPr>
        <w:t xml:space="preserve"> diperiksa dan didokumentasikan dengan sistematis baik data cek gula darah</w:t>
      </w:r>
      <w:r w:rsidR="002C5568" w:rsidRPr="00AD1A38">
        <w:rPr>
          <w:rStyle w:val="fontstyle01"/>
          <w:rFonts w:ascii="Times New Roman" w:hAnsi="Times New Roman"/>
          <w:lang w:val="id-ID"/>
        </w:rPr>
        <w:t xml:space="preserve"> </w:t>
      </w:r>
      <w:r w:rsidRPr="00AD1A38">
        <w:rPr>
          <w:rStyle w:val="fontstyle01"/>
          <w:rFonts w:ascii="Times New Roman" w:hAnsi="Times New Roman"/>
        </w:rPr>
        <w:t xml:space="preserve">sewaktu, puasa maupun 2 jam setelah makan. Hal ini dilakukan agar saat </w:t>
      </w:r>
      <w:r w:rsidR="00E37B77" w:rsidRPr="00AD1A38">
        <w:rPr>
          <w:rStyle w:val="fontstyle01"/>
          <w:rFonts w:ascii="Times New Roman" w:hAnsi="Times New Roman"/>
        </w:rPr>
        <w:t>pasien</w:t>
      </w:r>
      <w:r w:rsidR="002C5568" w:rsidRPr="00AD1A38">
        <w:rPr>
          <w:rStyle w:val="fontstyle01"/>
          <w:rFonts w:ascii="Times New Roman" w:hAnsi="Times New Roman"/>
          <w:lang w:val="id-ID"/>
        </w:rPr>
        <w:t xml:space="preserve"> </w:t>
      </w:r>
      <w:r w:rsidRPr="00AD1A38">
        <w:rPr>
          <w:rStyle w:val="fontstyle01"/>
          <w:rFonts w:ascii="Times New Roman" w:hAnsi="Times New Roman"/>
        </w:rPr>
        <w:t>mendapatkan konsultasi medis dari dokter, pemberian dosis obat diabetes yang</w:t>
      </w:r>
      <w:r w:rsidR="002C5568" w:rsidRPr="00AD1A38">
        <w:rPr>
          <w:rStyle w:val="fontstyle01"/>
          <w:rFonts w:ascii="Times New Roman" w:hAnsi="Times New Roman"/>
          <w:lang w:val="id-ID"/>
        </w:rPr>
        <w:t xml:space="preserve"> </w:t>
      </w:r>
      <w:r w:rsidRPr="00AD1A38">
        <w:rPr>
          <w:rStyle w:val="fontstyle01"/>
          <w:rFonts w:ascii="Times New Roman" w:hAnsi="Times New Roman"/>
        </w:rPr>
        <w:t>diberikan dokter dapat tepat sasaran karena dihasilkan dari rekam medis yang lengkap</w:t>
      </w:r>
      <w:r w:rsidR="002C5568" w:rsidRPr="00AD1A38">
        <w:rPr>
          <w:rStyle w:val="fontstyle01"/>
          <w:rFonts w:ascii="Times New Roman" w:hAnsi="Times New Roman"/>
          <w:lang w:val="id-ID"/>
        </w:rPr>
        <w:t xml:space="preserve"> </w:t>
      </w:r>
      <w:r w:rsidRPr="00AD1A38">
        <w:rPr>
          <w:rStyle w:val="fontstyle01"/>
          <w:rFonts w:ascii="Times New Roman" w:hAnsi="Times New Roman"/>
        </w:rPr>
        <w:t>dan terkontrol.</w:t>
      </w:r>
      <w:r w:rsidR="00FB294D" w:rsidRPr="00AD1A38">
        <w:rPr>
          <w:rStyle w:val="fontstyle01"/>
          <w:rFonts w:ascii="Times New Roman" w:hAnsi="Times New Roman"/>
          <w:lang w:val="id-ID"/>
        </w:rPr>
        <w:t xml:space="preserve"> </w:t>
      </w:r>
      <w:r w:rsidR="00E37B77" w:rsidRPr="00AD1A38">
        <w:rPr>
          <w:rStyle w:val="fontstyle01"/>
          <w:rFonts w:ascii="Times New Roman" w:hAnsi="Times New Roman"/>
        </w:rPr>
        <w:t>Pasien</w:t>
      </w:r>
      <w:r w:rsidRPr="00AD1A38">
        <w:rPr>
          <w:rStyle w:val="fontstyle01"/>
          <w:rFonts w:ascii="Times New Roman" w:hAnsi="Times New Roman"/>
        </w:rPr>
        <w:t xml:space="preserve"> juga dapat tergabung dengan Klub Prolanis yang memiliki kegiatan</w:t>
      </w:r>
      <w:r w:rsidR="002C5568" w:rsidRPr="00AD1A38">
        <w:rPr>
          <w:rStyle w:val="fontstyle01"/>
          <w:rFonts w:ascii="Times New Roman" w:hAnsi="Times New Roman"/>
          <w:lang w:val="id-ID"/>
        </w:rPr>
        <w:t xml:space="preserve"> </w:t>
      </w:r>
      <w:r w:rsidRPr="00AD1A38">
        <w:rPr>
          <w:rStyle w:val="fontstyle01"/>
          <w:rFonts w:ascii="Times New Roman" w:hAnsi="Times New Roman"/>
        </w:rPr>
        <w:t>bervariatif mulai dari kegiatan Senam bersama atau Penyuluhan guna meningkatkan</w:t>
      </w:r>
      <w:r w:rsidR="002C5568" w:rsidRPr="00AD1A38">
        <w:rPr>
          <w:rStyle w:val="fontstyle01"/>
          <w:rFonts w:ascii="Times New Roman" w:hAnsi="Times New Roman"/>
          <w:lang w:val="id-ID"/>
        </w:rPr>
        <w:t xml:space="preserve"> </w:t>
      </w:r>
      <w:r w:rsidRPr="00AD1A38">
        <w:rPr>
          <w:rStyle w:val="fontstyle01"/>
          <w:rFonts w:ascii="Times New Roman" w:hAnsi="Times New Roman"/>
        </w:rPr>
        <w:t>pola hidup sehat.</w:t>
      </w:r>
      <w:r w:rsidRPr="00AD1A38">
        <w:rPr>
          <w:rFonts w:eastAsia="Times New Roman"/>
          <w:color w:val="151B28"/>
          <w:szCs w:val="24"/>
          <w:lang w:eastAsia="id-ID"/>
        </w:rPr>
        <w:t xml:space="preserve"> Edukasi Klub Risti (Klub Prolanis) adalah kegiatan untuk meningkatkan pengetahuan kesehatan dalam upaya memulihkan penyakit dan mencegah timbulnya kembali penyakit serta meningkatkan status kesehatan bagi peserta Prolanis.</w:t>
      </w:r>
      <w:r w:rsidR="002C5568" w:rsidRPr="00AD1A38">
        <w:rPr>
          <w:rFonts w:eastAsia="Times New Roman"/>
          <w:color w:val="151B28"/>
          <w:szCs w:val="24"/>
          <w:lang w:val="id-ID" w:eastAsia="id-ID"/>
        </w:rPr>
        <w:t xml:space="preserve"> </w:t>
      </w:r>
    </w:p>
    <w:p w14:paraId="302ECEE1" w14:textId="5D4107DF" w:rsidR="002C5568" w:rsidRPr="00AD1A38" w:rsidRDefault="00D0392C" w:rsidP="00AD1A38">
      <w:pPr>
        <w:spacing w:line="360" w:lineRule="auto"/>
        <w:ind w:firstLine="720"/>
        <w:jc w:val="both"/>
        <w:rPr>
          <w:rStyle w:val="fontstyle01"/>
          <w:rFonts w:ascii="Times New Roman" w:hAnsi="Times New Roman"/>
        </w:rPr>
      </w:pPr>
      <w:r w:rsidRPr="00AD1A38">
        <w:rPr>
          <w:rStyle w:val="fontstyle01"/>
          <w:rFonts w:ascii="Times New Roman" w:hAnsi="Times New Roman"/>
          <w:lang w:val="id-ID"/>
        </w:rPr>
        <w:t>D</w:t>
      </w:r>
      <w:r w:rsidR="009856FF" w:rsidRPr="00AD1A38">
        <w:rPr>
          <w:rStyle w:val="fontstyle01"/>
          <w:rFonts w:ascii="Times New Roman" w:hAnsi="Times New Roman"/>
        </w:rPr>
        <w:t xml:space="preserve">i Bandung, </w:t>
      </w:r>
      <w:r w:rsidR="00E37B77" w:rsidRPr="00AD1A38">
        <w:rPr>
          <w:rStyle w:val="fontstyle01"/>
          <w:rFonts w:ascii="Times New Roman" w:hAnsi="Times New Roman"/>
        </w:rPr>
        <w:t>pasien</w:t>
      </w:r>
      <w:r w:rsidR="009856FF" w:rsidRPr="00AD1A38">
        <w:rPr>
          <w:rStyle w:val="fontstyle01"/>
          <w:rFonts w:ascii="Times New Roman" w:hAnsi="Times New Roman"/>
        </w:rPr>
        <w:t xml:space="preserve"> DM seringkali sehari sebelum jadwal Prolanis merasa khawatir</w:t>
      </w:r>
      <w:r w:rsidR="002C5568" w:rsidRPr="00AD1A38">
        <w:rPr>
          <w:rStyle w:val="fontstyle01"/>
          <w:rFonts w:ascii="Times New Roman" w:hAnsi="Times New Roman"/>
          <w:lang w:val="id-ID"/>
        </w:rPr>
        <w:t xml:space="preserve"> </w:t>
      </w:r>
      <w:r w:rsidR="009856FF" w:rsidRPr="00AD1A38">
        <w:rPr>
          <w:rStyle w:val="fontstyle01"/>
          <w:rFonts w:ascii="Times New Roman" w:hAnsi="Times New Roman"/>
        </w:rPr>
        <w:t>ketika akan diperiksa, kadar gula darahnya meningkat karena merasa selama 1 minggu</w:t>
      </w:r>
      <w:r w:rsidR="002C5568" w:rsidRPr="00AD1A38">
        <w:rPr>
          <w:rStyle w:val="fontstyle01"/>
          <w:rFonts w:ascii="Times New Roman" w:hAnsi="Times New Roman"/>
          <w:lang w:val="id-ID"/>
        </w:rPr>
        <w:t xml:space="preserve"> </w:t>
      </w:r>
      <w:r w:rsidR="009856FF" w:rsidRPr="00AD1A38">
        <w:rPr>
          <w:rStyle w:val="fontstyle01"/>
          <w:rFonts w:ascii="Times New Roman" w:hAnsi="Times New Roman"/>
        </w:rPr>
        <w:t>terakhir banyak melakukan pelanggaran makanan atau tidak melakukan olahraga yang</w:t>
      </w:r>
      <w:r w:rsidR="002C5568" w:rsidRPr="00AD1A38">
        <w:rPr>
          <w:rStyle w:val="fontstyle01"/>
          <w:rFonts w:ascii="Times New Roman" w:hAnsi="Times New Roman"/>
          <w:lang w:val="id-ID"/>
        </w:rPr>
        <w:t xml:space="preserve"> </w:t>
      </w:r>
      <w:r w:rsidR="009856FF" w:rsidRPr="00AD1A38">
        <w:rPr>
          <w:rStyle w:val="fontstyle01"/>
          <w:rFonts w:ascii="Times New Roman" w:hAnsi="Times New Roman"/>
        </w:rPr>
        <w:t xml:space="preserve">disarankan. Kemudian banyak dari </w:t>
      </w:r>
      <w:r w:rsidR="00E37B77" w:rsidRPr="00AD1A38">
        <w:rPr>
          <w:rStyle w:val="fontstyle01"/>
          <w:rFonts w:ascii="Times New Roman" w:hAnsi="Times New Roman"/>
        </w:rPr>
        <w:t>pasien</w:t>
      </w:r>
      <w:r w:rsidR="009856FF" w:rsidRPr="00AD1A38">
        <w:rPr>
          <w:rStyle w:val="fontstyle01"/>
          <w:rFonts w:ascii="Times New Roman" w:hAnsi="Times New Roman"/>
        </w:rPr>
        <w:t xml:space="preserve"> Prolanis pria yang bersedia datang jika</w:t>
      </w:r>
      <w:r w:rsidR="002C5568" w:rsidRPr="00AD1A38">
        <w:rPr>
          <w:rStyle w:val="fontstyle01"/>
          <w:rFonts w:ascii="Times New Roman" w:hAnsi="Times New Roman"/>
          <w:lang w:val="id-ID"/>
        </w:rPr>
        <w:t xml:space="preserve"> </w:t>
      </w:r>
      <w:r w:rsidR="009856FF" w:rsidRPr="00AD1A38">
        <w:rPr>
          <w:rStyle w:val="fontstyle01"/>
          <w:rFonts w:ascii="Times New Roman" w:hAnsi="Times New Roman"/>
        </w:rPr>
        <w:t>ditemani istri atau harus dengan paksaan pihak keluarga, bukan inisiatif sendiri. Didapat</w:t>
      </w:r>
      <w:r w:rsidR="002C5568" w:rsidRPr="00AD1A38">
        <w:rPr>
          <w:rStyle w:val="fontstyle01"/>
          <w:rFonts w:ascii="Times New Roman" w:hAnsi="Times New Roman"/>
          <w:lang w:val="id-ID"/>
        </w:rPr>
        <w:t xml:space="preserve"> </w:t>
      </w:r>
      <w:r w:rsidR="009856FF" w:rsidRPr="00AD1A38">
        <w:rPr>
          <w:rStyle w:val="fontstyle01"/>
          <w:rFonts w:ascii="Times New Roman" w:hAnsi="Times New Roman"/>
        </w:rPr>
        <w:t xml:space="preserve">data banyak </w:t>
      </w:r>
      <w:r w:rsidR="00E37B77" w:rsidRPr="00AD1A38">
        <w:rPr>
          <w:rStyle w:val="fontstyle01"/>
          <w:rFonts w:ascii="Times New Roman" w:hAnsi="Times New Roman"/>
        </w:rPr>
        <w:t>pasien</w:t>
      </w:r>
      <w:r w:rsidR="009856FF" w:rsidRPr="00AD1A38">
        <w:rPr>
          <w:rStyle w:val="fontstyle01"/>
          <w:rFonts w:ascii="Times New Roman" w:hAnsi="Times New Roman"/>
        </w:rPr>
        <w:t xml:space="preserve"> yang tidak hadir secara rutin. Selain itu terdapat </w:t>
      </w:r>
      <w:r w:rsidR="00E37B77" w:rsidRPr="00AD1A38">
        <w:rPr>
          <w:rStyle w:val="fontstyle01"/>
          <w:rFonts w:ascii="Times New Roman" w:hAnsi="Times New Roman"/>
        </w:rPr>
        <w:t>pasien</w:t>
      </w:r>
      <w:r w:rsidR="009856FF" w:rsidRPr="00AD1A38">
        <w:rPr>
          <w:rStyle w:val="fontstyle01"/>
          <w:rFonts w:ascii="Times New Roman" w:hAnsi="Times New Roman"/>
        </w:rPr>
        <w:t>-</w:t>
      </w:r>
      <w:r w:rsidR="00E37B77" w:rsidRPr="00AD1A38">
        <w:rPr>
          <w:rStyle w:val="fontstyle01"/>
          <w:rFonts w:ascii="Times New Roman" w:hAnsi="Times New Roman"/>
        </w:rPr>
        <w:t>pasien</w:t>
      </w:r>
      <w:r w:rsidR="002C5568" w:rsidRPr="00AD1A38">
        <w:rPr>
          <w:rStyle w:val="fontstyle01"/>
          <w:rFonts w:ascii="Times New Roman" w:hAnsi="Times New Roman"/>
          <w:lang w:val="id-ID"/>
        </w:rPr>
        <w:t xml:space="preserve"> </w:t>
      </w:r>
      <w:r w:rsidR="009856FF" w:rsidRPr="00AD1A38">
        <w:rPr>
          <w:rStyle w:val="fontstyle01"/>
          <w:rFonts w:ascii="Times New Roman" w:hAnsi="Times New Roman"/>
        </w:rPr>
        <w:t>tertentu banyak yang tidak percaya dengan dosis pengobatan dari dokter, mereka</w:t>
      </w:r>
      <w:r w:rsidR="00AD1A38" w:rsidRPr="00AD1A38">
        <w:rPr>
          <w:rStyle w:val="fontstyle01"/>
          <w:rFonts w:ascii="Times New Roman" w:hAnsi="Times New Roman"/>
          <w:lang w:val="id-ID"/>
        </w:rPr>
        <w:t xml:space="preserve"> </w:t>
      </w:r>
      <w:r w:rsidR="009856FF" w:rsidRPr="00AD1A38">
        <w:rPr>
          <w:rStyle w:val="fontstyle01"/>
          <w:rFonts w:ascii="Times New Roman" w:hAnsi="Times New Roman"/>
        </w:rPr>
        <w:t>beranggapan obat dokter berefek buruk secara kimiawi sehingga beberapa mengurangi</w:t>
      </w:r>
      <w:r w:rsidR="002C5568" w:rsidRPr="00AD1A38">
        <w:rPr>
          <w:rStyle w:val="fontstyle01"/>
          <w:rFonts w:ascii="Times New Roman" w:hAnsi="Times New Roman"/>
          <w:lang w:val="id-ID"/>
        </w:rPr>
        <w:t xml:space="preserve"> </w:t>
      </w:r>
      <w:r w:rsidR="009856FF" w:rsidRPr="00AD1A38">
        <w:rPr>
          <w:rStyle w:val="fontstyle01"/>
          <w:rFonts w:ascii="Times New Roman" w:hAnsi="Times New Roman"/>
        </w:rPr>
        <w:t>dosis dokter dan menambah dosis dari pengobatan herbal yang bukan anjuran dokter.</w:t>
      </w:r>
      <w:r w:rsidR="00AD1A38" w:rsidRPr="00AD1A38">
        <w:rPr>
          <w:rStyle w:val="fontstyle01"/>
          <w:rFonts w:ascii="Times New Roman" w:hAnsi="Times New Roman"/>
          <w:lang w:val="id-ID"/>
        </w:rPr>
        <w:t xml:space="preserve"> </w:t>
      </w:r>
      <w:r w:rsidR="002C5568" w:rsidRPr="00AD1A38">
        <w:rPr>
          <w:rStyle w:val="fontstyle01"/>
          <w:rFonts w:ascii="Times New Roman" w:hAnsi="Times New Roman"/>
          <w:lang w:val="id-ID"/>
        </w:rPr>
        <w:t xml:space="preserve"> </w:t>
      </w:r>
      <w:r w:rsidR="009856FF" w:rsidRPr="00AD1A38">
        <w:rPr>
          <w:rStyle w:val="fontstyle01"/>
          <w:rFonts w:ascii="Times New Roman" w:hAnsi="Times New Roman"/>
        </w:rPr>
        <w:t>Namun beberapa Puskesmas lainnya menunjukan data bahwa para Manula yang</w:t>
      </w:r>
      <w:r w:rsidR="002C5568" w:rsidRPr="00AD1A38">
        <w:rPr>
          <w:rStyle w:val="fontstyle01"/>
          <w:rFonts w:ascii="Times New Roman" w:hAnsi="Times New Roman"/>
          <w:lang w:val="id-ID"/>
        </w:rPr>
        <w:t xml:space="preserve"> </w:t>
      </w:r>
      <w:r w:rsidR="009856FF" w:rsidRPr="00AD1A38">
        <w:rPr>
          <w:rStyle w:val="fontstyle01"/>
          <w:rFonts w:ascii="Times New Roman" w:hAnsi="Times New Roman"/>
        </w:rPr>
        <w:t>menderita DM secara rutin datang dan melakukan aktivitas-aktivitas yang disarankan.</w:t>
      </w:r>
      <w:r w:rsidR="002C5568" w:rsidRPr="00AD1A38">
        <w:rPr>
          <w:rStyle w:val="fontstyle01"/>
          <w:rFonts w:ascii="Times New Roman" w:hAnsi="Times New Roman"/>
          <w:lang w:val="id-ID"/>
        </w:rPr>
        <w:t xml:space="preserve"> </w:t>
      </w:r>
      <w:r w:rsidR="009856FF" w:rsidRPr="00AD1A38">
        <w:rPr>
          <w:rStyle w:val="fontstyle01"/>
          <w:rFonts w:ascii="Times New Roman" w:hAnsi="Times New Roman"/>
        </w:rPr>
        <w:t xml:space="preserve">Mereka rutin melakukan kegiatan </w:t>
      </w:r>
      <w:r w:rsidR="009856FF" w:rsidRPr="00AD1A38">
        <w:rPr>
          <w:rStyle w:val="fontstyle01"/>
          <w:rFonts w:ascii="Times New Roman" w:hAnsi="Times New Roman"/>
        </w:rPr>
        <w:lastRenderedPageBreak/>
        <w:t>olahraga yang diselenggarakan, rutin mengecek gula</w:t>
      </w:r>
      <w:r w:rsidR="002C5568" w:rsidRPr="00AD1A38">
        <w:rPr>
          <w:rStyle w:val="fontstyle01"/>
          <w:rFonts w:ascii="Times New Roman" w:hAnsi="Times New Roman"/>
          <w:lang w:val="id-ID"/>
        </w:rPr>
        <w:t xml:space="preserve"> </w:t>
      </w:r>
      <w:r w:rsidR="009856FF" w:rsidRPr="00AD1A38">
        <w:rPr>
          <w:rStyle w:val="fontstyle01"/>
          <w:rFonts w:ascii="Times New Roman" w:hAnsi="Times New Roman"/>
        </w:rPr>
        <w:t>darah dan memiliki komunitas baru dengan sesama manula yang datang ke Prolanis.</w:t>
      </w:r>
    </w:p>
    <w:p w14:paraId="2A3DEA47" w14:textId="29B46D0E" w:rsidR="009856FF" w:rsidRPr="00AD1A38" w:rsidRDefault="002C5568" w:rsidP="001064BF">
      <w:pPr>
        <w:spacing w:line="360" w:lineRule="auto"/>
        <w:jc w:val="both"/>
        <w:rPr>
          <w:color w:val="000000"/>
          <w:szCs w:val="24"/>
        </w:rPr>
      </w:pPr>
      <w:r w:rsidRPr="00AD1A38">
        <w:rPr>
          <w:rStyle w:val="fontstyle01"/>
          <w:rFonts w:ascii="Times New Roman" w:hAnsi="Times New Roman"/>
          <w:lang w:val="id-ID"/>
        </w:rPr>
        <w:t xml:space="preserve"> </w:t>
      </w:r>
      <w:r w:rsidRPr="00AD1A38">
        <w:rPr>
          <w:rStyle w:val="fontstyle01"/>
          <w:rFonts w:ascii="Times New Roman" w:hAnsi="Times New Roman"/>
          <w:lang w:val="id-ID"/>
        </w:rPr>
        <w:tab/>
      </w:r>
      <w:r w:rsidR="009856FF" w:rsidRPr="00AD1A38">
        <w:rPr>
          <w:szCs w:val="24"/>
        </w:rPr>
        <w:t xml:space="preserve">Self management perlu dipahami sebagai sebuah proses yang tidak hanya berkembang dari waktu ke waktu, tetapi juga berkembang dalam kaitannya dengan jenis pengalaman penyakit seseorang dan masalah spesifik tentang kesehatan mereka (Lin, 2008). Self Management memungkinkan </w:t>
      </w:r>
      <w:r w:rsidR="00E37B77" w:rsidRPr="00AD1A38">
        <w:rPr>
          <w:szCs w:val="24"/>
        </w:rPr>
        <w:t>pasien</w:t>
      </w:r>
      <w:r w:rsidR="009856FF" w:rsidRPr="00AD1A38">
        <w:rPr>
          <w:szCs w:val="24"/>
        </w:rPr>
        <w:t xml:space="preserve"> untuk mengembangkan keterampilan dalam memecahkan masalah, meningkatkan keyakinan diri (self – efficacy) dan mendukung aplikasi pengetahuan dalam kehidupan nyata (Toobert, Hampson &amp; Glasgow 2005).</w:t>
      </w:r>
    </w:p>
    <w:p w14:paraId="6902FB33" w14:textId="1E04A97F" w:rsidR="00FB294D" w:rsidRPr="00AD1A38" w:rsidRDefault="009856FF" w:rsidP="00AD1A38">
      <w:pPr>
        <w:spacing w:line="360" w:lineRule="auto"/>
        <w:ind w:firstLine="720"/>
        <w:jc w:val="both"/>
        <w:rPr>
          <w:rStyle w:val="fontstyle01"/>
          <w:rFonts w:ascii="Times New Roman" w:hAnsi="Times New Roman"/>
          <w:lang w:val="id-ID"/>
        </w:rPr>
      </w:pPr>
      <w:r w:rsidRPr="00AD1A38">
        <w:rPr>
          <w:szCs w:val="24"/>
        </w:rPr>
        <w:t xml:space="preserve">Adanya keterampilan memecahkan masalah pada penyakit DM, memungkinkan </w:t>
      </w:r>
      <w:r w:rsidR="00E37B77" w:rsidRPr="00AD1A38">
        <w:rPr>
          <w:szCs w:val="24"/>
        </w:rPr>
        <w:t>pasien</w:t>
      </w:r>
      <w:r w:rsidRPr="00AD1A38">
        <w:rPr>
          <w:szCs w:val="24"/>
        </w:rPr>
        <w:t xml:space="preserve"> untuk membuat suatu keputusan tentang pengelolaan yang terbaik untuk dirinya.</w:t>
      </w:r>
      <w:r w:rsidR="00AD1A38" w:rsidRPr="00AD1A38">
        <w:rPr>
          <w:szCs w:val="24"/>
          <w:lang w:val="id-ID"/>
        </w:rPr>
        <w:t xml:space="preserve"> </w:t>
      </w:r>
      <w:r w:rsidRPr="00AD1A38">
        <w:rPr>
          <w:szCs w:val="24"/>
        </w:rPr>
        <w:t>Penelitian yang dilakukan oleh Toharin</w:t>
      </w:r>
      <w:proofErr w:type="gramStart"/>
      <w:r w:rsidRPr="00AD1A38">
        <w:rPr>
          <w:szCs w:val="24"/>
        </w:rPr>
        <w:t>,dkk</w:t>
      </w:r>
      <w:proofErr w:type="gramEnd"/>
      <w:r w:rsidRPr="00AD1A38">
        <w:rPr>
          <w:szCs w:val="24"/>
        </w:rPr>
        <w:t xml:space="preserve"> (2013) menyebutkan bahwa kepatuhan diet dan kepatuhan minum obat berhubungan dengan pengendalian kadar gula. Hal yang </w:t>
      </w:r>
      <w:proofErr w:type="gramStart"/>
      <w:r w:rsidRPr="00AD1A38">
        <w:rPr>
          <w:szCs w:val="24"/>
        </w:rPr>
        <w:t>sama</w:t>
      </w:r>
      <w:proofErr w:type="gramEnd"/>
      <w:r w:rsidRPr="00AD1A38">
        <w:rPr>
          <w:szCs w:val="24"/>
        </w:rPr>
        <w:t xml:space="preserve"> dikatakan oleh Mihardja (2009) bahwa obat diabetes berhubungan dengan pengendalian kadar gula darah.</w:t>
      </w:r>
      <w:r w:rsidR="00AD1A38" w:rsidRPr="00AD1A38">
        <w:rPr>
          <w:szCs w:val="24"/>
          <w:lang w:val="id-ID"/>
        </w:rPr>
        <w:t xml:space="preserve"> </w:t>
      </w:r>
      <w:r w:rsidRPr="00AD1A38">
        <w:rPr>
          <w:rFonts w:eastAsia="Times New Roman"/>
          <w:szCs w:val="24"/>
        </w:rPr>
        <w:t xml:space="preserve">Model Pengendalian Kadar Gula Darah DM Tipe </w:t>
      </w:r>
      <w:proofErr w:type="gramStart"/>
      <w:r w:rsidRPr="00AD1A38">
        <w:rPr>
          <w:rFonts w:eastAsia="Times New Roman"/>
          <w:szCs w:val="24"/>
        </w:rPr>
        <w:t>2</w:t>
      </w:r>
      <w:r w:rsidR="00FB294D" w:rsidRPr="00AD1A38">
        <w:rPr>
          <w:rFonts w:eastAsia="Times New Roman"/>
          <w:szCs w:val="24"/>
          <w:lang w:val="id-ID"/>
        </w:rPr>
        <w:t xml:space="preserve"> </w:t>
      </w:r>
      <w:r w:rsidRPr="00AD1A38">
        <w:rPr>
          <w:rStyle w:val="fontstyle01"/>
          <w:rFonts w:ascii="Times New Roman" w:hAnsi="Times New Roman"/>
        </w:rPr>
        <w:t xml:space="preserve"> </w:t>
      </w:r>
      <w:r w:rsidR="00FB294D" w:rsidRPr="00AD1A38">
        <w:rPr>
          <w:rStyle w:val="fontstyle01"/>
          <w:rFonts w:ascii="Times New Roman" w:hAnsi="Times New Roman"/>
          <w:lang w:val="id-ID"/>
        </w:rPr>
        <w:t>langkah</w:t>
      </w:r>
      <w:proofErr w:type="gramEnd"/>
      <w:r w:rsidR="00FB294D" w:rsidRPr="00AD1A38">
        <w:rPr>
          <w:rStyle w:val="fontstyle01"/>
          <w:rFonts w:ascii="Times New Roman" w:hAnsi="Times New Roman"/>
          <w:lang w:val="id-ID"/>
        </w:rPr>
        <w:t xml:space="preserve"> pert</w:t>
      </w:r>
      <w:r w:rsidRPr="00AD1A38">
        <w:rPr>
          <w:rStyle w:val="fontstyle01"/>
          <w:rFonts w:ascii="Times New Roman" w:hAnsi="Times New Roman"/>
        </w:rPr>
        <w:t>a</w:t>
      </w:r>
      <w:r w:rsidR="00FB294D" w:rsidRPr="00AD1A38">
        <w:rPr>
          <w:rStyle w:val="fontstyle01"/>
          <w:rFonts w:ascii="Times New Roman" w:hAnsi="Times New Roman"/>
          <w:lang w:val="id-ID"/>
        </w:rPr>
        <w:t xml:space="preserve">ma adalah </w:t>
      </w:r>
      <w:r w:rsidRPr="00AD1A38">
        <w:rPr>
          <w:rStyle w:val="fontstyle01"/>
          <w:rFonts w:ascii="Times New Roman" w:hAnsi="Times New Roman"/>
        </w:rPr>
        <w:t xml:space="preserve"> aktivitas fisik yang dilakukan oleh partisipan terdiri dari kegiatan rutin dan kegiatan yang disengaja. Bentuk kegiatan rutin yang dilakukan oleh partisipan adalah jalan kaki ke pasar, berladang, jalan di sekitar rumah, dan membersihkan rumah. Sedangkan kegiatan yang disengaja adalah jalan pagi, senam di Posyandu dan jalan di</w:t>
      </w:r>
      <w:r w:rsidR="00FB294D" w:rsidRPr="00AD1A38">
        <w:rPr>
          <w:rStyle w:val="fontstyle01"/>
          <w:rFonts w:ascii="Times New Roman" w:hAnsi="Times New Roman"/>
          <w:lang w:val="id-ID"/>
        </w:rPr>
        <w:t xml:space="preserve"> </w:t>
      </w:r>
      <w:r w:rsidRPr="00AD1A38">
        <w:rPr>
          <w:rStyle w:val="fontstyle01"/>
          <w:rFonts w:ascii="Times New Roman" w:hAnsi="Times New Roman"/>
        </w:rPr>
        <w:t>rumah saja. Adapun pola frekuensi dari aktivitas fisik yang dilakukan oleh penderita diabetes bervariasi yaitu ada yang setiap hari, satu kali seminggu, dan malah ada yang tidak beraturan. Namun rata – rata partisipan menyatakan bahwa melakukan aktivitas dengan durasi 30 menit sampai 60 menit.</w:t>
      </w:r>
      <w:r w:rsidR="001564A2" w:rsidRPr="00AD1A38">
        <w:rPr>
          <w:rStyle w:val="fontstyle01"/>
          <w:rFonts w:ascii="Times New Roman" w:hAnsi="Times New Roman"/>
          <w:lang w:val="id-ID"/>
        </w:rPr>
        <w:t xml:space="preserve">       </w:t>
      </w:r>
    </w:p>
    <w:p w14:paraId="685E108A" w14:textId="33E734B2" w:rsidR="00354872" w:rsidRPr="00AD1A38" w:rsidRDefault="00FB294D" w:rsidP="00FA0310">
      <w:pPr>
        <w:shd w:val="clear" w:color="auto" w:fill="FFFFFF"/>
        <w:spacing w:after="150" w:line="360" w:lineRule="auto"/>
        <w:ind w:firstLine="720"/>
        <w:jc w:val="both"/>
        <w:rPr>
          <w:color w:val="000000"/>
          <w:szCs w:val="24"/>
        </w:rPr>
      </w:pPr>
      <w:r w:rsidRPr="00AD1A38">
        <w:rPr>
          <w:rStyle w:val="fontstyle01"/>
          <w:rFonts w:ascii="Times New Roman" w:hAnsi="Times New Roman"/>
          <w:lang w:val="id-ID"/>
        </w:rPr>
        <w:t xml:space="preserve">Langkah kedua  adalah </w:t>
      </w:r>
      <w:r w:rsidR="009856FF" w:rsidRPr="00AD1A38">
        <w:rPr>
          <w:rStyle w:val="fontstyle01"/>
          <w:rFonts w:ascii="Times New Roman" w:hAnsi="Times New Roman"/>
        </w:rPr>
        <w:t xml:space="preserve">kepatuhan diet </w:t>
      </w:r>
      <w:r w:rsidR="00E37B77" w:rsidRPr="00AD1A38">
        <w:rPr>
          <w:rStyle w:val="fontstyle01"/>
          <w:rFonts w:ascii="Times New Roman" w:hAnsi="Times New Roman"/>
        </w:rPr>
        <w:t>pasien</w:t>
      </w:r>
      <w:r w:rsidR="009856FF" w:rsidRPr="00AD1A38">
        <w:rPr>
          <w:rStyle w:val="fontstyle01"/>
          <w:rFonts w:ascii="Times New Roman" w:hAnsi="Times New Roman"/>
        </w:rPr>
        <w:t xml:space="preserve"> DM dimana partisipan</w:t>
      </w:r>
      <w:r w:rsidRPr="00AD1A38">
        <w:rPr>
          <w:rStyle w:val="fontstyle01"/>
          <w:rFonts w:ascii="Times New Roman" w:hAnsi="Times New Roman"/>
          <w:lang w:val="id-ID"/>
        </w:rPr>
        <w:t xml:space="preserve"> </w:t>
      </w:r>
      <w:r w:rsidR="009856FF" w:rsidRPr="00AD1A38">
        <w:rPr>
          <w:rStyle w:val="fontstyle01"/>
          <w:rFonts w:ascii="Times New Roman" w:hAnsi="Times New Roman"/>
        </w:rPr>
        <w:t>menjaga asupan diet dengan mengatur pola makan dan frekuensi makan. Partisipan</w:t>
      </w:r>
      <w:r w:rsidRPr="00AD1A38">
        <w:rPr>
          <w:rStyle w:val="fontstyle01"/>
          <w:rFonts w:ascii="Times New Roman" w:hAnsi="Times New Roman"/>
          <w:lang w:val="id-ID"/>
        </w:rPr>
        <w:t xml:space="preserve"> </w:t>
      </w:r>
      <w:r w:rsidR="009856FF" w:rsidRPr="00AD1A38">
        <w:rPr>
          <w:rStyle w:val="fontstyle01"/>
          <w:rFonts w:ascii="Times New Roman" w:hAnsi="Times New Roman"/>
        </w:rPr>
        <w:t>dalam peneliltian ini mengkonsumsi jenis makanan diantaranya adalah roti, nasi, sayur</w:t>
      </w:r>
      <w:r w:rsidRPr="00AD1A38">
        <w:rPr>
          <w:rStyle w:val="fontstyle01"/>
          <w:rFonts w:ascii="Times New Roman" w:hAnsi="Times New Roman"/>
          <w:lang w:val="id-ID"/>
        </w:rPr>
        <w:t xml:space="preserve"> </w:t>
      </w:r>
      <w:r w:rsidR="009856FF" w:rsidRPr="00AD1A38">
        <w:rPr>
          <w:rStyle w:val="fontstyle01"/>
          <w:rFonts w:ascii="Times New Roman" w:hAnsi="Times New Roman"/>
        </w:rPr>
        <w:t>dan buah-buahan. Kebanyakan partisipan mengkonsumsi sayur dan buah - buahanhampir setiap hari selain nasi dan lauk. Sedangkan untuk frekuensi makan</w:t>
      </w:r>
      <w:r w:rsidRPr="00AD1A38">
        <w:rPr>
          <w:rStyle w:val="fontstyle01"/>
          <w:rFonts w:ascii="Times New Roman" w:hAnsi="Times New Roman"/>
          <w:lang w:val="id-ID"/>
        </w:rPr>
        <w:t xml:space="preserve"> </w:t>
      </w:r>
      <w:r w:rsidR="009856FF" w:rsidRPr="00AD1A38">
        <w:rPr>
          <w:rStyle w:val="fontstyle01"/>
          <w:rFonts w:ascii="Times New Roman" w:hAnsi="Times New Roman"/>
        </w:rPr>
        <w:t>sebanyak</w:t>
      </w:r>
      <w:r w:rsidRPr="00AD1A38">
        <w:rPr>
          <w:rStyle w:val="fontstyle01"/>
          <w:rFonts w:ascii="Times New Roman" w:hAnsi="Times New Roman"/>
          <w:lang w:val="id-ID"/>
        </w:rPr>
        <w:t xml:space="preserve"> </w:t>
      </w:r>
      <w:r w:rsidR="009856FF" w:rsidRPr="00AD1A38">
        <w:rPr>
          <w:rStyle w:val="fontstyle01"/>
          <w:rFonts w:ascii="Times New Roman" w:hAnsi="Times New Roman"/>
        </w:rPr>
        <w:t>2 sampai 3 kali sehari dengan jumlah porsi dua sendok makan dan tidak menambah.</w:t>
      </w:r>
      <w:r w:rsidRPr="00AD1A38">
        <w:rPr>
          <w:rStyle w:val="fontstyle01"/>
          <w:rFonts w:ascii="Times New Roman" w:hAnsi="Times New Roman"/>
          <w:lang w:val="id-ID"/>
        </w:rPr>
        <w:t xml:space="preserve"> </w:t>
      </w:r>
      <w:r w:rsidR="009856FF" w:rsidRPr="00AD1A38">
        <w:rPr>
          <w:rStyle w:val="fontstyle01"/>
          <w:rFonts w:ascii="Times New Roman" w:hAnsi="Times New Roman"/>
        </w:rPr>
        <w:t xml:space="preserve">Adapun jenis makanan yang dibatasi oleh partisipan adalah makanan </w:t>
      </w:r>
      <w:r w:rsidR="009856FF" w:rsidRPr="00AD1A38">
        <w:rPr>
          <w:rStyle w:val="fontstyle01"/>
          <w:rFonts w:ascii="Times New Roman" w:hAnsi="Times New Roman"/>
        </w:rPr>
        <w:lastRenderedPageBreak/>
        <w:t xml:space="preserve">yang </w:t>
      </w:r>
      <w:proofErr w:type="gramStart"/>
      <w:r w:rsidR="009856FF" w:rsidRPr="00AD1A38">
        <w:rPr>
          <w:rStyle w:val="fontstyle01"/>
          <w:rFonts w:ascii="Times New Roman" w:hAnsi="Times New Roman"/>
        </w:rPr>
        <w:t>manis</w:t>
      </w:r>
      <w:proofErr w:type="gramEnd"/>
      <w:r w:rsidR="009856FF" w:rsidRPr="00AD1A38">
        <w:rPr>
          <w:rStyle w:val="fontstyle01"/>
          <w:rFonts w:ascii="Times New Roman" w:hAnsi="Times New Roman"/>
        </w:rPr>
        <w:t xml:space="preserve"> dan</w:t>
      </w:r>
      <w:r w:rsidRPr="00AD1A38">
        <w:rPr>
          <w:rStyle w:val="fontstyle01"/>
          <w:rFonts w:ascii="Times New Roman" w:hAnsi="Times New Roman"/>
          <w:lang w:val="id-ID"/>
        </w:rPr>
        <w:t xml:space="preserve"> </w:t>
      </w:r>
      <w:r w:rsidR="009856FF" w:rsidRPr="00AD1A38">
        <w:rPr>
          <w:rStyle w:val="fontstyle01"/>
          <w:rFonts w:ascii="Times New Roman" w:hAnsi="Times New Roman"/>
        </w:rPr>
        <w:t>nasi yang berlebih. Pada prinsipnya penderita DM harus menghindari</w:t>
      </w:r>
      <w:r w:rsidR="00004A7F" w:rsidRPr="00AD1A38">
        <w:rPr>
          <w:rStyle w:val="fontstyle01"/>
          <w:rFonts w:ascii="Times New Roman" w:hAnsi="Times New Roman"/>
          <w:lang w:val="id-ID"/>
        </w:rPr>
        <w:t xml:space="preserve"> </w:t>
      </w:r>
      <w:r w:rsidR="009856FF" w:rsidRPr="00AD1A38">
        <w:rPr>
          <w:rStyle w:val="fontstyle01"/>
          <w:rFonts w:ascii="Times New Roman" w:hAnsi="Times New Roman"/>
        </w:rPr>
        <w:t>makanan yang cepat diserap menjadi gula darah yang disebut sebagai karbohidrat</w:t>
      </w:r>
      <w:r w:rsidR="00004A7F" w:rsidRPr="00AD1A38">
        <w:rPr>
          <w:rStyle w:val="fontstyle01"/>
          <w:rFonts w:ascii="Times New Roman" w:hAnsi="Times New Roman"/>
          <w:lang w:val="id-ID"/>
        </w:rPr>
        <w:t xml:space="preserve"> </w:t>
      </w:r>
      <w:r w:rsidR="009856FF" w:rsidRPr="00AD1A38">
        <w:rPr>
          <w:rStyle w:val="fontstyle01"/>
          <w:rFonts w:ascii="Times New Roman" w:hAnsi="Times New Roman"/>
        </w:rPr>
        <w:t>sederhana, seperti yang terdapat pada gula pasir, sirup, dodol, permen (PERKENI</w:t>
      </w:r>
      <w:proofErr w:type="gramStart"/>
      <w:r w:rsidR="009856FF" w:rsidRPr="00AD1A38">
        <w:rPr>
          <w:rStyle w:val="fontstyle01"/>
          <w:rFonts w:ascii="Times New Roman" w:hAnsi="Times New Roman"/>
        </w:rPr>
        <w:t>,2011</w:t>
      </w:r>
      <w:proofErr w:type="gramEnd"/>
      <w:r w:rsidR="009856FF" w:rsidRPr="00AD1A38">
        <w:rPr>
          <w:rStyle w:val="fontstyle01"/>
          <w:rFonts w:ascii="Times New Roman" w:hAnsi="Times New Roman"/>
        </w:rPr>
        <w:t>).</w:t>
      </w:r>
    </w:p>
    <w:p w14:paraId="7DFB0D58" w14:textId="431A05B9" w:rsidR="001564A2" w:rsidRPr="00AD1A38" w:rsidRDefault="00FB294D" w:rsidP="00AD1A38">
      <w:pPr>
        <w:shd w:val="clear" w:color="auto" w:fill="FFFFFF"/>
        <w:spacing w:after="150" w:line="360" w:lineRule="auto"/>
        <w:ind w:firstLine="720"/>
        <w:jc w:val="both"/>
        <w:rPr>
          <w:rStyle w:val="fontstyle01"/>
          <w:rFonts w:ascii="Times New Roman" w:hAnsi="Times New Roman"/>
        </w:rPr>
      </w:pPr>
      <w:r w:rsidRPr="00AD1A38">
        <w:rPr>
          <w:rStyle w:val="fontstyle01"/>
          <w:rFonts w:ascii="Times New Roman" w:hAnsi="Times New Roman"/>
          <w:lang w:val="id-ID"/>
        </w:rPr>
        <w:t xml:space="preserve">Langkah ketiga adalah </w:t>
      </w:r>
      <w:r w:rsidR="009856FF" w:rsidRPr="00AD1A38">
        <w:rPr>
          <w:rStyle w:val="fontstyle01"/>
          <w:rFonts w:ascii="Times New Roman" w:hAnsi="Times New Roman"/>
        </w:rPr>
        <w:t>kepatuhan konsumsi obat antidiabetik dengan kadar gula darah pada  penderita</w:t>
      </w:r>
      <w:r w:rsidRPr="00AD1A38">
        <w:rPr>
          <w:rStyle w:val="fontstyle01"/>
          <w:rFonts w:ascii="Times New Roman" w:hAnsi="Times New Roman"/>
        </w:rPr>
        <w:t xml:space="preserve"> diabetes mellitus tipe2,</w:t>
      </w:r>
      <w:r w:rsidR="009856FF" w:rsidRPr="00AD1A38">
        <w:rPr>
          <w:rStyle w:val="fontstyle01"/>
          <w:rFonts w:ascii="Times New Roman" w:hAnsi="Times New Roman"/>
        </w:rPr>
        <w:t xml:space="preserve"> manajemen terapi DM yang terdiri dari terapi farmakologis, terapi </w:t>
      </w:r>
      <w:r w:rsidR="001564A2" w:rsidRPr="00AD1A38">
        <w:rPr>
          <w:rStyle w:val="fontstyle01"/>
          <w:rFonts w:ascii="Times New Roman" w:hAnsi="Times New Roman"/>
        </w:rPr>
        <w:t>alternative</w:t>
      </w:r>
      <w:r w:rsidR="001564A2" w:rsidRPr="00AD1A38">
        <w:rPr>
          <w:rStyle w:val="fontstyle01"/>
          <w:rFonts w:ascii="Times New Roman" w:hAnsi="Times New Roman"/>
          <w:lang w:val="id-ID"/>
        </w:rPr>
        <w:t xml:space="preserve"> </w:t>
      </w:r>
      <w:r w:rsidR="009856FF" w:rsidRPr="00AD1A38">
        <w:rPr>
          <w:rStyle w:val="fontstyle01"/>
          <w:rFonts w:ascii="Times New Roman" w:hAnsi="Times New Roman"/>
        </w:rPr>
        <w:t>dan terapi pendukung. Terapi farmakologis adalah adanya obat antidiabetik yaitu</w:t>
      </w:r>
      <w:r w:rsidR="001564A2" w:rsidRPr="00AD1A38">
        <w:rPr>
          <w:rStyle w:val="fontstyle01"/>
          <w:rFonts w:ascii="Times New Roman" w:hAnsi="Times New Roman"/>
          <w:lang w:val="id-ID"/>
        </w:rPr>
        <w:t xml:space="preserve"> </w:t>
      </w:r>
      <w:r w:rsidR="009856FF" w:rsidRPr="00AD1A38">
        <w:rPr>
          <w:rStyle w:val="fontstyle01"/>
          <w:rFonts w:ascii="Times New Roman" w:hAnsi="Times New Roman"/>
        </w:rPr>
        <w:t>metformin dan insulin. Terapi alternatif adalah konsumsi obat herbal, air rebusan</w:t>
      </w:r>
      <w:r w:rsidR="001564A2" w:rsidRPr="00AD1A38">
        <w:rPr>
          <w:rStyle w:val="fontstyle01"/>
          <w:rFonts w:ascii="Times New Roman" w:hAnsi="Times New Roman"/>
          <w:lang w:val="id-ID"/>
        </w:rPr>
        <w:t xml:space="preserve"> </w:t>
      </w:r>
      <w:r w:rsidR="009856FF" w:rsidRPr="00AD1A38">
        <w:rPr>
          <w:rStyle w:val="fontstyle01"/>
          <w:rFonts w:ascii="Times New Roman" w:hAnsi="Times New Roman"/>
        </w:rPr>
        <w:t>daun dan obat tradisional. Sedangkan terapi pendukung adalah keyakinan yang kuat dan</w:t>
      </w:r>
      <w:r w:rsidR="001564A2" w:rsidRPr="00AD1A38">
        <w:rPr>
          <w:rStyle w:val="fontstyle01"/>
          <w:rFonts w:ascii="Times New Roman" w:hAnsi="Times New Roman"/>
          <w:lang w:val="id-ID"/>
        </w:rPr>
        <w:t xml:space="preserve"> </w:t>
      </w:r>
      <w:r w:rsidR="009856FF" w:rsidRPr="00AD1A38">
        <w:rPr>
          <w:rStyle w:val="fontstyle01"/>
          <w:rFonts w:ascii="Times New Roman" w:hAnsi="Times New Roman"/>
        </w:rPr>
        <w:t>dukungan keluarga. Obat-obat diabetes mellitus terdiri dari antidiabetik oral yang</w:t>
      </w:r>
      <w:r w:rsidR="009856FF" w:rsidRPr="00AD1A38">
        <w:rPr>
          <w:color w:val="000000"/>
          <w:szCs w:val="24"/>
        </w:rPr>
        <w:br/>
      </w:r>
      <w:r w:rsidR="009856FF" w:rsidRPr="00AD1A38">
        <w:rPr>
          <w:rStyle w:val="fontstyle01"/>
          <w:rFonts w:ascii="Times New Roman" w:hAnsi="Times New Roman"/>
        </w:rPr>
        <w:t xml:space="preserve">ditujukan kepada </w:t>
      </w:r>
      <w:r w:rsidR="00E37B77" w:rsidRPr="00AD1A38">
        <w:rPr>
          <w:rStyle w:val="fontstyle01"/>
          <w:rFonts w:ascii="Times New Roman" w:hAnsi="Times New Roman"/>
        </w:rPr>
        <w:t>pasien</w:t>
      </w:r>
      <w:r w:rsidR="009856FF" w:rsidRPr="00AD1A38">
        <w:rPr>
          <w:rStyle w:val="fontstyle01"/>
          <w:rFonts w:ascii="Times New Roman" w:hAnsi="Times New Roman"/>
        </w:rPr>
        <w:t xml:space="preserve"> DM tipe 2 ringan sampai sedang yang gagal dikendalikan</w:t>
      </w:r>
      <w:r w:rsidR="009856FF" w:rsidRPr="00AD1A38">
        <w:rPr>
          <w:color w:val="000000"/>
          <w:szCs w:val="24"/>
        </w:rPr>
        <w:br/>
      </w:r>
      <w:r w:rsidR="009856FF" w:rsidRPr="00AD1A38">
        <w:rPr>
          <w:rStyle w:val="fontstyle01"/>
          <w:rFonts w:ascii="Times New Roman" w:hAnsi="Times New Roman"/>
        </w:rPr>
        <w:t>dengan pengaturan asupan energi dan karbohidrat serta olah raga. Pemilihan obat</w:t>
      </w:r>
      <w:r w:rsidR="009856FF" w:rsidRPr="00AD1A38">
        <w:rPr>
          <w:color w:val="000000"/>
          <w:szCs w:val="24"/>
        </w:rPr>
        <w:br/>
      </w:r>
      <w:r w:rsidR="009856FF" w:rsidRPr="00AD1A38">
        <w:rPr>
          <w:rStyle w:val="fontstyle01"/>
          <w:rFonts w:ascii="Times New Roman" w:hAnsi="Times New Roman"/>
        </w:rPr>
        <w:t>antidiabetik oral yang tepat sangat menentukan keberhasilan terapi diabetes.</w:t>
      </w:r>
      <w:r w:rsidR="009856FF" w:rsidRPr="00AD1A38">
        <w:rPr>
          <w:color w:val="000000"/>
          <w:szCs w:val="24"/>
        </w:rPr>
        <w:br/>
      </w:r>
      <w:r w:rsidR="009856FF" w:rsidRPr="00AD1A38">
        <w:rPr>
          <w:rStyle w:val="fontstyle01"/>
          <w:rFonts w:ascii="Times New Roman" w:hAnsi="Times New Roman"/>
        </w:rPr>
        <w:t>Yang termasuk dalam obat ini adalah golongan sulfonulurea, biguanid, inhibitor</w:t>
      </w:r>
      <w:r w:rsidR="009856FF" w:rsidRPr="00AD1A38">
        <w:rPr>
          <w:color w:val="000000"/>
          <w:szCs w:val="24"/>
        </w:rPr>
        <w:br/>
      </w:r>
      <w:r w:rsidR="009856FF" w:rsidRPr="00AD1A38">
        <w:rPr>
          <w:rStyle w:val="fontstyle01"/>
          <w:rFonts w:ascii="Times New Roman" w:hAnsi="Times New Roman"/>
        </w:rPr>
        <w:t>alfa glukosidase dan insulin sensitizing. Berikutnya adalah insulin yang berfungsi</w:t>
      </w:r>
      <w:r w:rsidR="009856FF" w:rsidRPr="00AD1A38">
        <w:rPr>
          <w:color w:val="000000"/>
          <w:szCs w:val="24"/>
        </w:rPr>
        <w:br/>
      </w:r>
      <w:r w:rsidR="009856FF" w:rsidRPr="00AD1A38">
        <w:rPr>
          <w:rStyle w:val="fontstyle01"/>
          <w:rFonts w:ascii="Times New Roman" w:hAnsi="Times New Roman"/>
        </w:rPr>
        <w:t>menaikan pengambilan glukosa ke dalam sel - sel sebagian besar jaringan, menaikan</w:t>
      </w:r>
      <w:r w:rsidR="00AD1A38" w:rsidRPr="00AD1A38">
        <w:rPr>
          <w:rStyle w:val="fontstyle01"/>
          <w:rFonts w:ascii="Times New Roman" w:hAnsi="Times New Roman"/>
          <w:lang w:val="id-ID"/>
        </w:rPr>
        <w:t xml:space="preserve"> </w:t>
      </w:r>
      <w:r w:rsidR="009856FF" w:rsidRPr="00AD1A38">
        <w:rPr>
          <w:rStyle w:val="fontstyle01"/>
          <w:rFonts w:ascii="Times New Roman" w:hAnsi="Times New Roman"/>
        </w:rPr>
        <w:t>penguraian glukosa secara oksidatif, men</w:t>
      </w:r>
      <w:r w:rsidR="00AD1A38" w:rsidRPr="00AD1A38">
        <w:rPr>
          <w:rStyle w:val="fontstyle01"/>
          <w:rFonts w:ascii="Times New Roman" w:hAnsi="Times New Roman"/>
        </w:rPr>
        <w:t>aikan pembentukan glikogen dalam</w:t>
      </w:r>
      <w:r w:rsidR="009856FF" w:rsidRPr="00AD1A38">
        <w:rPr>
          <w:rStyle w:val="fontstyle01"/>
          <w:rFonts w:ascii="Times New Roman" w:hAnsi="Times New Roman"/>
        </w:rPr>
        <w:t xml:space="preserve"> hati</w:t>
      </w:r>
      <w:r w:rsidR="00AD1A38" w:rsidRPr="00AD1A38">
        <w:rPr>
          <w:rStyle w:val="fontstyle01"/>
          <w:rFonts w:ascii="Times New Roman" w:hAnsi="Times New Roman"/>
          <w:lang w:val="id-ID"/>
        </w:rPr>
        <w:t xml:space="preserve"> </w:t>
      </w:r>
      <w:r w:rsidR="009856FF" w:rsidRPr="00AD1A38">
        <w:rPr>
          <w:rStyle w:val="fontstyle01"/>
          <w:rFonts w:ascii="Times New Roman" w:hAnsi="Times New Roman"/>
        </w:rPr>
        <w:t xml:space="preserve">dan otot serta mencegah penguraian glikogen, menstimulasi </w:t>
      </w:r>
      <w:r w:rsidR="00AD1A38" w:rsidRPr="00AD1A38">
        <w:rPr>
          <w:rStyle w:val="fontstyle01"/>
          <w:rFonts w:ascii="Times New Roman" w:hAnsi="Times New Roman"/>
          <w:lang w:val="id-ID"/>
        </w:rPr>
        <w:t>p</w:t>
      </w:r>
      <w:r w:rsidR="009856FF" w:rsidRPr="00AD1A38">
        <w:rPr>
          <w:rStyle w:val="fontstyle01"/>
          <w:rFonts w:ascii="Times New Roman" w:hAnsi="Times New Roman"/>
        </w:rPr>
        <w:t>embentukan</w:t>
      </w:r>
      <w:r w:rsidR="00AD1A38" w:rsidRPr="00AD1A38">
        <w:rPr>
          <w:rStyle w:val="fontstyle01"/>
          <w:rFonts w:ascii="Times New Roman" w:hAnsi="Times New Roman"/>
          <w:lang w:val="id-ID"/>
        </w:rPr>
        <w:t xml:space="preserve"> </w:t>
      </w:r>
      <w:r w:rsidR="009856FF" w:rsidRPr="00AD1A38">
        <w:rPr>
          <w:rStyle w:val="fontstyle01"/>
          <w:rFonts w:ascii="Times New Roman" w:hAnsi="Times New Roman"/>
        </w:rPr>
        <w:t>protein dan lemak dari glukosa. Insulin dapat digunakan sementara atau pada DM</w:t>
      </w:r>
      <w:r w:rsidR="00AD1A38" w:rsidRPr="00AD1A38">
        <w:rPr>
          <w:rStyle w:val="fontstyle01"/>
          <w:rFonts w:ascii="Times New Roman" w:hAnsi="Times New Roman"/>
          <w:lang w:val="id-ID"/>
        </w:rPr>
        <w:t xml:space="preserve"> </w:t>
      </w:r>
      <w:r w:rsidR="009856FF" w:rsidRPr="00AD1A38">
        <w:rPr>
          <w:rStyle w:val="fontstyle01"/>
          <w:rFonts w:ascii="Times New Roman" w:hAnsi="Times New Roman"/>
        </w:rPr>
        <w:t>tipe 2 yang memburuk (Fatimah, 2015).</w:t>
      </w:r>
    </w:p>
    <w:p w14:paraId="102B7899" w14:textId="599C883B" w:rsidR="00FB294D" w:rsidRPr="00AD1A38" w:rsidRDefault="00FB294D" w:rsidP="00AD1A38">
      <w:pPr>
        <w:shd w:val="clear" w:color="auto" w:fill="FFFFFF"/>
        <w:spacing w:after="150" w:line="360" w:lineRule="auto"/>
        <w:ind w:firstLine="720"/>
        <w:jc w:val="both"/>
        <w:rPr>
          <w:rStyle w:val="fontstyle01"/>
          <w:rFonts w:ascii="Times New Roman" w:hAnsi="Times New Roman"/>
        </w:rPr>
      </w:pPr>
      <w:r w:rsidRPr="00AD1A38">
        <w:rPr>
          <w:rStyle w:val="fontstyle01"/>
          <w:rFonts w:ascii="Times New Roman" w:hAnsi="Times New Roman"/>
          <w:lang w:val="id-ID"/>
        </w:rPr>
        <w:t xml:space="preserve">Langkah keempat </w:t>
      </w:r>
      <w:r w:rsidR="009856FF" w:rsidRPr="00AD1A38">
        <w:rPr>
          <w:rStyle w:val="fontstyle01"/>
          <w:rFonts w:ascii="Times New Roman" w:hAnsi="Times New Roman"/>
        </w:rPr>
        <w:t>adalah kepatuhan melakukan kontrol yang</w:t>
      </w:r>
      <w:r w:rsidR="009856FF" w:rsidRPr="00AD1A38">
        <w:rPr>
          <w:color w:val="000000"/>
          <w:szCs w:val="24"/>
        </w:rPr>
        <w:br/>
      </w:r>
      <w:r w:rsidR="009856FF" w:rsidRPr="00AD1A38">
        <w:rPr>
          <w:rStyle w:val="fontstyle01"/>
          <w:rFonts w:ascii="Times New Roman" w:hAnsi="Times New Roman"/>
        </w:rPr>
        <w:t>didapatkan dari kesadaran diri sendiri dan dukungan keluarga. Kepatuhan melakukankontrol dari diri sendiri dikarenakan adanya kesadaran dan keyakinan diri yang tinggi</w:t>
      </w:r>
      <w:r w:rsidR="00AD1A38" w:rsidRPr="00AD1A38">
        <w:rPr>
          <w:rStyle w:val="fontstyle01"/>
          <w:rFonts w:ascii="Times New Roman" w:hAnsi="Times New Roman"/>
          <w:lang w:val="id-ID"/>
        </w:rPr>
        <w:t xml:space="preserve"> </w:t>
      </w:r>
      <w:r w:rsidR="009856FF" w:rsidRPr="00AD1A38">
        <w:rPr>
          <w:rStyle w:val="fontstyle01"/>
          <w:rFonts w:ascii="Times New Roman" w:hAnsi="Times New Roman"/>
        </w:rPr>
        <w:t>dalam melakukan pengobatan penyakit DM. Kepatuhan ini juga didukung oleh adanya</w:t>
      </w:r>
      <w:r w:rsidR="002C5568" w:rsidRPr="00AD1A38">
        <w:rPr>
          <w:rStyle w:val="fontstyle01"/>
          <w:rFonts w:ascii="Times New Roman" w:hAnsi="Times New Roman"/>
          <w:lang w:val="id-ID"/>
        </w:rPr>
        <w:t xml:space="preserve"> </w:t>
      </w:r>
      <w:r w:rsidR="009856FF" w:rsidRPr="00AD1A38">
        <w:rPr>
          <w:rStyle w:val="fontstyle01"/>
          <w:rFonts w:ascii="Times New Roman" w:hAnsi="Times New Roman"/>
        </w:rPr>
        <w:t>dukungan keluarga terutama dari anak. Hal ini dapat dibuktikan oleh penelitian Ariani</w:t>
      </w:r>
      <w:r w:rsidR="002C5568" w:rsidRPr="00AD1A38">
        <w:rPr>
          <w:rStyle w:val="fontstyle01"/>
          <w:rFonts w:ascii="Times New Roman" w:hAnsi="Times New Roman"/>
          <w:lang w:val="id-ID"/>
        </w:rPr>
        <w:t xml:space="preserve"> </w:t>
      </w:r>
      <w:r w:rsidR="009856FF" w:rsidRPr="00AD1A38">
        <w:rPr>
          <w:rStyle w:val="fontstyle01"/>
          <w:rFonts w:ascii="Times New Roman" w:hAnsi="Times New Roman"/>
        </w:rPr>
        <w:t>(2011) dimana terdapat hubungan antara dukungan keluarga dengan efikasi diri yaitu</w:t>
      </w:r>
      <w:r w:rsidR="002C5568" w:rsidRPr="00AD1A38">
        <w:rPr>
          <w:rStyle w:val="fontstyle01"/>
          <w:rFonts w:ascii="Times New Roman" w:hAnsi="Times New Roman"/>
          <w:lang w:val="id-ID"/>
        </w:rPr>
        <w:t xml:space="preserve"> </w:t>
      </w:r>
      <w:r w:rsidR="009856FF" w:rsidRPr="00AD1A38">
        <w:rPr>
          <w:rStyle w:val="fontstyle01"/>
          <w:rFonts w:ascii="Times New Roman" w:hAnsi="Times New Roman"/>
        </w:rPr>
        <w:t>keyakinan seseorang akan kemampuannya untuk memonitor, merencanakan,</w:t>
      </w:r>
      <w:r w:rsidR="002C5568" w:rsidRPr="00AD1A38">
        <w:rPr>
          <w:rStyle w:val="fontstyle01"/>
          <w:rFonts w:ascii="Times New Roman" w:hAnsi="Times New Roman"/>
          <w:lang w:val="id-ID"/>
        </w:rPr>
        <w:t xml:space="preserve"> </w:t>
      </w:r>
      <w:r w:rsidR="009856FF" w:rsidRPr="00AD1A38">
        <w:rPr>
          <w:rStyle w:val="fontstyle01"/>
          <w:rFonts w:ascii="Times New Roman" w:hAnsi="Times New Roman"/>
        </w:rPr>
        <w:t xml:space="preserve">melaksanakan dan mempertahankan perilaku perawatan diri (Stipanovic, </w:t>
      </w:r>
      <w:proofErr w:type="gramStart"/>
      <w:r w:rsidR="009856FF" w:rsidRPr="00AD1A38">
        <w:rPr>
          <w:rStyle w:val="fontstyle01"/>
          <w:rFonts w:ascii="Times New Roman" w:hAnsi="Times New Roman"/>
        </w:rPr>
        <w:t>2002 )</w:t>
      </w:r>
      <w:proofErr w:type="gramEnd"/>
      <w:r w:rsidR="009856FF" w:rsidRPr="00AD1A38">
        <w:rPr>
          <w:rStyle w:val="fontstyle01"/>
          <w:rFonts w:ascii="Times New Roman" w:hAnsi="Times New Roman"/>
        </w:rPr>
        <w:t>.</w:t>
      </w:r>
    </w:p>
    <w:p w14:paraId="60BCAABB" w14:textId="77726BC8" w:rsidR="0007774D" w:rsidRPr="00AD1A38" w:rsidRDefault="008F33B2" w:rsidP="001064BF">
      <w:pPr>
        <w:shd w:val="clear" w:color="auto" w:fill="FFFFFF"/>
        <w:spacing w:after="150" w:line="360" w:lineRule="auto"/>
        <w:ind w:firstLine="720"/>
        <w:jc w:val="both"/>
        <w:rPr>
          <w:color w:val="000000"/>
          <w:szCs w:val="24"/>
        </w:rPr>
      </w:pPr>
      <w:r w:rsidRPr="00AD1A38">
        <w:rPr>
          <w:color w:val="000000"/>
          <w:szCs w:val="24"/>
        </w:rPr>
        <w:lastRenderedPageBreak/>
        <w:t>Berdasarkan uraian diatas maka tema sentral dalam p</w:t>
      </w:r>
      <w:r w:rsidR="00FB294D" w:rsidRPr="00AD1A38">
        <w:rPr>
          <w:color w:val="000000"/>
          <w:szCs w:val="24"/>
        </w:rPr>
        <w:t xml:space="preserve">enelitian ini </w:t>
      </w:r>
      <w:proofErr w:type="gramStart"/>
      <w:r w:rsidR="00FB294D" w:rsidRPr="00AD1A38">
        <w:rPr>
          <w:color w:val="000000"/>
          <w:szCs w:val="24"/>
        </w:rPr>
        <w:t>adalah</w:t>
      </w:r>
      <w:r w:rsidR="00FB294D" w:rsidRPr="00AD1A38">
        <w:rPr>
          <w:color w:val="000000"/>
          <w:szCs w:val="24"/>
          <w:lang w:val="id-ID"/>
        </w:rPr>
        <w:t xml:space="preserve">  </w:t>
      </w:r>
      <w:r w:rsidRPr="00AD1A38">
        <w:rPr>
          <w:color w:val="000000"/>
          <w:szCs w:val="24"/>
        </w:rPr>
        <w:t>pengaruh</w:t>
      </w:r>
      <w:proofErr w:type="gramEnd"/>
      <w:r w:rsidRPr="00AD1A38">
        <w:rPr>
          <w:color w:val="000000"/>
          <w:szCs w:val="24"/>
        </w:rPr>
        <w:t xml:space="preserve"> </w:t>
      </w:r>
      <w:r w:rsidR="00F63421" w:rsidRPr="00AD1A38">
        <w:rPr>
          <w:szCs w:val="24"/>
        </w:rPr>
        <w:t xml:space="preserve">self management behavior terhadap pengendalian gula darah puasa pada </w:t>
      </w:r>
      <w:r w:rsidR="00E37B77" w:rsidRPr="00AD1A38">
        <w:rPr>
          <w:szCs w:val="24"/>
        </w:rPr>
        <w:t>pasien</w:t>
      </w:r>
      <w:r w:rsidR="00F63421" w:rsidRPr="00AD1A38">
        <w:rPr>
          <w:szCs w:val="24"/>
        </w:rPr>
        <w:t xml:space="preserve"> dm di kelompok prolanis kota bandung </w:t>
      </w:r>
      <w:r w:rsidRPr="00AD1A38">
        <w:rPr>
          <w:color w:val="000000"/>
          <w:szCs w:val="24"/>
        </w:rPr>
        <w:t xml:space="preserve"> pada </w:t>
      </w:r>
      <w:r w:rsidR="00B63257" w:rsidRPr="00AD1A38">
        <w:rPr>
          <w:color w:val="000000"/>
          <w:szCs w:val="24"/>
          <w:lang w:val="id-ID"/>
        </w:rPr>
        <w:t xml:space="preserve">penderita </w:t>
      </w:r>
      <w:r w:rsidR="00F63421" w:rsidRPr="00AD1A38">
        <w:rPr>
          <w:color w:val="000000"/>
          <w:szCs w:val="24"/>
          <w:lang w:val="id-ID"/>
        </w:rPr>
        <w:t xml:space="preserve">DM </w:t>
      </w:r>
      <w:r w:rsidRPr="00AD1A38">
        <w:rPr>
          <w:color w:val="000000"/>
          <w:szCs w:val="24"/>
        </w:rPr>
        <w:t xml:space="preserve"> </w:t>
      </w:r>
    </w:p>
    <w:p w14:paraId="557E5307" w14:textId="3756ADB3" w:rsidR="008F33B2" w:rsidRPr="00AD1A38" w:rsidRDefault="008F33B2" w:rsidP="00FA0310">
      <w:pPr>
        <w:pStyle w:val="Heading2"/>
        <w:spacing w:line="360" w:lineRule="auto"/>
        <w:ind w:hanging="426"/>
        <w:jc w:val="both"/>
        <w:rPr>
          <w:rFonts w:ascii="Times New Roman" w:hAnsi="Times New Roman" w:cs="Times New Roman"/>
          <w:color w:val="auto"/>
          <w:sz w:val="24"/>
          <w:szCs w:val="24"/>
        </w:rPr>
      </w:pPr>
      <w:bookmarkStart w:id="0" w:name="_Toc336199075"/>
      <w:bookmarkStart w:id="1" w:name="_Toc337328617"/>
      <w:r w:rsidRPr="00AD1A38">
        <w:rPr>
          <w:rFonts w:ascii="Times New Roman" w:hAnsi="Times New Roman" w:cs="Times New Roman"/>
          <w:color w:val="auto"/>
          <w:sz w:val="24"/>
          <w:szCs w:val="24"/>
        </w:rPr>
        <w:t>1.2  Rumusan Masalah</w:t>
      </w:r>
      <w:bookmarkEnd w:id="0"/>
      <w:bookmarkEnd w:id="1"/>
    </w:p>
    <w:p w14:paraId="6A4427AE" w14:textId="2A60440D" w:rsidR="008F33B2" w:rsidRPr="00AD1A38" w:rsidRDefault="008F33B2" w:rsidP="001064BF">
      <w:pPr>
        <w:spacing w:line="360" w:lineRule="auto"/>
        <w:ind w:firstLine="720"/>
        <w:jc w:val="both"/>
        <w:rPr>
          <w:szCs w:val="24"/>
        </w:rPr>
      </w:pPr>
      <w:r w:rsidRPr="00AD1A38">
        <w:rPr>
          <w:szCs w:val="24"/>
        </w:rPr>
        <w:t>Berdasarkan latar belakang yang telah dikemukakan, dapat dirumuskan masalah penelitian sebagai berikut:</w:t>
      </w:r>
    </w:p>
    <w:p w14:paraId="53B32CE1" w14:textId="509DBDB6" w:rsidR="004B4D32" w:rsidRPr="00AD1A38" w:rsidRDefault="004B4D32" w:rsidP="001064BF">
      <w:pPr>
        <w:pStyle w:val="ListParagraph"/>
        <w:spacing w:line="360" w:lineRule="auto"/>
        <w:ind w:left="0"/>
        <w:jc w:val="both"/>
        <w:rPr>
          <w:rFonts w:ascii="Times New Roman" w:hAnsi="Times New Roman"/>
          <w:sz w:val="24"/>
          <w:szCs w:val="24"/>
        </w:rPr>
      </w:pPr>
      <w:r w:rsidRPr="00AD1A38">
        <w:rPr>
          <w:rFonts w:ascii="Times New Roman" w:hAnsi="Times New Roman"/>
          <w:sz w:val="24"/>
          <w:szCs w:val="24"/>
        </w:rPr>
        <w:t xml:space="preserve">Apakah </w:t>
      </w:r>
      <w:r w:rsidR="009C3A5D" w:rsidRPr="00AD1A38">
        <w:rPr>
          <w:rFonts w:ascii="Times New Roman" w:hAnsi="Times New Roman"/>
          <w:sz w:val="24"/>
          <w:szCs w:val="24"/>
        </w:rPr>
        <w:t>efektif p</w:t>
      </w:r>
      <w:r w:rsidRPr="00AD1A38">
        <w:rPr>
          <w:rFonts w:ascii="Times New Roman" w:hAnsi="Times New Roman"/>
          <w:sz w:val="24"/>
          <w:szCs w:val="24"/>
        </w:rPr>
        <w:t xml:space="preserve">emberian </w:t>
      </w:r>
      <w:r w:rsidR="00F63421" w:rsidRPr="00AD1A38">
        <w:rPr>
          <w:rFonts w:ascii="Times New Roman" w:hAnsi="Times New Roman"/>
          <w:sz w:val="24"/>
          <w:szCs w:val="24"/>
        </w:rPr>
        <w:t>model self management behavior terhadap pengendalian gula darah puasa</w:t>
      </w:r>
      <w:r w:rsidRPr="00AD1A38">
        <w:rPr>
          <w:rFonts w:ascii="Times New Roman" w:hAnsi="Times New Roman"/>
          <w:i/>
          <w:sz w:val="24"/>
          <w:szCs w:val="24"/>
        </w:rPr>
        <w:t xml:space="preserve"> </w:t>
      </w:r>
      <w:r w:rsidR="00FA0310" w:rsidRPr="00AD1A38">
        <w:rPr>
          <w:rFonts w:ascii="Times New Roman" w:hAnsi="Times New Roman"/>
          <w:sz w:val="24"/>
          <w:szCs w:val="24"/>
        </w:rPr>
        <w:t>pada penderita DM Type 2 di wilayah kerja Puskesmas Kota Bandung Tahun 2019</w:t>
      </w:r>
      <w:r w:rsidRPr="00AD1A38">
        <w:rPr>
          <w:rFonts w:ascii="Times New Roman" w:hAnsi="Times New Roman"/>
          <w:sz w:val="24"/>
          <w:szCs w:val="24"/>
        </w:rPr>
        <w:t>?</w:t>
      </w:r>
    </w:p>
    <w:p w14:paraId="5F249C74" w14:textId="26B31A66" w:rsidR="008F33B2" w:rsidRPr="00AD1A38" w:rsidRDefault="008F33B2" w:rsidP="002F54C2">
      <w:pPr>
        <w:pStyle w:val="Heading2"/>
        <w:numPr>
          <w:ilvl w:val="1"/>
          <w:numId w:val="6"/>
        </w:numPr>
        <w:spacing w:line="360" w:lineRule="auto"/>
        <w:ind w:left="0" w:hanging="426"/>
        <w:jc w:val="both"/>
        <w:rPr>
          <w:rFonts w:ascii="Times New Roman" w:hAnsi="Times New Roman" w:cs="Times New Roman"/>
          <w:color w:val="auto"/>
          <w:sz w:val="24"/>
          <w:szCs w:val="24"/>
          <w:lang w:val="en-US"/>
        </w:rPr>
      </w:pPr>
      <w:bookmarkStart w:id="2" w:name="_Toc336199076"/>
      <w:bookmarkStart w:id="3" w:name="_Toc337328618"/>
      <w:r w:rsidRPr="00AD1A38">
        <w:rPr>
          <w:rFonts w:ascii="Times New Roman" w:hAnsi="Times New Roman" w:cs="Times New Roman"/>
          <w:color w:val="auto"/>
          <w:sz w:val="24"/>
          <w:szCs w:val="24"/>
        </w:rPr>
        <w:t>Tujuan Penelitian</w:t>
      </w:r>
      <w:bookmarkEnd w:id="2"/>
      <w:bookmarkEnd w:id="3"/>
    </w:p>
    <w:p w14:paraId="47705FB2" w14:textId="4702C0BA" w:rsidR="00B64A1E" w:rsidRPr="00AD1A38" w:rsidRDefault="00465278" w:rsidP="001064BF">
      <w:pPr>
        <w:spacing w:line="360" w:lineRule="auto"/>
        <w:jc w:val="both"/>
        <w:rPr>
          <w:szCs w:val="24"/>
          <w:lang w:eastAsia="id-ID"/>
        </w:rPr>
      </w:pPr>
      <w:r w:rsidRPr="00AD1A38">
        <w:rPr>
          <w:szCs w:val="24"/>
          <w:lang w:eastAsia="id-ID"/>
        </w:rPr>
        <w:t xml:space="preserve">1.3.1 </w:t>
      </w:r>
      <w:r w:rsidR="00B64A1E" w:rsidRPr="00AD1A38">
        <w:rPr>
          <w:szCs w:val="24"/>
          <w:lang w:eastAsia="id-ID"/>
        </w:rPr>
        <w:t xml:space="preserve">Tujuan </w:t>
      </w:r>
      <w:proofErr w:type="gramStart"/>
      <w:r w:rsidR="00B64A1E" w:rsidRPr="00AD1A38">
        <w:rPr>
          <w:szCs w:val="24"/>
          <w:lang w:eastAsia="id-ID"/>
        </w:rPr>
        <w:t>Umum :</w:t>
      </w:r>
      <w:proofErr w:type="gramEnd"/>
    </w:p>
    <w:p w14:paraId="319498B1" w14:textId="3BF7907B" w:rsidR="00B64A1E" w:rsidRPr="00AD1A38" w:rsidRDefault="00B64A1E" w:rsidP="001064BF">
      <w:pPr>
        <w:spacing w:line="360" w:lineRule="auto"/>
        <w:ind w:firstLine="567"/>
        <w:jc w:val="both"/>
        <w:rPr>
          <w:szCs w:val="24"/>
          <w:lang w:val="id-ID"/>
        </w:rPr>
      </w:pPr>
      <w:r w:rsidRPr="00AD1A38">
        <w:rPr>
          <w:szCs w:val="24"/>
        </w:rPr>
        <w:t>Penelitian ini bertujuan mengidentifikasi</w:t>
      </w:r>
      <w:r w:rsidR="009C3A5D" w:rsidRPr="00AD1A38">
        <w:rPr>
          <w:szCs w:val="24"/>
          <w:lang w:val="id-ID"/>
        </w:rPr>
        <w:t xml:space="preserve"> </w:t>
      </w:r>
      <w:r w:rsidR="009C3A5D" w:rsidRPr="00AD1A38">
        <w:rPr>
          <w:szCs w:val="24"/>
        </w:rPr>
        <w:t>efektif</w:t>
      </w:r>
      <w:r w:rsidR="009C3A5D" w:rsidRPr="00AD1A38">
        <w:rPr>
          <w:szCs w:val="24"/>
          <w:lang w:val="id-ID"/>
        </w:rPr>
        <w:t>itas</w:t>
      </w:r>
      <w:r w:rsidRPr="00AD1A38">
        <w:rPr>
          <w:szCs w:val="24"/>
        </w:rPr>
        <w:t xml:space="preserve"> </w:t>
      </w:r>
      <w:r w:rsidR="00F63421" w:rsidRPr="00AD1A38">
        <w:rPr>
          <w:szCs w:val="24"/>
        </w:rPr>
        <w:t xml:space="preserve">Pemberian model self management </w:t>
      </w:r>
      <w:proofErr w:type="gramStart"/>
      <w:r w:rsidR="00F63421" w:rsidRPr="00AD1A38">
        <w:rPr>
          <w:szCs w:val="24"/>
        </w:rPr>
        <w:t>behavior</w:t>
      </w:r>
      <w:r w:rsidR="00757F2E" w:rsidRPr="00AD1A38">
        <w:rPr>
          <w:szCs w:val="24"/>
          <w:lang w:val="id-ID"/>
        </w:rPr>
        <w:t xml:space="preserve">  </w:t>
      </w:r>
      <w:r w:rsidR="00757F2E" w:rsidRPr="00AD1A38">
        <w:rPr>
          <w:szCs w:val="24"/>
        </w:rPr>
        <w:t>terhadap</w:t>
      </w:r>
      <w:proofErr w:type="gramEnd"/>
      <w:r w:rsidR="00757F2E" w:rsidRPr="00AD1A38">
        <w:rPr>
          <w:szCs w:val="24"/>
        </w:rPr>
        <w:t xml:space="preserve"> pengendalian gula darah puasa</w:t>
      </w:r>
      <w:r w:rsidR="00F63421" w:rsidRPr="00AD1A38">
        <w:rPr>
          <w:szCs w:val="24"/>
        </w:rPr>
        <w:t xml:space="preserve">  </w:t>
      </w:r>
      <w:r w:rsidRPr="00AD1A38">
        <w:rPr>
          <w:szCs w:val="24"/>
        </w:rPr>
        <w:t xml:space="preserve">pada </w:t>
      </w:r>
      <w:r w:rsidR="00F63421" w:rsidRPr="00AD1A38">
        <w:rPr>
          <w:szCs w:val="24"/>
        </w:rPr>
        <w:t>penderita DM Type 2</w:t>
      </w:r>
      <w:r w:rsidR="00757F2E" w:rsidRPr="00AD1A38">
        <w:rPr>
          <w:szCs w:val="24"/>
          <w:lang w:val="id-ID"/>
        </w:rPr>
        <w:t xml:space="preserve"> </w:t>
      </w:r>
      <w:r w:rsidRPr="00AD1A38">
        <w:rPr>
          <w:szCs w:val="24"/>
        </w:rPr>
        <w:t xml:space="preserve">di wilayah kerja </w:t>
      </w:r>
      <w:r w:rsidR="001564A2" w:rsidRPr="00AD1A38">
        <w:rPr>
          <w:szCs w:val="24"/>
        </w:rPr>
        <w:t>Puskesmas Kota Bandung</w:t>
      </w:r>
      <w:r w:rsidR="00FA0310" w:rsidRPr="00AD1A38">
        <w:rPr>
          <w:szCs w:val="24"/>
          <w:lang w:val="id-ID"/>
        </w:rPr>
        <w:t xml:space="preserve"> Tahun 2019 . </w:t>
      </w:r>
    </w:p>
    <w:p w14:paraId="0085ED09" w14:textId="33AE5411" w:rsidR="00FA0310" w:rsidRPr="00AD1A38" w:rsidRDefault="00FA0310" w:rsidP="00FA0310">
      <w:pPr>
        <w:spacing w:line="360" w:lineRule="auto"/>
        <w:jc w:val="both"/>
        <w:rPr>
          <w:szCs w:val="24"/>
          <w:lang w:val="id-ID"/>
        </w:rPr>
      </w:pPr>
    </w:p>
    <w:p w14:paraId="23B7CBBB" w14:textId="3C36A9D3" w:rsidR="00B64A1E" w:rsidRPr="00AD1A38" w:rsidRDefault="00556360" w:rsidP="001064BF">
      <w:pPr>
        <w:spacing w:line="360" w:lineRule="auto"/>
        <w:jc w:val="both"/>
        <w:rPr>
          <w:szCs w:val="24"/>
          <w:lang w:eastAsia="id-ID"/>
        </w:rPr>
      </w:pPr>
      <w:r w:rsidRPr="00AD1A38">
        <w:rPr>
          <w:szCs w:val="24"/>
          <w:lang w:eastAsia="id-ID"/>
        </w:rPr>
        <w:t xml:space="preserve">1.3.2 </w:t>
      </w:r>
      <w:r w:rsidR="00B64A1E" w:rsidRPr="00AD1A38">
        <w:rPr>
          <w:szCs w:val="24"/>
          <w:lang w:eastAsia="id-ID"/>
        </w:rPr>
        <w:t xml:space="preserve">Tujuan Khusus </w:t>
      </w:r>
    </w:p>
    <w:p w14:paraId="3D25CE57" w14:textId="4B75A7DE" w:rsidR="00B64A1E" w:rsidRPr="00AD1A38" w:rsidRDefault="00B64A1E" w:rsidP="002F54C2">
      <w:pPr>
        <w:pStyle w:val="ListParagraph"/>
        <w:numPr>
          <w:ilvl w:val="0"/>
          <w:numId w:val="5"/>
        </w:numPr>
        <w:spacing w:line="360" w:lineRule="auto"/>
        <w:ind w:left="993"/>
        <w:jc w:val="both"/>
        <w:rPr>
          <w:rFonts w:ascii="Times New Roman" w:hAnsi="Times New Roman"/>
          <w:sz w:val="24"/>
          <w:szCs w:val="24"/>
        </w:rPr>
      </w:pPr>
      <w:r w:rsidRPr="00AD1A38">
        <w:rPr>
          <w:rFonts w:ascii="Times New Roman" w:hAnsi="Times New Roman"/>
          <w:sz w:val="24"/>
          <w:szCs w:val="24"/>
        </w:rPr>
        <w:t xml:space="preserve">Diketahuinya </w:t>
      </w:r>
      <w:r w:rsidR="009C3A5D" w:rsidRPr="00AD1A38">
        <w:rPr>
          <w:rFonts w:ascii="Times New Roman" w:hAnsi="Times New Roman"/>
          <w:sz w:val="24"/>
          <w:szCs w:val="24"/>
        </w:rPr>
        <w:t xml:space="preserve">kadar gula darah pre dan post kelompok intervensi </w:t>
      </w:r>
      <w:r w:rsidRPr="00AD1A38">
        <w:rPr>
          <w:rFonts w:ascii="Times New Roman" w:hAnsi="Times New Roman"/>
          <w:sz w:val="24"/>
          <w:szCs w:val="24"/>
        </w:rPr>
        <w:t xml:space="preserve">pada </w:t>
      </w:r>
      <w:r w:rsidR="00F63421" w:rsidRPr="00AD1A38">
        <w:rPr>
          <w:rFonts w:ascii="Times New Roman" w:hAnsi="Times New Roman"/>
          <w:sz w:val="24"/>
          <w:szCs w:val="24"/>
        </w:rPr>
        <w:t>penderita DM Type 2</w:t>
      </w:r>
      <w:r w:rsidR="00757F2E" w:rsidRPr="00AD1A38">
        <w:rPr>
          <w:rFonts w:ascii="Times New Roman" w:hAnsi="Times New Roman"/>
          <w:sz w:val="24"/>
          <w:szCs w:val="24"/>
        </w:rPr>
        <w:t xml:space="preserve"> </w:t>
      </w:r>
      <w:r w:rsidRPr="00AD1A38">
        <w:rPr>
          <w:rFonts w:ascii="Times New Roman" w:hAnsi="Times New Roman"/>
          <w:sz w:val="24"/>
          <w:szCs w:val="24"/>
          <w:lang w:val="en-US"/>
        </w:rPr>
        <w:t xml:space="preserve">di wilayah kerja </w:t>
      </w:r>
      <w:r w:rsidR="009C3A5D" w:rsidRPr="00AD1A38">
        <w:rPr>
          <w:rFonts w:ascii="Times New Roman" w:hAnsi="Times New Roman"/>
          <w:sz w:val="24"/>
          <w:szCs w:val="24"/>
        </w:rPr>
        <w:t xml:space="preserve"> Puskesmas Kota Bandung Tahun 2019.</w:t>
      </w:r>
    </w:p>
    <w:p w14:paraId="3C1F2EF5" w14:textId="4DF3F20F" w:rsidR="009C3A5D" w:rsidRPr="00AD1A38" w:rsidRDefault="009C3A5D" w:rsidP="002F54C2">
      <w:pPr>
        <w:pStyle w:val="ListParagraph"/>
        <w:numPr>
          <w:ilvl w:val="0"/>
          <w:numId w:val="5"/>
        </w:numPr>
        <w:spacing w:line="360" w:lineRule="auto"/>
        <w:ind w:left="993"/>
        <w:jc w:val="both"/>
        <w:rPr>
          <w:rFonts w:ascii="Times New Roman" w:hAnsi="Times New Roman"/>
          <w:sz w:val="24"/>
          <w:szCs w:val="24"/>
        </w:rPr>
      </w:pPr>
      <w:r w:rsidRPr="00AD1A38">
        <w:rPr>
          <w:rFonts w:ascii="Times New Roman" w:hAnsi="Times New Roman"/>
          <w:sz w:val="24"/>
          <w:szCs w:val="24"/>
        </w:rPr>
        <w:t xml:space="preserve">Diketahuinya kadar gula darah pre dan post kelompok kontrol  pada penderita DM Type 2 </w:t>
      </w:r>
      <w:r w:rsidRPr="00AD1A38">
        <w:rPr>
          <w:rFonts w:ascii="Times New Roman" w:hAnsi="Times New Roman"/>
          <w:sz w:val="24"/>
          <w:szCs w:val="24"/>
          <w:lang w:val="en-US"/>
        </w:rPr>
        <w:t xml:space="preserve">di wilayah kerja </w:t>
      </w:r>
      <w:r w:rsidRPr="00AD1A38">
        <w:rPr>
          <w:rFonts w:ascii="Times New Roman" w:hAnsi="Times New Roman"/>
          <w:sz w:val="24"/>
          <w:szCs w:val="24"/>
        </w:rPr>
        <w:t xml:space="preserve"> Puskesmas Kota Bandung Tahun 2019.</w:t>
      </w:r>
    </w:p>
    <w:p w14:paraId="3D478D5B" w14:textId="2B17F841" w:rsidR="00B64A1E" w:rsidRPr="00AD1A38" w:rsidRDefault="00B64A1E" w:rsidP="002F54C2">
      <w:pPr>
        <w:pStyle w:val="ListParagraph"/>
        <w:numPr>
          <w:ilvl w:val="0"/>
          <w:numId w:val="5"/>
        </w:numPr>
        <w:spacing w:after="0" w:line="360" w:lineRule="auto"/>
        <w:ind w:left="993"/>
        <w:jc w:val="both"/>
        <w:rPr>
          <w:rFonts w:ascii="Times New Roman" w:hAnsi="Times New Roman"/>
          <w:sz w:val="24"/>
          <w:szCs w:val="24"/>
        </w:rPr>
      </w:pPr>
      <w:r w:rsidRPr="00AD1A38">
        <w:rPr>
          <w:rFonts w:ascii="Times New Roman" w:hAnsi="Times New Roman"/>
          <w:sz w:val="24"/>
          <w:szCs w:val="24"/>
        </w:rPr>
        <w:t xml:space="preserve">Diketahuinya pengaruh </w:t>
      </w:r>
      <w:r w:rsidR="00F63421" w:rsidRPr="00AD1A38">
        <w:rPr>
          <w:rFonts w:ascii="Times New Roman" w:hAnsi="Times New Roman"/>
          <w:sz w:val="24"/>
          <w:szCs w:val="24"/>
        </w:rPr>
        <w:t>Pemberian model self management behavior</w:t>
      </w:r>
      <w:r w:rsidR="00757F2E" w:rsidRPr="00AD1A38">
        <w:rPr>
          <w:rFonts w:ascii="Times New Roman" w:hAnsi="Times New Roman"/>
          <w:sz w:val="24"/>
          <w:szCs w:val="24"/>
        </w:rPr>
        <w:t xml:space="preserve"> terhadap pengendalian gula darah puasa  </w:t>
      </w:r>
      <w:r w:rsidR="00F63421" w:rsidRPr="00AD1A38">
        <w:rPr>
          <w:rFonts w:ascii="Times New Roman" w:hAnsi="Times New Roman"/>
          <w:sz w:val="24"/>
          <w:szCs w:val="24"/>
        </w:rPr>
        <w:t xml:space="preserve"> </w:t>
      </w:r>
      <w:r w:rsidRPr="00AD1A38">
        <w:rPr>
          <w:rFonts w:ascii="Times New Roman" w:hAnsi="Times New Roman"/>
          <w:sz w:val="24"/>
          <w:szCs w:val="24"/>
        </w:rPr>
        <w:t xml:space="preserve">pada </w:t>
      </w:r>
      <w:r w:rsidR="00F63421" w:rsidRPr="00AD1A38">
        <w:rPr>
          <w:rFonts w:ascii="Times New Roman" w:hAnsi="Times New Roman"/>
          <w:sz w:val="24"/>
          <w:szCs w:val="24"/>
        </w:rPr>
        <w:t>penderita DM Type 2</w:t>
      </w:r>
      <w:r w:rsidR="00757F2E" w:rsidRPr="00AD1A38">
        <w:rPr>
          <w:rFonts w:ascii="Times New Roman" w:hAnsi="Times New Roman"/>
          <w:sz w:val="24"/>
          <w:szCs w:val="24"/>
        </w:rPr>
        <w:t xml:space="preserve"> </w:t>
      </w:r>
      <w:r w:rsidRPr="00AD1A38">
        <w:rPr>
          <w:rFonts w:ascii="Times New Roman" w:hAnsi="Times New Roman"/>
          <w:sz w:val="24"/>
          <w:szCs w:val="24"/>
          <w:lang w:val="en-US"/>
        </w:rPr>
        <w:t xml:space="preserve">di wilayah kerja </w:t>
      </w:r>
      <w:r w:rsidR="00F63421" w:rsidRPr="00AD1A38">
        <w:rPr>
          <w:rFonts w:ascii="Times New Roman" w:hAnsi="Times New Roman"/>
          <w:sz w:val="24"/>
          <w:szCs w:val="24"/>
          <w:lang w:val="en-US"/>
        </w:rPr>
        <w:t>Puskesmas Kota Bandung</w:t>
      </w:r>
    </w:p>
    <w:p w14:paraId="6AB3E9BF" w14:textId="47C8B91B" w:rsidR="008F33B2" w:rsidRPr="00AD1A38" w:rsidRDefault="00556360" w:rsidP="002F54C2">
      <w:pPr>
        <w:pStyle w:val="Heading2"/>
        <w:numPr>
          <w:ilvl w:val="1"/>
          <w:numId w:val="6"/>
        </w:numPr>
        <w:spacing w:line="360" w:lineRule="auto"/>
        <w:ind w:left="0" w:firstLine="0"/>
        <w:jc w:val="both"/>
        <w:rPr>
          <w:rFonts w:ascii="Times New Roman" w:hAnsi="Times New Roman" w:cs="Times New Roman"/>
          <w:color w:val="auto"/>
          <w:sz w:val="24"/>
          <w:szCs w:val="24"/>
        </w:rPr>
      </w:pPr>
      <w:bookmarkStart w:id="4" w:name="_Toc336199077"/>
      <w:bookmarkStart w:id="5" w:name="_Toc337328619"/>
      <w:r w:rsidRPr="00AD1A38">
        <w:rPr>
          <w:rFonts w:ascii="Times New Roman" w:hAnsi="Times New Roman" w:cs="Times New Roman"/>
          <w:color w:val="auto"/>
          <w:sz w:val="24"/>
          <w:szCs w:val="24"/>
          <w:lang w:val="en-US"/>
        </w:rPr>
        <w:lastRenderedPageBreak/>
        <w:t xml:space="preserve"> </w:t>
      </w:r>
      <w:bookmarkEnd w:id="4"/>
      <w:bookmarkEnd w:id="5"/>
      <w:r w:rsidR="001064BF" w:rsidRPr="00AD1A38">
        <w:rPr>
          <w:rFonts w:ascii="Times New Roman" w:eastAsia="Times New Roman" w:hAnsi="Times New Roman" w:cs="Times New Roman"/>
          <w:color w:val="auto"/>
          <w:sz w:val="24"/>
          <w:szCs w:val="24"/>
        </w:rPr>
        <w:t>Manfaat Penelitian</w:t>
      </w:r>
    </w:p>
    <w:p w14:paraId="131B3083" w14:textId="77777777" w:rsidR="008F33B2" w:rsidRPr="00AD1A38" w:rsidRDefault="008F33B2" w:rsidP="002F54C2">
      <w:pPr>
        <w:pStyle w:val="Heading3"/>
        <w:numPr>
          <w:ilvl w:val="2"/>
          <w:numId w:val="6"/>
        </w:numPr>
        <w:spacing w:line="360" w:lineRule="auto"/>
        <w:ind w:left="0" w:firstLine="0"/>
        <w:jc w:val="both"/>
        <w:rPr>
          <w:rFonts w:ascii="Times New Roman" w:hAnsi="Times New Roman" w:cs="Times New Roman"/>
          <w:color w:val="auto"/>
          <w:sz w:val="24"/>
          <w:szCs w:val="24"/>
        </w:rPr>
      </w:pPr>
      <w:bookmarkStart w:id="6" w:name="_Toc336199078"/>
      <w:bookmarkStart w:id="7" w:name="_Toc337328620"/>
      <w:r w:rsidRPr="00AD1A38">
        <w:rPr>
          <w:rFonts w:ascii="Times New Roman" w:hAnsi="Times New Roman" w:cs="Times New Roman"/>
          <w:color w:val="auto"/>
          <w:sz w:val="24"/>
          <w:szCs w:val="24"/>
        </w:rPr>
        <w:t>Kegunaan Secara Ilmiah</w:t>
      </w:r>
      <w:bookmarkEnd w:id="6"/>
      <w:bookmarkEnd w:id="7"/>
      <w:r w:rsidRPr="00AD1A38">
        <w:rPr>
          <w:rFonts w:ascii="Times New Roman" w:hAnsi="Times New Roman" w:cs="Times New Roman"/>
          <w:color w:val="auto"/>
          <w:sz w:val="24"/>
          <w:szCs w:val="24"/>
        </w:rPr>
        <w:t xml:space="preserve"> </w:t>
      </w:r>
    </w:p>
    <w:p w14:paraId="25D307BD" w14:textId="77777777" w:rsidR="008F33B2" w:rsidRPr="00AD1A38" w:rsidRDefault="008F33B2" w:rsidP="002F54C2">
      <w:pPr>
        <w:pStyle w:val="Heading3"/>
        <w:numPr>
          <w:ilvl w:val="2"/>
          <w:numId w:val="6"/>
        </w:numPr>
        <w:spacing w:line="360" w:lineRule="auto"/>
        <w:ind w:left="709"/>
        <w:jc w:val="both"/>
        <w:rPr>
          <w:rFonts w:ascii="Times New Roman" w:hAnsi="Times New Roman" w:cs="Times New Roman"/>
          <w:color w:val="auto"/>
          <w:sz w:val="24"/>
          <w:szCs w:val="24"/>
        </w:rPr>
      </w:pPr>
      <w:bookmarkStart w:id="8" w:name="_Toc336199079"/>
      <w:bookmarkStart w:id="9" w:name="_Toc337328621"/>
      <w:r w:rsidRPr="00AD1A38">
        <w:rPr>
          <w:rFonts w:ascii="Times New Roman" w:hAnsi="Times New Roman" w:cs="Times New Roman"/>
          <w:color w:val="auto"/>
          <w:sz w:val="24"/>
          <w:szCs w:val="24"/>
        </w:rPr>
        <w:t>Kegunaan Secara Praktis</w:t>
      </w:r>
      <w:bookmarkEnd w:id="8"/>
      <w:bookmarkEnd w:id="9"/>
    </w:p>
    <w:p w14:paraId="24ACA1B1" w14:textId="47C62D89" w:rsidR="001064BF" w:rsidRPr="00AD1A38" w:rsidRDefault="008F33B2" w:rsidP="002F54C2">
      <w:pPr>
        <w:pStyle w:val="ListParagraph"/>
        <w:numPr>
          <w:ilvl w:val="0"/>
          <w:numId w:val="14"/>
        </w:numPr>
        <w:spacing w:line="360" w:lineRule="auto"/>
        <w:ind w:left="993"/>
        <w:jc w:val="both"/>
        <w:rPr>
          <w:rFonts w:ascii="Times New Roman" w:hAnsi="Times New Roman"/>
          <w:sz w:val="24"/>
          <w:szCs w:val="24"/>
        </w:rPr>
      </w:pPr>
      <w:r w:rsidRPr="00AD1A38">
        <w:rPr>
          <w:rFonts w:ascii="Times New Roman" w:hAnsi="Times New Roman"/>
          <w:sz w:val="24"/>
          <w:szCs w:val="24"/>
        </w:rPr>
        <w:t xml:space="preserve">Untuk </w:t>
      </w:r>
      <w:r w:rsidR="00F63421" w:rsidRPr="00AD1A38">
        <w:rPr>
          <w:rFonts w:ascii="Times New Roman" w:hAnsi="Times New Roman"/>
          <w:sz w:val="24"/>
          <w:szCs w:val="24"/>
        </w:rPr>
        <w:t>Puskesmas  Kota Bandung</w:t>
      </w:r>
      <w:r w:rsidRPr="00AD1A38">
        <w:rPr>
          <w:rFonts w:ascii="Times New Roman" w:hAnsi="Times New Roman"/>
          <w:sz w:val="24"/>
          <w:szCs w:val="24"/>
        </w:rPr>
        <w:t xml:space="preserve">: Hasil penelitian ini dapat dijadikan sebagai bahan pertimbangan untuk  </w:t>
      </w:r>
      <w:r w:rsidR="004B4D32" w:rsidRPr="00AD1A38">
        <w:rPr>
          <w:rFonts w:ascii="Times New Roman" w:hAnsi="Times New Roman"/>
          <w:sz w:val="24"/>
          <w:szCs w:val="24"/>
        </w:rPr>
        <w:t xml:space="preserve">konseling </w:t>
      </w:r>
      <w:r w:rsidRPr="00AD1A38">
        <w:rPr>
          <w:rFonts w:ascii="Times New Roman" w:hAnsi="Times New Roman"/>
          <w:sz w:val="24"/>
          <w:szCs w:val="24"/>
        </w:rPr>
        <w:t xml:space="preserve"> dalam  </w:t>
      </w:r>
      <w:r w:rsidR="001064BF" w:rsidRPr="00AD1A38">
        <w:rPr>
          <w:rFonts w:ascii="Times New Roman" w:hAnsi="Times New Roman"/>
          <w:sz w:val="24"/>
          <w:szCs w:val="24"/>
        </w:rPr>
        <w:t xml:space="preserve">pengendalian gula darah puasa   pada penderita DM Type 2 </w:t>
      </w:r>
      <w:r w:rsidR="001064BF" w:rsidRPr="00AD1A38">
        <w:rPr>
          <w:rFonts w:ascii="Times New Roman" w:hAnsi="Times New Roman"/>
          <w:sz w:val="24"/>
          <w:szCs w:val="24"/>
          <w:lang w:val="en-US"/>
        </w:rPr>
        <w:t>di wilayah kerja Puskesmas Kota Bandung</w:t>
      </w:r>
    </w:p>
    <w:p w14:paraId="4F6AFD84" w14:textId="26EC5B6F" w:rsidR="001064BF" w:rsidRPr="00AD1A38" w:rsidRDefault="008F33B2" w:rsidP="002F54C2">
      <w:pPr>
        <w:pStyle w:val="ListParagraph"/>
        <w:numPr>
          <w:ilvl w:val="0"/>
          <w:numId w:val="14"/>
        </w:numPr>
        <w:spacing w:line="360" w:lineRule="auto"/>
        <w:ind w:left="993"/>
        <w:jc w:val="both"/>
        <w:rPr>
          <w:rFonts w:ascii="Times New Roman" w:hAnsi="Times New Roman"/>
          <w:sz w:val="24"/>
          <w:szCs w:val="24"/>
        </w:rPr>
      </w:pPr>
      <w:r w:rsidRPr="00AD1A38">
        <w:rPr>
          <w:rFonts w:ascii="Times New Roman" w:hAnsi="Times New Roman"/>
          <w:sz w:val="24"/>
          <w:szCs w:val="24"/>
        </w:rPr>
        <w:t xml:space="preserve">Untuk Konselor : Hasil penelitian ini dapat dijadikan pedoman dalam memberikan konseling terhadap penderita </w:t>
      </w:r>
      <w:r w:rsidR="008C417A" w:rsidRPr="00AD1A38">
        <w:rPr>
          <w:rFonts w:ascii="Times New Roman" w:hAnsi="Times New Roman"/>
          <w:sz w:val="24"/>
          <w:szCs w:val="24"/>
        </w:rPr>
        <w:t>DM Tipe 2</w:t>
      </w:r>
      <w:r w:rsidR="004B4D32" w:rsidRPr="00AD1A38">
        <w:rPr>
          <w:rFonts w:ascii="Times New Roman" w:hAnsi="Times New Roman"/>
          <w:sz w:val="24"/>
          <w:szCs w:val="24"/>
        </w:rPr>
        <w:t xml:space="preserve"> </w:t>
      </w:r>
      <w:r w:rsidR="00757F2E" w:rsidRPr="00AD1A38">
        <w:rPr>
          <w:rFonts w:ascii="Times New Roman" w:hAnsi="Times New Roman"/>
          <w:sz w:val="24"/>
          <w:szCs w:val="24"/>
        </w:rPr>
        <w:t xml:space="preserve"> </w:t>
      </w:r>
    </w:p>
    <w:p w14:paraId="49C22C6A" w14:textId="77777777" w:rsidR="001064BF" w:rsidRPr="00AD1A38" w:rsidRDefault="001064BF" w:rsidP="001064BF">
      <w:pPr>
        <w:pStyle w:val="ListParagraph"/>
        <w:spacing w:line="360" w:lineRule="auto"/>
        <w:ind w:left="426"/>
        <w:jc w:val="both"/>
        <w:rPr>
          <w:rFonts w:ascii="Times New Roman" w:hAnsi="Times New Roman"/>
          <w:b/>
          <w:sz w:val="24"/>
          <w:szCs w:val="24"/>
        </w:rPr>
      </w:pPr>
    </w:p>
    <w:p w14:paraId="4ECDB795" w14:textId="2A697E6D" w:rsidR="001064BF" w:rsidRPr="00AD1A38" w:rsidRDefault="001064BF" w:rsidP="002F54C2">
      <w:pPr>
        <w:pStyle w:val="ListParagraph"/>
        <w:numPr>
          <w:ilvl w:val="1"/>
          <w:numId w:val="6"/>
        </w:numPr>
        <w:spacing w:line="360" w:lineRule="auto"/>
        <w:ind w:left="426"/>
        <w:jc w:val="both"/>
        <w:rPr>
          <w:rFonts w:ascii="Times New Roman" w:hAnsi="Times New Roman"/>
          <w:b/>
          <w:sz w:val="24"/>
          <w:szCs w:val="24"/>
        </w:rPr>
      </w:pPr>
      <w:r w:rsidRPr="00AD1A38">
        <w:rPr>
          <w:rFonts w:ascii="Times New Roman" w:eastAsia="Times New Roman" w:hAnsi="Times New Roman"/>
          <w:b/>
          <w:sz w:val="24"/>
          <w:szCs w:val="24"/>
        </w:rPr>
        <w:t xml:space="preserve">   Output Penelitian</w:t>
      </w:r>
    </w:p>
    <w:p w14:paraId="7113CFA4" w14:textId="77777777" w:rsidR="001064BF" w:rsidRPr="00AD1A38" w:rsidRDefault="001064BF" w:rsidP="002F54C2">
      <w:pPr>
        <w:pStyle w:val="ListParagraph"/>
        <w:numPr>
          <w:ilvl w:val="0"/>
          <w:numId w:val="15"/>
        </w:numPr>
        <w:tabs>
          <w:tab w:val="left" w:pos="1620"/>
        </w:tabs>
        <w:spacing w:line="360" w:lineRule="auto"/>
        <w:ind w:left="993"/>
        <w:rPr>
          <w:rFonts w:ascii="Times New Roman" w:eastAsia="Times New Roman" w:hAnsi="Times New Roman"/>
          <w:sz w:val="24"/>
          <w:szCs w:val="24"/>
        </w:rPr>
      </w:pPr>
      <w:r w:rsidRPr="00AD1A38">
        <w:rPr>
          <w:rFonts w:ascii="Times New Roman" w:eastAsia="Times New Roman" w:hAnsi="Times New Roman"/>
          <w:sz w:val="24"/>
          <w:szCs w:val="24"/>
        </w:rPr>
        <w:t xml:space="preserve">Model </w:t>
      </w:r>
      <w:r w:rsidRPr="00AD1A38">
        <w:rPr>
          <w:rFonts w:ascii="Times New Roman" w:hAnsi="Times New Roman"/>
          <w:sz w:val="24"/>
          <w:szCs w:val="24"/>
        </w:rPr>
        <w:t>self management behavior penderita DM tipe 2</w:t>
      </w:r>
    </w:p>
    <w:p w14:paraId="1C669DAE" w14:textId="77777777" w:rsidR="001064BF" w:rsidRPr="00AD1A38" w:rsidRDefault="001064BF" w:rsidP="002F54C2">
      <w:pPr>
        <w:pStyle w:val="ListParagraph"/>
        <w:numPr>
          <w:ilvl w:val="0"/>
          <w:numId w:val="15"/>
        </w:numPr>
        <w:tabs>
          <w:tab w:val="left" w:pos="1620"/>
        </w:tabs>
        <w:spacing w:line="360" w:lineRule="auto"/>
        <w:ind w:left="993"/>
        <w:rPr>
          <w:rFonts w:ascii="Times New Roman" w:eastAsia="Times New Roman" w:hAnsi="Times New Roman"/>
          <w:sz w:val="24"/>
          <w:szCs w:val="24"/>
        </w:rPr>
      </w:pPr>
      <w:r w:rsidRPr="00AD1A38">
        <w:rPr>
          <w:rFonts w:ascii="Times New Roman" w:eastAsia="Times New Roman" w:hAnsi="Times New Roman"/>
          <w:sz w:val="24"/>
          <w:szCs w:val="24"/>
        </w:rPr>
        <w:t>Publikasi ilmiah</w:t>
      </w:r>
    </w:p>
    <w:p w14:paraId="1D5EF2A7" w14:textId="142CF95A" w:rsidR="001064BF" w:rsidRPr="00AD1A38" w:rsidRDefault="001064BF" w:rsidP="002F54C2">
      <w:pPr>
        <w:pStyle w:val="ListParagraph"/>
        <w:numPr>
          <w:ilvl w:val="0"/>
          <w:numId w:val="15"/>
        </w:numPr>
        <w:tabs>
          <w:tab w:val="left" w:pos="1620"/>
        </w:tabs>
        <w:spacing w:line="360" w:lineRule="auto"/>
        <w:ind w:left="993"/>
        <w:rPr>
          <w:rFonts w:ascii="Times New Roman" w:eastAsia="Times New Roman" w:hAnsi="Times New Roman"/>
          <w:sz w:val="24"/>
          <w:szCs w:val="24"/>
        </w:rPr>
      </w:pPr>
      <w:r w:rsidRPr="00AD1A38">
        <w:rPr>
          <w:rFonts w:ascii="Times New Roman" w:eastAsia="Times New Roman" w:hAnsi="Times New Roman"/>
          <w:sz w:val="24"/>
          <w:szCs w:val="24"/>
        </w:rPr>
        <w:t>Sertifikat HKI</w:t>
      </w:r>
    </w:p>
    <w:p w14:paraId="3B6E5F67" w14:textId="77777777" w:rsidR="008F33B2" w:rsidRPr="00AD1A38" w:rsidRDefault="008F33B2" w:rsidP="001064BF">
      <w:pPr>
        <w:spacing w:line="360" w:lineRule="auto"/>
        <w:jc w:val="both"/>
        <w:rPr>
          <w:szCs w:val="24"/>
        </w:rPr>
      </w:pPr>
    </w:p>
    <w:p w14:paraId="144EBD93" w14:textId="77777777" w:rsidR="006E1324" w:rsidRPr="00AD1A38" w:rsidRDefault="006E1324" w:rsidP="001064BF">
      <w:pPr>
        <w:spacing w:line="360" w:lineRule="auto"/>
        <w:jc w:val="both"/>
        <w:rPr>
          <w:szCs w:val="24"/>
        </w:rPr>
      </w:pPr>
    </w:p>
    <w:p w14:paraId="2BCB6AFF" w14:textId="778B2A77" w:rsidR="006E1324" w:rsidRPr="00AD1A38" w:rsidRDefault="006E1324" w:rsidP="001064BF">
      <w:pPr>
        <w:spacing w:line="360" w:lineRule="auto"/>
        <w:jc w:val="both"/>
        <w:rPr>
          <w:szCs w:val="24"/>
        </w:rPr>
      </w:pPr>
    </w:p>
    <w:p w14:paraId="30E91DE1" w14:textId="77777777" w:rsidR="00004A7F" w:rsidRPr="00AD1A38" w:rsidRDefault="00004A7F" w:rsidP="001064BF">
      <w:pPr>
        <w:spacing w:line="360" w:lineRule="auto"/>
        <w:jc w:val="both"/>
        <w:rPr>
          <w:szCs w:val="24"/>
        </w:rPr>
      </w:pPr>
    </w:p>
    <w:p w14:paraId="35D49420" w14:textId="6545DC4F" w:rsidR="006E1324" w:rsidRPr="00AD1A38" w:rsidRDefault="006E1324" w:rsidP="001064BF">
      <w:pPr>
        <w:spacing w:line="360" w:lineRule="auto"/>
        <w:jc w:val="both"/>
        <w:rPr>
          <w:szCs w:val="24"/>
        </w:rPr>
      </w:pPr>
    </w:p>
    <w:p w14:paraId="4421B27E" w14:textId="3EB0EAC7" w:rsidR="00B23598" w:rsidRPr="00AD1A38" w:rsidRDefault="00B23598" w:rsidP="001064BF">
      <w:pPr>
        <w:spacing w:line="360" w:lineRule="auto"/>
        <w:jc w:val="both"/>
        <w:rPr>
          <w:szCs w:val="24"/>
        </w:rPr>
      </w:pPr>
    </w:p>
    <w:p w14:paraId="242BB1BC" w14:textId="77777777" w:rsidR="00B23598" w:rsidRPr="00AD1A38" w:rsidRDefault="00B23598" w:rsidP="001064BF">
      <w:pPr>
        <w:spacing w:line="360" w:lineRule="auto"/>
        <w:jc w:val="both"/>
        <w:rPr>
          <w:szCs w:val="24"/>
        </w:rPr>
      </w:pPr>
    </w:p>
    <w:p w14:paraId="33EBFC62" w14:textId="77777777" w:rsidR="00354872" w:rsidRPr="00AD1A38" w:rsidRDefault="00354872" w:rsidP="001064BF">
      <w:pPr>
        <w:spacing w:line="360" w:lineRule="auto"/>
        <w:jc w:val="center"/>
        <w:rPr>
          <w:b/>
          <w:bCs/>
          <w:szCs w:val="24"/>
        </w:rPr>
      </w:pPr>
    </w:p>
    <w:p w14:paraId="6FA502FF" w14:textId="77777777" w:rsidR="00354872" w:rsidRPr="00AD1A38" w:rsidRDefault="00354872" w:rsidP="001064BF">
      <w:pPr>
        <w:spacing w:line="360" w:lineRule="auto"/>
        <w:jc w:val="center"/>
        <w:rPr>
          <w:b/>
          <w:bCs/>
          <w:szCs w:val="24"/>
        </w:rPr>
      </w:pPr>
    </w:p>
    <w:p w14:paraId="2449AFE3" w14:textId="77777777" w:rsidR="00354872" w:rsidRPr="00AD1A38" w:rsidRDefault="00354872" w:rsidP="001064BF">
      <w:pPr>
        <w:spacing w:line="360" w:lineRule="auto"/>
        <w:jc w:val="center"/>
        <w:rPr>
          <w:b/>
          <w:bCs/>
          <w:szCs w:val="24"/>
        </w:rPr>
      </w:pPr>
    </w:p>
    <w:p w14:paraId="789FD183" w14:textId="77777777" w:rsidR="00AD1A38" w:rsidRPr="00AD1A38" w:rsidRDefault="00AD1A38" w:rsidP="001064BF">
      <w:pPr>
        <w:spacing w:line="360" w:lineRule="auto"/>
        <w:jc w:val="center"/>
        <w:rPr>
          <w:b/>
          <w:bCs/>
          <w:szCs w:val="24"/>
        </w:rPr>
      </w:pPr>
    </w:p>
    <w:p w14:paraId="263596A9" w14:textId="77777777" w:rsidR="00AD1A38" w:rsidRPr="00AD1A38" w:rsidRDefault="00AD1A38" w:rsidP="001064BF">
      <w:pPr>
        <w:spacing w:line="360" w:lineRule="auto"/>
        <w:jc w:val="center"/>
        <w:rPr>
          <w:b/>
          <w:bCs/>
          <w:szCs w:val="24"/>
        </w:rPr>
      </w:pPr>
    </w:p>
    <w:p w14:paraId="70E1A5D6" w14:textId="77777777" w:rsidR="00AD1A38" w:rsidRPr="00AD1A38" w:rsidRDefault="00AD1A38" w:rsidP="001064BF">
      <w:pPr>
        <w:spacing w:line="360" w:lineRule="auto"/>
        <w:jc w:val="center"/>
        <w:rPr>
          <w:b/>
          <w:bCs/>
          <w:szCs w:val="24"/>
        </w:rPr>
      </w:pPr>
    </w:p>
    <w:p w14:paraId="1BA3F7C8" w14:textId="77777777" w:rsidR="00AD1A38" w:rsidRPr="00AD1A38" w:rsidRDefault="00AD1A38" w:rsidP="001064BF">
      <w:pPr>
        <w:spacing w:line="360" w:lineRule="auto"/>
        <w:jc w:val="center"/>
        <w:rPr>
          <w:b/>
          <w:bCs/>
          <w:szCs w:val="24"/>
        </w:rPr>
      </w:pPr>
    </w:p>
    <w:p w14:paraId="017E49E9" w14:textId="77777777" w:rsidR="00354872" w:rsidRPr="00AD1A38" w:rsidRDefault="00354872" w:rsidP="001064BF">
      <w:pPr>
        <w:spacing w:line="360" w:lineRule="auto"/>
        <w:jc w:val="center"/>
        <w:rPr>
          <w:b/>
          <w:bCs/>
          <w:szCs w:val="24"/>
        </w:rPr>
      </w:pPr>
    </w:p>
    <w:p w14:paraId="2EE93F6D" w14:textId="308FD499" w:rsidR="006E1324" w:rsidRPr="00AD1A38" w:rsidRDefault="006E1324" w:rsidP="001064BF">
      <w:pPr>
        <w:spacing w:line="360" w:lineRule="auto"/>
        <w:jc w:val="center"/>
        <w:rPr>
          <w:b/>
          <w:bCs/>
          <w:szCs w:val="24"/>
        </w:rPr>
      </w:pPr>
      <w:r w:rsidRPr="00AD1A38">
        <w:rPr>
          <w:b/>
          <w:bCs/>
          <w:szCs w:val="24"/>
        </w:rPr>
        <w:lastRenderedPageBreak/>
        <w:t>BAB II</w:t>
      </w:r>
    </w:p>
    <w:p w14:paraId="4532F810" w14:textId="7FB3FADD" w:rsidR="006E1324" w:rsidRPr="00AD1A38" w:rsidRDefault="006E1324" w:rsidP="001064BF">
      <w:pPr>
        <w:spacing w:line="360" w:lineRule="auto"/>
        <w:jc w:val="center"/>
        <w:rPr>
          <w:b/>
          <w:bCs/>
          <w:szCs w:val="24"/>
        </w:rPr>
      </w:pPr>
      <w:r w:rsidRPr="00AD1A38">
        <w:rPr>
          <w:b/>
          <w:bCs/>
          <w:szCs w:val="24"/>
        </w:rPr>
        <w:t>TINJAUAN PUSTAKA</w:t>
      </w:r>
    </w:p>
    <w:p w14:paraId="36ABE061" w14:textId="77777777" w:rsidR="001064BF" w:rsidRPr="00AD1A38" w:rsidRDefault="001064BF" w:rsidP="001064BF">
      <w:pPr>
        <w:spacing w:line="360" w:lineRule="auto"/>
        <w:jc w:val="center"/>
        <w:rPr>
          <w:b/>
          <w:bCs/>
          <w:szCs w:val="24"/>
        </w:rPr>
      </w:pPr>
    </w:p>
    <w:p w14:paraId="32B2733C" w14:textId="5796C26A" w:rsidR="001064BF" w:rsidRPr="00AD1A38" w:rsidRDefault="001064BF" w:rsidP="00FA0310">
      <w:pPr>
        <w:spacing w:line="360" w:lineRule="auto"/>
        <w:ind w:hanging="426"/>
        <w:rPr>
          <w:b/>
          <w:bCs/>
          <w:szCs w:val="24"/>
        </w:rPr>
      </w:pPr>
      <w:r w:rsidRPr="00AD1A38">
        <w:rPr>
          <w:b/>
          <w:bCs/>
          <w:szCs w:val="24"/>
        </w:rPr>
        <w:t xml:space="preserve">2.1.   </w:t>
      </w:r>
      <w:r w:rsidR="00FA0310" w:rsidRPr="00AD1A38">
        <w:rPr>
          <w:b/>
          <w:bCs/>
          <w:szCs w:val="24"/>
          <w:lang w:val="id-ID"/>
        </w:rPr>
        <w:t xml:space="preserve">Konsep DM </w:t>
      </w:r>
      <w:r w:rsidRPr="00AD1A38">
        <w:rPr>
          <w:b/>
          <w:bCs/>
          <w:szCs w:val="24"/>
        </w:rPr>
        <w:t xml:space="preserve"> </w:t>
      </w:r>
    </w:p>
    <w:p w14:paraId="6C59C2E1" w14:textId="77777777" w:rsidR="006418C4" w:rsidRPr="00AD1A38" w:rsidRDefault="006418C4" w:rsidP="001064BF">
      <w:pPr>
        <w:spacing w:line="360" w:lineRule="auto"/>
        <w:ind w:firstLine="709"/>
        <w:jc w:val="both"/>
        <w:rPr>
          <w:rFonts w:eastAsia="Calibri"/>
          <w:kern w:val="0"/>
          <w:szCs w:val="24"/>
          <w:lang w:val="id-ID" w:eastAsia="en-US"/>
        </w:rPr>
      </w:pPr>
      <w:r w:rsidRPr="00AD1A38">
        <w:rPr>
          <w:szCs w:val="24"/>
        </w:rPr>
        <w:t xml:space="preserve">Menurut WHO (2006) DM adalah gangguan metabolik yang ditandai dengan tingginya </w:t>
      </w:r>
      <w:proofErr w:type="gramStart"/>
      <w:r w:rsidRPr="00AD1A38">
        <w:rPr>
          <w:szCs w:val="24"/>
        </w:rPr>
        <w:t>kadar</w:t>
      </w:r>
      <w:proofErr w:type="gramEnd"/>
      <w:r w:rsidRPr="00AD1A38">
        <w:rPr>
          <w:szCs w:val="24"/>
        </w:rPr>
        <w:t xml:space="preserve"> gula darah yang disebut Hyperglikemia dengan gangguan metabolisme karbohidrat, lemak dan protein yang disebabkan karena kerusakan dalam produksi insulin dan kerja dari insulin tidak optimal.</w:t>
      </w:r>
    </w:p>
    <w:p w14:paraId="4A9631F1" w14:textId="77777777" w:rsidR="006418C4" w:rsidRPr="00AD1A38" w:rsidRDefault="006418C4" w:rsidP="001064BF">
      <w:pPr>
        <w:spacing w:line="360" w:lineRule="auto"/>
        <w:ind w:firstLine="709"/>
        <w:jc w:val="both"/>
        <w:rPr>
          <w:szCs w:val="24"/>
        </w:rPr>
      </w:pPr>
      <w:r w:rsidRPr="00AD1A38">
        <w:rPr>
          <w:szCs w:val="24"/>
        </w:rPr>
        <w:t xml:space="preserve">Diagnosis DM harus didasarkan atas pemeriksaan </w:t>
      </w:r>
      <w:proofErr w:type="gramStart"/>
      <w:r w:rsidRPr="00AD1A38">
        <w:rPr>
          <w:szCs w:val="24"/>
        </w:rPr>
        <w:t>kadar</w:t>
      </w:r>
      <w:proofErr w:type="gramEnd"/>
      <w:r w:rsidRPr="00AD1A38">
        <w:rPr>
          <w:szCs w:val="24"/>
        </w:rPr>
        <w:t xml:space="preserve"> gula darah, tidak dapat ditegakkan hanya atas dasar glukosanya saja. Untuk diagnosis DM pemeriksaan yang dianjurkan adalah pemeriksaan glukosa dengan </w:t>
      </w:r>
      <w:proofErr w:type="gramStart"/>
      <w:r w:rsidRPr="00AD1A38">
        <w:rPr>
          <w:szCs w:val="24"/>
        </w:rPr>
        <w:t>cara</w:t>
      </w:r>
      <w:proofErr w:type="gramEnd"/>
      <w:r w:rsidRPr="00AD1A38">
        <w:rPr>
          <w:szCs w:val="24"/>
        </w:rPr>
        <w:t xml:space="preserve"> enzimatik dengan bahan darah plasma vena. Sedangkan untuk tujuan pemantauan hasil pengobatan dapat dilakukan dengan menggunakan pemeriksaan glukosa darah kapiler (Sutjahjo </w:t>
      </w:r>
      <w:proofErr w:type="gramStart"/>
      <w:r w:rsidRPr="00AD1A38">
        <w:rPr>
          <w:szCs w:val="24"/>
        </w:rPr>
        <w:t>dkk.,</w:t>
      </w:r>
      <w:proofErr w:type="gramEnd"/>
      <w:r w:rsidRPr="00AD1A38">
        <w:rPr>
          <w:szCs w:val="24"/>
        </w:rPr>
        <w:t xml:space="preserve"> 2006). Kecurigaan </w:t>
      </w:r>
      <w:proofErr w:type="gramStart"/>
      <w:r w:rsidRPr="00AD1A38">
        <w:rPr>
          <w:szCs w:val="24"/>
        </w:rPr>
        <w:t>akan</w:t>
      </w:r>
      <w:proofErr w:type="gramEnd"/>
      <w:r w:rsidRPr="00AD1A38">
        <w:rPr>
          <w:szCs w:val="24"/>
        </w:rPr>
        <w:t xml:space="preserve"> DM berupa: poliuria, polidipsia, polifagia, dan penurunan berat badan yang tidak dapat dijelaskan sebabnya. Keluhan lain dapat berupa: lemah badan, kesemutan, gatal</w:t>
      </w:r>
      <w:proofErr w:type="gramStart"/>
      <w:r w:rsidRPr="00AD1A38">
        <w:rPr>
          <w:szCs w:val="24"/>
        </w:rPr>
        <w:t>,  mata</w:t>
      </w:r>
      <w:proofErr w:type="gramEnd"/>
      <w:r w:rsidRPr="00AD1A38">
        <w:rPr>
          <w:szCs w:val="24"/>
        </w:rPr>
        <w:t xml:space="preserve"> kabur dan disfungsi ereksi pada pria, serta pruritus vulvae pada wanita (Suthahjo dkk., 2006). Kriteria diagnosis DM menurut WHO (2006);</w:t>
      </w:r>
    </w:p>
    <w:p w14:paraId="7F06BC4B" w14:textId="77777777" w:rsidR="006418C4" w:rsidRPr="00AD1A38" w:rsidRDefault="006418C4" w:rsidP="002F54C2">
      <w:pPr>
        <w:widowControl/>
        <w:numPr>
          <w:ilvl w:val="0"/>
          <w:numId w:val="9"/>
        </w:numPr>
        <w:spacing w:line="360" w:lineRule="auto"/>
        <w:jc w:val="both"/>
        <w:rPr>
          <w:szCs w:val="24"/>
        </w:rPr>
      </w:pPr>
      <w:r w:rsidRPr="00AD1A38">
        <w:rPr>
          <w:szCs w:val="24"/>
        </w:rPr>
        <w:t>Gejala klasik DM dan hasil pemeriksaan gula darah sewaktu (plasma vena) ≥200mg/dl. Gula darah sewaktu merupakan hasil pemeriksaan sesaat pada suatu hari tanpa memperhatikan waktu makan terakhir, atau</w:t>
      </w:r>
    </w:p>
    <w:p w14:paraId="40728FF8" w14:textId="77777777" w:rsidR="006418C4" w:rsidRPr="00AD1A38" w:rsidRDefault="006418C4" w:rsidP="002F54C2">
      <w:pPr>
        <w:widowControl/>
        <w:numPr>
          <w:ilvl w:val="0"/>
          <w:numId w:val="9"/>
        </w:numPr>
        <w:spacing w:line="360" w:lineRule="auto"/>
        <w:jc w:val="both"/>
        <w:rPr>
          <w:szCs w:val="24"/>
        </w:rPr>
      </w:pPr>
      <w:r w:rsidRPr="00AD1A38">
        <w:rPr>
          <w:szCs w:val="24"/>
        </w:rPr>
        <w:t xml:space="preserve">Kadar gula darah puasa (plasma vena) ≥126 mg/dl puasa artinya pasien tidak mendapat kalori tambahan sedikitnya 8 jam, atau </w:t>
      </w:r>
    </w:p>
    <w:p w14:paraId="0609E75A" w14:textId="77777777" w:rsidR="006418C4" w:rsidRPr="00AD1A38" w:rsidRDefault="006418C4" w:rsidP="002F54C2">
      <w:pPr>
        <w:widowControl/>
        <w:numPr>
          <w:ilvl w:val="0"/>
          <w:numId w:val="9"/>
        </w:numPr>
        <w:spacing w:line="360" w:lineRule="auto"/>
        <w:jc w:val="both"/>
        <w:rPr>
          <w:szCs w:val="24"/>
        </w:rPr>
      </w:pPr>
      <w:r w:rsidRPr="00AD1A38">
        <w:rPr>
          <w:szCs w:val="24"/>
        </w:rPr>
        <w:t>Kadar gula darah 2 jam pada TTGO ≥200mg/dl. TTGO dilakukan dengan standar WHO, menggunakan beban glukosa yang setara dengan 75gram glukosa anhidrus yang dilarutkan dalam air.</w:t>
      </w:r>
    </w:p>
    <w:p w14:paraId="44FD1B65" w14:textId="77777777" w:rsidR="006418C4" w:rsidRPr="00AD1A38" w:rsidRDefault="006418C4" w:rsidP="001064BF">
      <w:pPr>
        <w:spacing w:line="360" w:lineRule="auto"/>
        <w:jc w:val="both"/>
        <w:rPr>
          <w:szCs w:val="24"/>
        </w:rPr>
      </w:pPr>
    </w:p>
    <w:p w14:paraId="4A459C18" w14:textId="7D1109CA" w:rsidR="006418C4" w:rsidRPr="00AD1A38" w:rsidRDefault="00FA0310" w:rsidP="001064BF">
      <w:pPr>
        <w:spacing w:line="360" w:lineRule="auto"/>
        <w:jc w:val="both"/>
        <w:rPr>
          <w:b/>
          <w:szCs w:val="24"/>
        </w:rPr>
      </w:pPr>
      <w:r w:rsidRPr="00AD1A38">
        <w:rPr>
          <w:b/>
          <w:szCs w:val="24"/>
        </w:rPr>
        <w:t>2.1.1</w:t>
      </w:r>
      <w:r w:rsidR="006418C4" w:rsidRPr="00AD1A38">
        <w:rPr>
          <w:b/>
          <w:szCs w:val="24"/>
        </w:rPr>
        <w:t>. Jenis dan Tipe Diabetes Melitus (2006):</w:t>
      </w:r>
    </w:p>
    <w:p w14:paraId="6B821411" w14:textId="77777777" w:rsidR="006418C4" w:rsidRPr="00AD1A38" w:rsidRDefault="006418C4" w:rsidP="002F54C2">
      <w:pPr>
        <w:widowControl/>
        <w:numPr>
          <w:ilvl w:val="0"/>
          <w:numId w:val="10"/>
        </w:numPr>
        <w:spacing w:line="360" w:lineRule="auto"/>
        <w:jc w:val="both"/>
        <w:rPr>
          <w:szCs w:val="24"/>
        </w:rPr>
      </w:pPr>
      <w:r w:rsidRPr="00AD1A38">
        <w:rPr>
          <w:szCs w:val="24"/>
        </w:rPr>
        <w:t>Diabetes Melitus Tipe I</w:t>
      </w:r>
    </w:p>
    <w:p w14:paraId="7848B7B9" w14:textId="2F2E30D5" w:rsidR="006418C4" w:rsidRPr="00AD1A38" w:rsidRDefault="006418C4" w:rsidP="001064BF">
      <w:pPr>
        <w:spacing w:line="360" w:lineRule="auto"/>
        <w:ind w:left="720"/>
        <w:jc w:val="both"/>
        <w:rPr>
          <w:szCs w:val="24"/>
        </w:rPr>
      </w:pPr>
      <w:r w:rsidRPr="00AD1A38">
        <w:rPr>
          <w:szCs w:val="24"/>
        </w:rPr>
        <w:t xml:space="preserve">Diabetes Melitus tipe satu dikenal dengan Diabetes tergantung Insulin. Tipe ini berkembang jika sel-sel Beta Pankreas memproduksi insulin terlalu </w:t>
      </w:r>
      <w:r w:rsidRPr="00AD1A38">
        <w:rPr>
          <w:szCs w:val="24"/>
        </w:rPr>
        <w:lastRenderedPageBreak/>
        <w:t xml:space="preserve">sedikit atau tidak memproduksi </w:t>
      </w:r>
      <w:proofErr w:type="gramStart"/>
      <w:r w:rsidRPr="00AD1A38">
        <w:rPr>
          <w:szCs w:val="24"/>
        </w:rPr>
        <w:t>sama</w:t>
      </w:r>
      <w:proofErr w:type="gramEnd"/>
      <w:r w:rsidRPr="00AD1A38">
        <w:rPr>
          <w:szCs w:val="24"/>
        </w:rPr>
        <w:t xml:space="preserve"> sekali, yang disebabkan autoimunitas atau idiopatik. Diabetes Tipe 1 disebabkan karena kerusakan sel beta yang menyebabkan defisiensi insulin absolut (Sutjahjo </w:t>
      </w:r>
      <w:proofErr w:type="gramStart"/>
      <w:r w:rsidRPr="00AD1A38">
        <w:rPr>
          <w:szCs w:val="24"/>
        </w:rPr>
        <w:t>dkk.,</w:t>
      </w:r>
      <w:proofErr w:type="gramEnd"/>
      <w:r w:rsidRPr="00AD1A38">
        <w:rPr>
          <w:szCs w:val="24"/>
        </w:rPr>
        <w:t xml:space="preserve"> 2006). Penderita Diabetes Tipe I ini sekitar 5-10% penderita DM.</w:t>
      </w:r>
    </w:p>
    <w:p w14:paraId="18BD359C" w14:textId="77777777" w:rsidR="006418C4" w:rsidRPr="00AD1A38" w:rsidRDefault="006418C4" w:rsidP="002F54C2">
      <w:pPr>
        <w:widowControl/>
        <w:numPr>
          <w:ilvl w:val="0"/>
          <w:numId w:val="10"/>
        </w:numPr>
        <w:spacing w:line="360" w:lineRule="auto"/>
        <w:jc w:val="both"/>
        <w:rPr>
          <w:szCs w:val="24"/>
        </w:rPr>
      </w:pPr>
      <w:r w:rsidRPr="00AD1A38">
        <w:rPr>
          <w:szCs w:val="24"/>
        </w:rPr>
        <w:t>Diabetes Melitus Tipe II</w:t>
      </w:r>
    </w:p>
    <w:p w14:paraId="2DBE6FD3" w14:textId="77777777" w:rsidR="006418C4" w:rsidRPr="00AD1A38" w:rsidRDefault="006418C4" w:rsidP="001064BF">
      <w:pPr>
        <w:spacing w:line="360" w:lineRule="auto"/>
        <w:ind w:left="720"/>
        <w:jc w:val="both"/>
        <w:rPr>
          <w:szCs w:val="24"/>
        </w:rPr>
      </w:pPr>
      <w:r w:rsidRPr="00AD1A38">
        <w:rPr>
          <w:szCs w:val="24"/>
        </w:rPr>
        <w:t xml:space="preserve">Diabetes Melitus tipe II dikenal sebagai Diabetes tidak tergantung insulin. Diabetes tipe ini berkembang ketika tubuh masih menghasilkan insulin tetapi tidak cukup dalam pemenuhannya atau bisa juga insulin yang dihasilkan mengalami resistensi yang menyebabkan insulin tidak dapat bekerja secara maksimal. Kondisi pada pasien tipe 2 beravriasi, mulai dri resistensi insulin disertai defisiensi insulin relatif sampai yang dominan defek sekresi insulin disertasi resistensi insulin (Sutjahjo </w:t>
      </w:r>
      <w:proofErr w:type="gramStart"/>
      <w:r w:rsidRPr="00AD1A38">
        <w:rPr>
          <w:szCs w:val="24"/>
        </w:rPr>
        <w:t>dkk.,</w:t>
      </w:r>
      <w:proofErr w:type="gramEnd"/>
      <w:r w:rsidRPr="00AD1A38">
        <w:rPr>
          <w:szCs w:val="24"/>
        </w:rPr>
        <w:t xml:space="preserve"> 2006). Sekitar 90-95% penderita DM adalah DM Tipe II.</w:t>
      </w:r>
    </w:p>
    <w:p w14:paraId="6467B6C9" w14:textId="77777777" w:rsidR="006418C4" w:rsidRPr="00AD1A38" w:rsidRDefault="006418C4" w:rsidP="002F54C2">
      <w:pPr>
        <w:widowControl/>
        <w:numPr>
          <w:ilvl w:val="0"/>
          <w:numId w:val="10"/>
        </w:numPr>
        <w:spacing w:line="360" w:lineRule="auto"/>
        <w:jc w:val="both"/>
        <w:rPr>
          <w:szCs w:val="24"/>
        </w:rPr>
      </w:pPr>
      <w:r w:rsidRPr="00AD1A38">
        <w:rPr>
          <w:szCs w:val="24"/>
        </w:rPr>
        <w:t>Diabetes Melitus Gestasional (DMG)</w:t>
      </w:r>
    </w:p>
    <w:p w14:paraId="79DC1D99" w14:textId="77777777" w:rsidR="006418C4" w:rsidRPr="00AD1A38" w:rsidRDefault="006418C4" w:rsidP="001064BF">
      <w:pPr>
        <w:spacing w:line="360" w:lineRule="auto"/>
        <w:ind w:left="720"/>
        <w:jc w:val="both"/>
        <w:rPr>
          <w:szCs w:val="24"/>
        </w:rPr>
      </w:pPr>
      <w:r w:rsidRPr="00AD1A38">
        <w:rPr>
          <w:szCs w:val="24"/>
        </w:rPr>
        <w:t xml:space="preserve">DMG diakibatkan dari kombinasi kemampuan reaksi dan pengeluaran hormon insulin yang tidak cukup. Biasanya terjadi pada kehamilan dan </w:t>
      </w:r>
      <w:proofErr w:type="gramStart"/>
      <w:r w:rsidRPr="00AD1A38">
        <w:rPr>
          <w:szCs w:val="24"/>
        </w:rPr>
        <w:t>akan</w:t>
      </w:r>
      <w:proofErr w:type="gramEnd"/>
      <w:r w:rsidRPr="00AD1A38">
        <w:rPr>
          <w:szCs w:val="24"/>
        </w:rPr>
        <w:t xml:space="preserve"> sembuh setelah melahirkan. Penderita DMG terjadi 2-5% dari seluruh kehamilan.</w:t>
      </w:r>
    </w:p>
    <w:p w14:paraId="0C687BF5" w14:textId="77777777" w:rsidR="006418C4" w:rsidRPr="00AD1A38" w:rsidRDefault="006418C4" w:rsidP="002F54C2">
      <w:pPr>
        <w:widowControl/>
        <w:numPr>
          <w:ilvl w:val="0"/>
          <w:numId w:val="10"/>
        </w:numPr>
        <w:spacing w:line="360" w:lineRule="auto"/>
        <w:jc w:val="both"/>
        <w:rPr>
          <w:szCs w:val="24"/>
        </w:rPr>
      </w:pPr>
      <w:r w:rsidRPr="00AD1A38">
        <w:rPr>
          <w:szCs w:val="24"/>
        </w:rPr>
        <w:t>Diabetes Melitus Tipe Lain</w:t>
      </w:r>
    </w:p>
    <w:p w14:paraId="1F6825C5" w14:textId="77777777" w:rsidR="006418C4" w:rsidRPr="00AD1A38" w:rsidRDefault="006418C4" w:rsidP="001064BF">
      <w:pPr>
        <w:spacing w:line="360" w:lineRule="auto"/>
        <w:ind w:left="720"/>
        <w:jc w:val="both"/>
        <w:rPr>
          <w:szCs w:val="24"/>
        </w:rPr>
      </w:pPr>
      <w:r w:rsidRPr="00AD1A38">
        <w:rPr>
          <w:szCs w:val="24"/>
        </w:rPr>
        <w:t xml:space="preserve">DM disebabkan karena kalainan geentic, penyakit pankreas, obat infeksi, antibodi, syndrom penyakit lain. </w:t>
      </w:r>
    </w:p>
    <w:p w14:paraId="797DC025" w14:textId="77777777" w:rsidR="006418C4" w:rsidRPr="00AD1A38" w:rsidRDefault="006418C4" w:rsidP="00FA0310">
      <w:pPr>
        <w:spacing w:line="360" w:lineRule="auto"/>
        <w:ind w:firstLine="360"/>
        <w:jc w:val="both"/>
        <w:rPr>
          <w:szCs w:val="24"/>
        </w:rPr>
      </w:pPr>
      <w:r w:rsidRPr="00AD1A38">
        <w:rPr>
          <w:szCs w:val="24"/>
        </w:rPr>
        <w:t>Faktor resiko DM berdasarkan: Rakhmadany (2010) yaitu:</w:t>
      </w:r>
    </w:p>
    <w:p w14:paraId="68413384" w14:textId="77777777" w:rsidR="006418C4" w:rsidRPr="00AD1A38" w:rsidRDefault="006418C4" w:rsidP="002F54C2">
      <w:pPr>
        <w:widowControl/>
        <w:numPr>
          <w:ilvl w:val="0"/>
          <w:numId w:val="11"/>
        </w:numPr>
        <w:spacing w:line="360" w:lineRule="auto"/>
        <w:jc w:val="both"/>
        <w:rPr>
          <w:szCs w:val="24"/>
        </w:rPr>
      </w:pPr>
      <w:r w:rsidRPr="00AD1A38">
        <w:rPr>
          <w:szCs w:val="24"/>
        </w:rPr>
        <w:t>Riwayat diabetes dalam keluarga</w:t>
      </w:r>
    </w:p>
    <w:p w14:paraId="28623455" w14:textId="77777777" w:rsidR="006418C4" w:rsidRPr="00AD1A38" w:rsidRDefault="006418C4" w:rsidP="001064BF">
      <w:pPr>
        <w:spacing w:line="360" w:lineRule="auto"/>
        <w:ind w:left="720"/>
        <w:jc w:val="both"/>
        <w:rPr>
          <w:szCs w:val="24"/>
        </w:rPr>
      </w:pPr>
      <w:r w:rsidRPr="00AD1A38">
        <w:rPr>
          <w:szCs w:val="24"/>
        </w:rPr>
        <w:t>Diabetes dapat menurun menurut silsilah keluarga yang mengidap diabetes mellitus karena kelainan gen yang mengakibatkan tubuhnya tidak dapat menghasilkan insulin dengan baik</w:t>
      </w:r>
    </w:p>
    <w:p w14:paraId="5A7E7180" w14:textId="77777777" w:rsidR="006418C4" w:rsidRPr="00AD1A38" w:rsidRDefault="006418C4" w:rsidP="002F54C2">
      <w:pPr>
        <w:widowControl/>
        <w:numPr>
          <w:ilvl w:val="0"/>
          <w:numId w:val="11"/>
        </w:numPr>
        <w:spacing w:line="360" w:lineRule="auto"/>
        <w:jc w:val="both"/>
        <w:rPr>
          <w:szCs w:val="24"/>
        </w:rPr>
      </w:pPr>
      <w:r w:rsidRPr="00AD1A38">
        <w:rPr>
          <w:szCs w:val="24"/>
        </w:rPr>
        <w:t>Umur terutama kelompok usia dewasa tua (&gt;45tahun)</w:t>
      </w:r>
    </w:p>
    <w:p w14:paraId="3FD5266C" w14:textId="77777777" w:rsidR="006418C4" w:rsidRPr="00AD1A38" w:rsidRDefault="006418C4" w:rsidP="001064BF">
      <w:pPr>
        <w:spacing w:line="360" w:lineRule="auto"/>
        <w:ind w:left="720"/>
        <w:jc w:val="both"/>
        <w:rPr>
          <w:szCs w:val="24"/>
        </w:rPr>
      </w:pPr>
      <w:r w:rsidRPr="00AD1A38">
        <w:rPr>
          <w:szCs w:val="24"/>
        </w:rPr>
        <w:t xml:space="preserve">Umumnya manusia mengalami perubahan fisiologi yang secara drastis menurun dengan cepat setelah </w:t>
      </w:r>
      <w:proofErr w:type="gramStart"/>
      <w:r w:rsidRPr="00AD1A38">
        <w:rPr>
          <w:szCs w:val="24"/>
        </w:rPr>
        <w:t>usia</w:t>
      </w:r>
      <w:proofErr w:type="gramEnd"/>
      <w:r w:rsidRPr="00AD1A38">
        <w:rPr>
          <w:szCs w:val="24"/>
        </w:rPr>
        <w:t xml:space="preserve"> 40tahun. Diabetes sering muncul setelah seseorang memasuki </w:t>
      </w:r>
      <w:proofErr w:type="gramStart"/>
      <w:r w:rsidRPr="00AD1A38">
        <w:rPr>
          <w:szCs w:val="24"/>
        </w:rPr>
        <w:t>usia</w:t>
      </w:r>
      <w:proofErr w:type="gramEnd"/>
      <w:r w:rsidRPr="00AD1A38">
        <w:rPr>
          <w:szCs w:val="24"/>
        </w:rPr>
        <w:t xml:space="preserve"> rawan tersebut terutama setelah usia 45 tahun pada mereka yang beratnya berlebih, sehingga tubuhnya tidak peka lagi </w:t>
      </w:r>
      <w:r w:rsidRPr="00AD1A38">
        <w:rPr>
          <w:szCs w:val="24"/>
        </w:rPr>
        <w:lastRenderedPageBreak/>
        <w:t>terhadap insulin.</w:t>
      </w:r>
    </w:p>
    <w:p w14:paraId="6F2FDECA" w14:textId="77777777" w:rsidR="006418C4" w:rsidRPr="00AD1A38" w:rsidRDefault="006418C4" w:rsidP="001064BF">
      <w:pPr>
        <w:spacing w:line="360" w:lineRule="auto"/>
        <w:jc w:val="both"/>
        <w:rPr>
          <w:szCs w:val="24"/>
        </w:rPr>
      </w:pPr>
      <w:r w:rsidRPr="00AD1A38">
        <w:rPr>
          <w:szCs w:val="24"/>
        </w:rPr>
        <w:tab/>
        <w:t xml:space="preserve">Kelainan genetik dan </w:t>
      </w:r>
      <w:proofErr w:type="gramStart"/>
      <w:r w:rsidRPr="00AD1A38">
        <w:rPr>
          <w:szCs w:val="24"/>
        </w:rPr>
        <w:t>usia</w:t>
      </w:r>
      <w:proofErr w:type="gramEnd"/>
      <w:r w:rsidRPr="00AD1A38">
        <w:rPr>
          <w:szCs w:val="24"/>
        </w:rPr>
        <w:t xml:space="preserve"> termasuk </w:t>
      </w:r>
      <w:r w:rsidRPr="00AD1A38">
        <w:rPr>
          <w:i/>
          <w:szCs w:val="24"/>
        </w:rPr>
        <w:t>unchangeable risk factor</w:t>
      </w:r>
      <w:r w:rsidRPr="00AD1A38">
        <w:rPr>
          <w:szCs w:val="24"/>
        </w:rPr>
        <w:t xml:space="preserve"> </w:t>
      </w:r>
    </w:p>
    <w:p w14:paraId="1A82D842" w14:textId="77777777" w:rsidR="006418C4" w:rsidRPr="00AD1A38" w:rsidRDefault="006418C4" w:rsidP="002F54C2">
      <w:pPr>
        <w:widowControl/>
        <w:numPr>
          <w:ilvl w:val="0"/>
          <w:numId w:val="11"/>
        </w:numPr>
        <w:spacing w:line="360" w:lineRule="auto"/>
        <w:jc w:val="both"/>
        <w:rPr>
          <w:szCs w:val="24"/>
        </w:rPr>
      </w:pPr>
      <w:r w:rsidRPr="00AD1A38">
        <w:rPr>
          <w:szCs w:val="24"/>
        </w:rPr>
        <w:t>Stress</w:t>
      </w:r>
    </w:p>
    <w:p w14:paraId="28AF0C9B" w14:textId="31AE4C4E" w:rsidR="006418C4" w:rsidRPr="00AD1A38" w:rsidRDefault="006418C4" w:rsidP="001064BF">
      <w:pPr>
        <w:spacing w:line="360" w:lineRule="auto"/>
        <w:ind w:left="720"/>
        <w:jc w:val="both"/>
        <w:rPr>
          <w:szCs w:val="24"/>
        </w:rPr>
      </w:pPr>
      <w:r w:rsidRPr="00AD1A38">
        <w:rPr>
          <w:szCs w:val="24"/>
        </w:rPr>
        <w:t>Stres kronis cenderung membuat seseorang mencari makanan yang manis-manis dan berlemak tinggi untuk meningkatkan kaadr serotonin otak. Serotonin ini memiliki efek penenang sementara untuk meredakan stress, tetapi gula dan lemak itulah yang berbahaya bagi mereka yang berisiko terkena diabetes melitus.</w:t>
      </w:r>
    </w:p>
    <w:p w14:paraId="5E836BBA" w14:textId="77777777" w:rsidR="006418C4" w:rsidRPr="00AD1A38" w:rsidRDefault="006418C4" w:rsidP="002F54C2">
      <w:pPr>
        <w:widowControl/>
        <w:numPr>
          <w:ilvl w:val="0"/>
          <w:numId w:val="11"/>
        </w:numPr>
        <w:spacing w:line="360" w:lineRule="auto"/>
        <w:jc w:val="both"/>
        <w:rPr>
          <w:szCs w:val="24"/>
        </w:rPr>
      </w:pPr>
      <w:r w:rsidRPr="00AD1A38">
        <w:rPr>
          <w:szCs w:val="24"/>
        </w:rPr>
        <w:t>Kurang aktifitas fisik</w:t>
      </w:r>
    </w:p>
    <w:p w14:paraId="72C89B1B" w14:textId="77777777" w:rsidR="006418C4" w:rsidRPr="00AD1A38" w:rsidRDefault="006418C4" w:rsidP="001064BF">
      <w:pPr>
        <w:spacing w:line="360" w:lineRule="auto"/>
        <w:ind w:left="720"/>
        <w:jc w:val="both"/>
        <w:rPr>
          <w:szCs w:val="24"/>
        </w:rPr>
      </w:pPr>
      <w:r w:rsidRPr="00AD1A38">
        <w:rPr>
          <w:szCs w:val="24"/>
        </w:rPr>
        <w:t>Setiap gerakan tubuh dengan tujuan meningkatkan dan mengeluarkan tenaga dan energi, yang biasa dilakukan atau aktifitas sehari-hari sesuai profesi atau pekerjaan. Sedangkan faktor risiko penderita DM adalah mereka yang memiliki aktifitas minim, sehingga pengeluaran tenaga danenergi hanya sedikit.</w:t>
      </w:r>
    </w:p>
    <w:p w14:paraId="14F3412A" w14:textId="77777777" w:rsidR="006418C4" w:rsidRPr="00AD1A38" w:rsidRDefault="006418C4" w:rsidP="002F54C2">
      <w:pPr>
        <w:widowControl/>
        <w:numPr>
          <w:ilvl w:val="0"/>
          <w:numId w:val="11"/>
        </w:numPr>
        <w:spacing w:line="360" w:lineRule="auto"/>
        <w:jc w:val="both"/>
        <w:rPr>
          <w:szCs w:val="24"/>
        </w:rPr>
      </w:pPr>
      <w:r w:rsidRPr="00AD1A38">
        <w:rPr>
          <w:szCs w:val="24"/>
        </w:rPr>
        <w:t>Pola makan yang salah</w:t>
      </w:r>
    </w:p>
    <w:p w14:paraId="5317A087" w14:textId="506AACE3" w:rsidR="006418C4" w:rsidRPr="00AD1A38" w:rsidRDefault="006418C4" w:rsidP="001064BF">
      <w:pPr>
        <w:spacing w:line="360" w:lineRule="auto"/>
        <w:ind w:left="720"/>
        <w:jc w:val="both"/>
        <w:rPr>
          <w:szCs w:val="24"/>
        </w:rPr>
      </w:pPr>
      <w:r w:rsidRPr="00AD1A38">
        <w:rPr>
          <w:szCs w:val="24"/>
        </w:rPr>
        <w:t xml:space="preserve">Kurang gisi atau kelebihan berat badan bisa meningkatkan resiko terkena diabetes melitus. Kurang </w:t>
      </w:r>
      <w:r w:rsidR="009B4701" w:rsidRPr="00AD1A38">
        <w:rPr>
          <w:szCs w:val="24"/>
        </w:rPr>
        <w:t>DM</w:t>
      </w:r>
      <w:r w:rsidRPr="00AD1A38">
        <w:rPr>
          <w:szCs w:val="24"/>
        </w:rPr>
        <w:t xml:space="preserve"> (malnutrisi) dapat merusak pankreas, sedangkan berat badan lebih (obesitas mengakibatkan gangguan kerja insulin (resistensi insulin).</w:t>
      </w:r>
    </w:p>
    <w:p w14:paraId="4C7644B1" w14:textId="77777777" w:rsidR="006418C4" w:rsidRPr="00AD1A38" w:rsidRDefault="006418C4" w:rsidP="002F54C2">
      <w:pPr>
        <w:widowControl/>
        <w:numPr>
          <w:ilvl w:val="0"/>
          <w:numId w:val="11"/>
        </w:numPr>
        <w:spacing w:line="360" w:lineRule="auto"/>
        <w:jc w:val="both"/>
        <w:rPr>
          <w:szCs w:val="24"/>
        </w:rPr>
      </w:pPr>
      <w:r w:rsidRPr="00AD1A38">
        <w:rPr>
          <w:szCs w:val="24"/>
        </w:rPr>
        <w:t>Merokok</w:t>
      </w:r>
    </w:p>
    <w:p w14:paraId="7036187C" w14:textId="57A771D4" w:rsidR="006418C4" w:rsidRPr="00AD1A38" w:rsidRDefault="006418C4" w:rsidP="001064BF">
      <w:pPr>
        <w:spacing w:line="360" w:lineRule="auto"/>
        <w:ind w:left="720"/>
        <w:jc w:val="both"/>
        <w:rPr>
          <w:szCs w:val="24"/>
        </w:rPr>
      </w:pPr>
      <w:r w:rsidRPr="00AD1A38">
        <w:rPr>
          <w:szCs w:val="24"/>
        </w:rPr>
        <w:t xml:space="preserve">Mereka yang merokok 20 batang rokok sehari memiliki resiko terserang diabetes 62% lebih tinggi dibandingkan dengan orang yang tidak merokok. Merokok dapat mengakibatkan kondisi yang tahan terhadap insulin. Itu berarti rokok dapat mencampuri </w:t>
      </w:r>
      <w:proofErr w:type="gramStart"/>
      <w:r w:rsidRPr="00AD1A38">
        <w:rPr>
          <w:szCs w:val="24"/>
        </w:rPr>
        <w:t>cara</w:t>
      </w:r>
      <w:proofErr w:type="gramEnd"/>
      <w:r w:rsidRPr="00AD1A38">
        <w:rPr>
          <w:szCs w:val="24"/>
        </w:rPr>
        <w:t xml:space="preserve"> tubuh memanfaatkan insulin. Kekebalan tubuh terhadap insulin biasanya mengawali terbentuknya DM Tipe II.</w:t>
      </w:r>
    </w:p>
    <w:p w14:paraId="6656333F" w14:textId="77777777" w:rsidR="006418C4" w:rsidRPr="00AD1A38" w:rsidRDefault="006418C4" w:rsidP="002F54C2">
      <w:pPr>
        <w:widowControl/>
        <w:numPr>
          <w:ilvl w:val="0"/>
          <w:numId w:val="11"/>
        </w:numPr>
        <w:spacing w:line="360" w:lineRule="auto"/>
        <w:jc w:val="both"/>
        <w:rPr>
          <w:szCs w:val="24"/>
        </w:rPr>
      </w:pPr>
      <w:r w:rsidRPr="00AD1A38">
        <w:rPr>
          <w:szCs w:val="24"/>
        </w:rPr>
        <w:t>Obesitas</w:t>
      </w:r>
    </w:p>
    <w:p w14:paraId="13F8EECD" w14:textId="77777777" w:rsidR="006418C4" w:rsidRPr="00AD1A38" w:rsidRDefault="006418C4" w:rsidP="001064BF">
      <w:pPr>
        <w:spacing w:line="360" w:lineRule="auto"/>
        <w:ind w:left="720"/>
        <w:jc w:val="both"/>
        <w:rPr>
          <w:szCs w:val="24"/>
        </w:rPr>
      </w:pPr>
      <w:r w:rsidRPr="00AD1A38">
        <w:rPr>
          <w:szCs w:val="24"/>
        </w:rPr>
        <w:t>Sebanyak 80% dari penderita NIDDM adalah obesitas/gemuk</w:t>
      </w:r>
    </w:p>
    <w:p w14:paraId="4FEDEC10" w14:textId="77777777" w:rsidR="006418C4" w:rsidRPr="00AD1A38" w:rsidRDefault="006418C4" w:rsidP="002F54C2">
      <w:pPr>
        <w:widowControl/>
        <w:numPr>
          <w:ilvl w:val="0"/>
          <w:numId w:val="11"/>
        </w:numPr>
        <w:spacing w:line="360" w:lineRule="auto"/>
        <w:jc w:val="both"/>
        <w:rPr>
          <w:szCs w:val="24"/>
        </w:rPr>
      </w:pPr>
      <w:r w:rsidRPr="00AD1A38">
        <w:rPr>
          <w:szCs w:val="24"/>
        </w:rPr>
        <w:t>Hipertensi</w:t>
      </w:r>
    </w:p>
    <w:p w14:paraId="7586077D" w14:textId="77777777" w:rsidR="006418C4" w:rsidRPr="00AD1A38" w:rsidRDefault="006418C4" w:rsidP="001064BF">
      <w:pPr>
        <w:spacing w:line="360" w:lineRule="auto"/>
        <w:ind w:left="720"/>
        <w:jc w:val="both"/>
        <w:rPr>
          <w:szCs w:val="24"/>
        </w:rPr>
      </w:pPr>
      <w:r w:rsidRPr="00AD1A38">
        <w:rPr>
          <w:szCs w:val="24"/>
        </w:rPr>
        <w:t xml:space="preserve">Pada orang dengan DM, hipertensi berhubungan dengan resistensi insulin dan abnormalitas pada sistem renin-angiotensin dan konsekueni metabolik </w:t>
      </w:r>
      <w:r w:rsidRPr="00AD1A38">
        <w:rPr>
          <w:szCs w:val="24"/>
        </w:rPr>
        <w:lastRenderedPageBreak/>
        <w:t xml:space="preserve">yang meningkatkan morbiditas. </w:t>
      </w:r>
    </w:p>
    <w:p w14:paraId="31DA32E8" w14:textId="60C56791" w:rsidR="006418C4" w:rsidRPr="00AD1A38" w:rsidRDefault="006418C4" w:rsidP="001064BF">
      <w:pPr>
        <w:spacing w:line="360" w:lineRule="auto"/>
        <w:jc w:val="both"/>
        <w:rPr>
          <w:szCs w:val="24"/>
        </w:rPr>
      </w:pPr>
      <w:r w:rsidRPr="00AD1A38">
        <w:rPr>
          <w:szCs w:val="24"/>
        </w:rPr>
        <w:tab/>
        <w:t>No 3 sampai 8 merupakan changeable risk factor</w:t>
      </w:r>
    </w:p>
    <w:p w14:paraId="102305AA" w14:textId="77777777" w:rsidR="00273361" w:rsidRPr="00AD1A38" w:rsidRDefault="00273361" w:rsidP="001064BF">
      <w:pPr>
        <w:spacing w:line="360" w:lineRule="auto"/>
        <w:jc w:val="both"/>
        <w:rPr>
          <w:szCs w:val="24"/>
        </w:rPr>
      </w:pPr>
    </w:p>
    <w:p w14:paraId="1ADFC8B9" w14:textId="650229D1" w:rsidR="006418C4" w:rsidRPr="00AD1A38" w:rsidRDefault="00FA0310" w:rsidP="001064BF">
      <w:pPr>
        <w:spacing w:line="360" w:lineRule="auto"/>
        <w:jc w:val="both"/>
        <w:rPr>
          <w:b/>
          <w:szCs w:val="24"/>
        </w:rPr>
      </w:pPr>
      <w:r w:rsidRPr="00AD1A38">
        <w:rPr>
          <w:b/>
          <w:szCs w:val="24"/>
        </w:rPr>
        <w:t>2.1.2</w:t>
      </w:r>
      <w:r w:rsidR="006418C4" w:rsidRPr="00AD1A38">
        <w:rPr>
          <w:b/>
          <w:szCs w:val="24"/>
        </w:rPr>
        <w:t>. Prinsip Penatalaksanaan Diabetes Melitus</w:t>
      </w:r>
    </w:p>
    <w:p w14:paraId="16241DE7" w14:textId="77777777" w:rsidR="006418C4" w:rsidRPr="00AD1A38" w:rsidRDefault="006418C4" w:rsidP="00FA0310">
      <w:pPr>
        <w:spacing w:line="360" w:lineRule="auto"/>
        <w:ind w:firstLine="360"/>
        <w:jc w:val="both"/>
        <w:rPr>
          <w:szCs w:val="24"/>
        </w:rPr>
      </w:pPr>
      <w:r w:rsidRPr="00AD1A38">
        <w:rPr>
          <w:szCs w:val="24"/>
        </w:rPr>
        <w:t>Tujuan Penatalaksanaan DM adalah:</w:t>
      </w:r>
    </w:p>
    <w:p w14:paraId="029BDF58" w14:textId="77777777" w:rsidR="006418C4" w:rsidRPr="00AD1A38" w:rsidRDefault="006418C4" w:rsidP="002F54C2">
      <w:pPr>
        <w:widowControl/>
        <w:numPr>
          <w:ilvl w:val="0"/>
          <w:numId w:val="12"/>
        </w:numPr>
        <w:spacing w:line="360" w:lineRule="auto"/>
        <w:jc w:val="both"/>
        <w:rPr>
          <w:szCs w:val="24"/>
        </w:rPr>
      </w:pPr>
      <w:r w:rsidRPr="00AD1A38">
        <w:rPr>
          <w:szCs w:val="24"/>
        </w:rPr>
        <w:t>Jangka pendek: Hilangnya keluhan dan tanda DM, mempertahankan rasa nyaman dan tercapainya target pengendalian glukosa darah.</w:t>
      </w:r>
    </w:p>
    <w:p w14:paraId="30D3DDD4" w14:textId="77777777" w:rsidR="006418C4" w:rsidRPr="00AD1A38" w:rsidRDefault="006418C4" w:rsidP="002F54C2">
      <w:pPr>
        <w:widowControl/>
        <w:numPr>
          <w:ilvl w:val="0"/>
          <w:numId w:val="12"/>
        </w:numPr>
        <w:spacing w:line="360" w:lineRule="auto"/>
        <w:jc w:val="both"/>
        <w:rPr>
          <w:szCs w:val="24"/>
        </w:rPr>
      </w:pPr>
      <w:r w:rsidRPr="00AD1A38">
        <w:rPr>
          <w:szCs w:val="24"/>
        </w:rPr>
        <w:t>Jangka panjang: tercegah dan terhambatnya progresivitas penyulit mikroangiopati, makroangiopati dan neuropati.</w:t>
      </w:r>
    </w:p>
    <w:p w14:paraId="4AF1E3F6" w14:textId="77777777" w:rsidR="006418C4" w:rsidRPr="00AD1A38" w:rsidRDefault="006418C4" w:rsidP="002F54C2">
      <w:pPr>
        <w:widowControl/>
        <w:numPr>
          <w:ilvl w:val="0"/>
          <w:numId w:val="12"/>
        </w:numPr>
        <w:spacing w:line="360" w:lineRule="auto"/>
        <w:jc w:val="both"/>
        <w:rPr>
          <w:szCs w:val="24"/>
        </w:rPr>
      </w:pPr>
      <w:r w:rsidRPr="00AD1A38">
        <w:rPr>
          <w:szCs w:val="24"/>
        </w:rPr>
        <w:t>Tujuan akhir adalah turunnya morbiditas dan mortalitas karena DM.</w:t>
      </w:r>
    </w:p>
    <w:p w14:paraId="3CC32BF5" w14:textId="636FAA3C" w:rsidR="006418C4" w:rsidRPr="00AD1A38" w:rsidRDefault="006418C4" w:rsidP="002C5568">
      <w:pPr>
        <w:spacing w:line="360" w:lineRule="auto"/>
        <w:ind w:left="426" w:firstLine="294"/>
        <w:jc w:val="both"/>
        <w:rPr>
          <w:szCs w:val="24"/>
        </w:rPr>
      </w:pPr>
      <w:r w:rsidRPr="00AD1A38">
        <w:rPr>
          <w:szCs w:val="24"/>
        </w:rPr>
        <w:t>Untuk mencapai tujuan tersebut perlu dilakukan pengendalianglukosa darah, tekanan darah, berat badan dan prifil lipid, melalui pengelolaan pasien secara holistik dengan mengajarkan perawatan mandiri dan perubahan perilaku.</w:t>
      </w:r>
    </w:p>
    <w:p w14:paraId="267A3CCF" w14:textId="77777777" w:rsidR="006418C4" w:rsidRPr="00AD1A38" w:rsidRDefault="006418C4" w:rsidP="002F54C2">
      <w:pPr>
        <w:widowControl/>
        <w:numPr>
          <w:ilvl w:val="0"/>
          <w:numId w:val="13"/>
        </w:numPr>
        <w:spacing w:line="360" w:lineRule="auto"/>
        <w:jc w:val="both"/>
        <w:rPr>
          <w:szCs w:val="24"/>
        </w:rPr>
      </w:pPr>
      <w:r w:rsidRPr="00AD1A38">
        <w:rPr>
          <w:szCs w:val="24"/>
        </w:rPr>
        <w:t>Diet</w:t>
      </w:r>
    </w:p>
    <w:p w14:paraId="3A7B8CC5" w14:textId="77777777" w:rsidR="006418C4" w:rsidRPr="00AD1A38" w:rsidRDefault="006418C4" w:rsidP="001064BF">
      <w:pPr>
        <w:spacing w:line="360" w:lineRule="auto"/>
        <w:ind w:left="720"/>
        <w:jc w:val="both"/>
        <w:rPr>
          <w:szCs w:val="24"/>
        </w:rPr>
      </w:pPr>
      <w:r w:rsidRPr="00AD1A38">
        <w:rPr>
          <w:szCs w:val="24"/>
        </w:rPr>
        <w:t>Penting diperhatikan keteraturan makan dalam hal jadwa makan, jenis dan jumlah makanan terutama pada mereka yang menggunakan obat penurun glukosa darah atau insulin. Standar yang dianjurkan adalah makanan dengan komposisi yang seimbang dalam hal karbohidrat 60-70%, lemak 20-25% dan protein 10-15%.</w:t>
      </w:r>
    </w:p>
    <w:p w14:paraId="30D4248E" w14:textId="77777777" w:rsidR="006418C4" w:rsidRPr="00AD1A38" w:rsidRDefault="006418C4" w:rsidP="002F54C2">
      <w:pPr>
        <w:widowControl/>
        <w:numPr>
          <w:ilvl w:val="0"/>
          <w:numId w:val="13"/>
        </w:numPr>
        <w:spacing w:line="360" w:lineRule="auto"/>
        <w:jc w:val="both"/>
        <w:rPr>
          <w:szCs w:val="24"/>
        </w:rPr>
      </w:pPr>
      <w:r w:rsidRPr="00AD1A38">
        <w:rPr>
          <w:szCs w:val="24"/>
        </w:rPr>
        <w:t>Pendidikan Kesehatan</w:t>
      </w:r>
    </w:p>
    <w:p w14:paraId="558B1DE6" w14:textId="77777777" w:rsidR="006418C4" w:rsidRPr="00AD1A38" w:rsidRDefault="006418C4" w:rsidP="001064BF">
      <w:pPr>
        <w:spacing w:line="360" w:lineRule="auto"/>
        <w:ind w:left="720"/>
        <w:jc w:val="both"/>
        <w:rPr>
          <w:szCs w:val="24"/>
        </w:rPr>
      </w:pPr>
      <w:r w:rsidRPr="00AD1A38">
        <w:rPr>
          <w:szCs w:val="24"/>
        </w:rPr>
        <w:t xml:space="preserve">Pendidikan kesehatan pencegahan primer harus diberikan kepada kelomppok masyarakat resiko tinggi. Pendidikan kesehatan sekunder diberikan kepada kelompok pasien DM, Sedangkan pendidikan kesehatan untuk pencegahan tersier diberikan kepada pasien yang sudah mengidap DM dengan penyulit menahun. </w:t>
      </w:r>
    </w:p>
    <w:p w14:paraId="5506D0E0" w14:textId="77777777" w:rsidR="006418C4" w:rsidRPr="00AD1A38" w:rsidRDefault="006418C4" w:rsidP="002F54C2">
      <w:pPr>
        <w:widowControl/>
        <w:numPr>
          <w:ilvl w:val="0"/>
          <w:numId w:val="13"/>
        </w:numPr>
        <w:spacing w:line="360" w:lineRule="auto"/>
        <w:jc w:val="both"/>
        <w:rPr>
          <w:szCs w:val="24"/>
        </w:rPr>
      </w:pPr>
      <w:r w:rsidRPr="00AD1A38">
        <w:rPr>
          <w:szCs w:val="24"/>
        </w:rPr>
        <w:t xml:space="preserve">Latihan fisik / olahraga </w:t>
      </w:r>
    </w:p>
    <w:p w14:paraId="018816CB" w14:textId="77777777" w:rsidR="006418C4" w:rsidRPr="00AD1A38" w:rsidRDefault="006418C4" w:rsidP="001064BF">
      <w:pPr>
        <w:spacing w:line="360" w:lineRule="auto"/>
        <w:ind w:left="720"/>
        <w:jc w:val="both"/>
        <w:rPr>
          <w:szCs w:val="24"/>
        </w:rPr>
      </w:pPr>
      <w:r w:rsidRPr="00AD1A38">
        <w:rPr>
          <w:szCs w:val="24"/>
        </w:rPr>
        <w:t>Dianjurkan latihan secara teratur (3-4 kali seminggu) selama kurang lebih 30menit, yang sifatnya sesuai dengan CRIPE (Continuos, Rhytmical, Interval, Progresive, Endurance Training) sesuai dengan kemampuan pasien. Sebagai contoh jalan kaki selama 30 menit.</w:t>
      </w:r>
    </w:p>
    <w:p w14:paraId="49B8EBAE" w14:textId="77777777" w:rsidR="006418C4" w:rsidRPr="00AD1A38" w:rsidRDefault="006418C4" w:rsidP="002F54C2">
      <w:pPr>
        <w:widowControl/>
        <w:numPr>
          <w:ilvl w:val="0"/>
          <w:numId w:val="13"/>
        </w:numPr>
        <w:spacing w:line="360" w:lineRule="auto"/>
        <w:jc w:val="both"/>
        <w:rPr>
          <w:szCs w:val="24"/>
        </w:rPr>
      </w:pPr>
      <w:r w:rsidRPr="00AD1A38">
        <w:rPr>
          <w:szCs w:val="24"/>
        </w:rPr>
        <w:lastRenderedPageBreak/>
        <w:t>Obat:oral hipoglikemik, insulin</w:t>
      </w:r>
    </w:p>
    <w:p w14:paraId="563641B5" w14:textId="77777777" w:rsidR="006418C4" w:rsidRPr="00AD1A38" w:rsidRDefault="006418C4" w:rsidP="001064BF">
      <w:pPr>
        <w:spacing w:line="360" w:lineRule="auto"/>
        <w:ind w:left="720"/>
        <w:jc w:val="both"/>
        <w:rPr>
          <w:szCs w:val="24"/>
        </w:rPr>
      </w:pPr>
      <w:r w:rsidRPr="00AD1A38">
        <w:rPr>
          <w:szCs w:val="24"/>
        </w:rPr>
        <w:t xml:space="preserve">Jika pasien telah melakukan pengaturan makan dan latihan fisik tetapi tidak berhasil mengendalikan </w:t>
      </w:r>
      <w:proofErr w:type="gramStart"/>
      <w:r w:rsidRPr="00AD1A38">
        <w:rPr>
          <w:szCs w:val="24"/>
        </w:rPr>
        <w:t>kadar</w:t>
      </w:r>
      <w:proofErr w:type="gramEnd"/>
      <w:r w:rsidRPr="00AD1A38">
        <w:rPr>
          <w:szCs w:val="24"/>
        </w:rPr>
        <w:t xml:space="preserve"> gula darah maka dipertimbangkan pemakaian obat hipoglikemik.</w:t>
      </w:r>
    </w:p>
    <w:p w14:paraId="7A83B23D" w14:textId="77777777" w:rsidR="006418C4" w:rsidRPr="00AD1A38" w:rsidRDefault="006418C4" w:rsidP="001064BF">
      <w:pPr>
        <w:spacing w:line="360" w:lineRule="auto"/>
        <w:ind w:left="720"/>
        <w:jc w:val="both"/>
        <w:rPr>
          <w:szCs w:val="24"/>
        </w:rPr>
      </w:pPr>
    </w:p>
    <w:p w14:paraId="244B4580" w14:textId="3337EA84" w:rsidR="00D13ADA" w:rsidRPr="00AD1A38" w:rsidRDefault="00D13ADA" w:rsidP="001064BF">
      <w:pPr>
        <w:pStyle w:val="Heading2"/>
        <w:spacing w:line="360" w:lineRule="auto"/>
        <w:jc w:val="both"/>
        <w:rPr>
          <w:rFonts w:ascii="Times New Roman" w:hAnsi="Times New Roman" w:cs="Times New Roman"/>
          <w:color w:val="auto"/>
          <w:sz w:val="24"/>
          <w:szCs w:val="24"/>
        </w:rPr>
      </w:pPr>
      <w:r w:rsidRPr="00AD1A38">
        <w:rPr>
          <w:rFonts w:ascii="Times New Roman" w:hAnsi="Times New Roman" w:cs="Times New Roman"/>
          <w:color w:val="auto"/>
          <w:sz w:val="24"/>
          <w:szCs w:val="24"/>
        </w:rPr>
        <w:t>2.2. Konseling dan Model Konseling</w:t>
      </w:r>
    </w:p>
    <w:p w14:paraId="7C658300" w14:textId="77777777" w:rsidR="00AD1A38" w:rsidRPr="00AD1A38" w:rsidRDefault="00D13ADA" w:rsidP="002C5568">
      <w:pPr>
        <w:pStyle w:val="Heading3"/>
        <w:spacing w:line="360" w:lineRule="auto"/>
        <w:jc w:val="both"/>
        <w:rPr>
          <w:rFonts w:ascii="Times New Roman" w:hAnsi="Times New Roman" w:cs="Times New Roman"/>
          <w:color w:val="000000"/>
          <w:position w:val="10"/>
          <w:sz w:val="24"/>
          <w:szCs w:val="24"/>
        </w:rPr>
      </w:pPr>
      <w:bookmarkStart w:id="10" w:name="_Toc336199083"/>
      <w:bookmarkStart w:id="11" w:name="_Toc337328625"/>
      <w:r w:rsidRPr="00AD1A38">
        <w:rPr>
          <w:rFonts w:ascii="Times New Roman" w:hAnsi="Times New Roman" w:cs="Times New Roman"/>
          <w:color w:val="auto"/>
          <w:sz w:val="24"/>
          <w:szCs w:val="24"/>
        </w:rPr>
        <w:t>2.2.1  Konseling</w:t>
      </w:r>
      <w:bookmarkEnd w:id="10"/>
      <w:bookmarkEnd w:id="11"/>
      <w:r w:rsidRPr="00AD1A38">
        <w:rPr>
          <w:rFonts w:ascii="Times New Roman" w:hAnsi="Times New Roman" w:cs="Times New Roman"/>
          <w:color w:val="auto"/>
          <w:sz w:val="24"/>
          <w:szCs w:val="24"/>
        </w:rPr>
        <w:t xml:space="preserve"> </w:t>
      </w:r>
      <w:r w:rsidRPr="00AD1A38">
        <w:rPr>
          <w:rFonts w:ascii="Times New Roman" w:hAnsi="Times New Roman" w:cs="Times New Roman"/>
          <w:color w:val="000000"/>
          <w:position w:val="10"/>
          <w:sz w:val="24"/>
          <w:szCs w:val="24"/>
        </w:rPr>
        <w:tab/>
      </w:r>
    </w:p>
    <w:p w14:paraId="3DEF2A37" w14:textId="5D5FA4EA" w:rsidR="00D13ADA" w:rsidRPr="00AD1A38" w:rsidRDefault="00D13ADA" w:rsidP="00AD1A38">
      <w:pPr>
        <w:pStyle w:val="Heading3"/>
        <w:spacing w:line="360" w:lineRule="auto"/>
        <w:ind w:firstLine="720"/>
        <w:jc w:val="both"/>
        <w:rPr>
          <w:rFonts w:ascii="Times New Roman" w:hAnsi="Times New Roman" w:cs="Times New Roman"/>
          <w:b w:val="0"/>
          <w:color w:val="000000"/>
          <w:position w:val="10"/>
          <w:sz w:val="24"/>
          <w:szCs w:val="24"/>
          <w:vertAlign w:val="superscript"/>
        </w:rPr>
      </w:pPr>
      <w:r w:rsidRPr="00AD1A38">
        <w:rPr>
          <w:rFonts w:ascii="Times New Roman" w:hAnsi="Times New Roman" w:cs="Times New Roman"/>
          <w:b w:val="0"/>
          <w:color w:val="000000"/>
          <w:position w:val="10"/>
          <w:sz w:val="24"/>
          <w:szCs w:val="24"/>
        </w:rPr>
        <w:t>Definisi konseling</w:t>
      </w:r>
      <w:r w:rsidR="00E93831" w:rsidRPr="00AD1A38">
        <w:rPr>
          <w:rFonts w:ascii="Times New Roman" w:hAnsi="Times New Roman" w:cs="Times New Roman"/>
          <w:b w:val="0"/>
          <w:color w:val="000000"/>
          <w:position w:val="10"/>
          <w:sz w:val="24"/>
          <w:szCs w:val="24"/>
        </w:rPr>
        <w:t xml:space="preserve"> menurut </w:t>
      </w:r>
      <w:r w:rsidR="009C5174" w:rsidRPr="00AD1A38">
        <w:rPr>
          <w:rFonts w:ascii="Times New Roman" w:hAnsi="Times New Roman" w:cs="Times New Roman"/>
          <w:b w:val="0"/>
          <w:color w:val="000000"/>
          <w:position w:val="10"/>
          <w:sz w:val="24"/>
          <w:szCs w:val="24"/>
        </w:rPr>
        <w:t xml:space="preserve">Burks </w:t>
      </w:r>
      <w:r w:rsidRPr="00AD1A38">
        <w:rPr>
          <w:rFonts w:ascii="Times New Roman" w:hAnsi="Times New Roman" w:cs="Times New Roman"/>
          <w:b w:val="0"/>
          <w:color w:val="000000"/>
          <w:position w:val="10"/>
          <w:sz w:val="24"/>
          <w:szCs w:val="24"/>
        </w:rPr>
        <w:t xml:space="preserve">dan Stefflre adalah hubungan profesional antara konselor terlatih dengan </w:t>
      </w:r>
      <w:r w:rsidR="00E37B77" w:rsidRPr="00AD1A38">
        <w:rPr>
          <w:rFonts w:ascii="Times New Roman" w:hAnsi="Times New Roman" w:cs="Times New Roman"/>
          <w:b w:val="0"/>
          <w:color w:val="000000"/>
          <w:position w:val="10"/>
          <w:sz w:val="24"/>
          <w:szCs w:val="24"/>
        </w:rPr>
        <w:t>pasien</w:t>
      </w:r>
      <w:r w:rsidRPr="00AD1A38">
        <w:rPr>
          <w:rFonts w:ascii="Times New Roman" w:hAnsi="Times New Roman" w:cs="Times New Roman"/>
          <w:b w:val="0"/>
          <w:color w:val="000000"/>
          <w:position w:val="10"/>
          <w:sz w:val="24"/>
          <w:szCs w:val="24"/>
        </w:rPr>
        <w:t xml:space="preserve">, dimana hubungan ini bersifat individu ke individu. Konseling didesain untuk menolong </w:t>
      </w:r>
      <w:r w:rsidR="00E37B77" w:rsidRPr="00AD1A38">
        <w:rPr>
          <w:rFonts w:ascii="Times New Roman" w:hAnsi="Times New Roman" w:cs="Times New Roman"/>
          <w:b w:val="0"/>
          <w:color w:val="000000"/>
          <w:position w:val="10"/>
          <w:sz w:val="24"/>
          <w:szCs w:val="24"/>
        </w:rPr>
        <w:t>pasien</w:t>
      </w:r>
      <w:r w:rsidRPr="00AD1A38">
        <w:rPr>
          <w:rFonts w:ascii="Times New Roman" w:hAnsi="Times New Roman" w:cs="Times New Roman"/>
          <w:b w:val="0"/>
          <w:color w:val="000000"/>
          <w:position w:val="10"/>
          <w:sz w:val="24"/>
          <w:szCs w:val="24"/>
        </w:rPr>
        <w:t xml:space="preserve"> dalam memahami dan menjelaskan pandangan mereka terhadap kehidupan, dan untuk membantu mencapai penentuan diri </w:t>
      </w:r>
      <w:r w:rsidRPr="00AD1A38">
        <w:rPr>
          <w:rFonts w:ascii="Times New Roman" w:hAnsi="Times New Roman" w:cs="Times New Roman"/>
          <w:b w:val="0"/>
          <w:i/>
          <w:color w:val="000000"/>
          <w:position w:val="10"/>
          <w:sz w:val="24"/>
          <w:szCs w:val="24"/>
        </w:rPr>
        <w:t>(self determination)</w:t>
      </w:r>
      <w:r w:rsidRPr="00AD1A38">
        <w:rPr>
          <w:rFonts w:ascii="Times New Roman" w:hAnsi="Times New Roman" w:cs="Times New Roman"/>
          <w:b w:val="0"/>
          <w:color w:val="000000"/>
          <w:position w:val="10"/>
          <w:sz w:val="24"/>
          <w:szCs w:val="24"/>
        </w:rPr>
        <w:t xml:space="preserve">, melalui pilihan yang telah diinformasikan dengan baik serta bermakna bagi </w:t>
      </w:r>
      <w:r w:rsidR="00E37B77" w:rsidRPr="00AD1A38">
        <w:rPr>
          <w:rFonts w:ascii="Times New Roman" w:hAnsi="Times New Roman" w:cs="Times New Roman"/>
          <w:b w:val="0"/>
          <w:color w:val="000000"/>
          <w:position w:val="10"/>
          <w:sz w:val="24"/>
          <w:szCs w:val="24"/>
        </w:rPr>
        <w:t>pasien</w:t>
      </w:r>
      <w:r w:rsidRPr="00AD1A38">
        <w:rPr>
          <w:rFonts w:ascii="Times New Roman" w:hAnsi="Times New Roman" w:cs="Times New Roman"/>
          <w:b w:val="0"/>
          <w:color w:val="000000"/>
          <w:position w:val="10"/>
          <w:sz w:val="24"/>
          <w:szCs w:val="24"/>
        </w:rPr>
        <w:t>, m</w:t>
      </w:r>
      <w:r w:rsidR="009C5174" w:rsidRPr="00AD1A38">
        <w:rPr>
          <w:rFonts w:ascii="Times New Roman" w:hAnsi="Times New Roman" w:cs="Times New Roman"/>
          <w:b w:val="0"/>
          <w:color w:val="000000"/>
          <w:position w:val="10"/>
          <w:sz w:val="24"/>
          <w:szCs w:val="24"/>
        </w:rPr>
        <w:t xml:space="preserve">elalui pemecahan emosional dan </w:t>
      </w:r>
      <w:r w:rsidRPr="00AD1A38">
        <w:rPr>
          <w:rFonts w:ascii="Times New Roman" w:hAnsi="Times New Roman" w:cs="Times New Roman"/>
          <w:b w:val="0"/>
          <w:color w:val="000000"/>
          <w:position w:val="10"/>
          <w:sz w:val="24"/>
          <w:szCs w:val="24"/>
        </w:rPr>
        <w:t>karakter interpersonal</w:t>
      </w:r>
      <w:r w:rsidR="00B72FB5" w:rsidRPr="00AD1A38">
        <w:rPr>
          <w:rFonts w:ascii="Times New Roman" w:hAnsi="Times New Roman" w:cs="Times New Roman"/>
          <w:b w:val="0"/>
          <w:color w:val="000000"/>
          <w:position w:val="10"/>
          <w:sz w:val="24"/>
          <w:szCs w:val="24"/>
        </w:rPr>
        <w:t xml:space="preserve"> (John McLeod, 2008).</w:t>
      </w:r>
    </w:p>
    <w:p w14:paraId="1B335E51" w14:textId="6EC7AD48" w:rsidR="00D13ADA" w:rsidRPr="00AD1A38" w:rsidRDefault="00D13ADA" w:rsidP="002C5568">
      <w:pPr>
        <w:spacing w:line="360" w:lineRule="auto"/>
        <w:jc w:val="both"/>
        <w:rPr>
          <w:color w:val="000000"/>
          <w:position w:val="10"/>
          <w:szCs w:val="24"/>
          <w:vertAlign w:val="superscript"/>
          <w:lang w:val="id-ID"/>
        </w:rPr>
      </w:pPr>
      <w:r w:rsidRPr="00AD1A38">
        <w:rPr>
          <w:color w:val="000000"/>
          <w:position w:val="10"/>
          <w:szCs w:val="24"/>
        </w:rPr>
        <w:tab/>
        <w:t>Pengertian lain konseling ditinjau dar</w:t>
      </w:r>
      <w:r w:rsidR="009C5174" w:rsidRPr="00AD1A38">
        <w:rPr>
          <w:color w:val="000000"/>
          <w:position w:val="10"/>
          <w:szCs w:val="24"/>
        </w:rPr>
        <w:t xml:space="preserve">i perspektif psikologi menurut </w:t>
      </w:r>
      <w:r w:rsidRPr="00AD1A38">
        <w:rPr>
          <w:color w:val="000000"/>
          <w:position w:val="10"/>
          <w:szCs w:val="24"/>
        </w:rPr>
        <w:t xml:space="preserve">Feltham dan </w:t>
      </w:r>
      <w:proofErr w:type="gramStart"/>
      <w:r w:rsidRPr="00AD1A38">
        <w:rPr>
          <w:color w:val="000000"/>
          <w:position w:val="10"/>
          <w:szCs w:val="24"/>
        </w:rPr>
        <w:t>Dryden  dalam</w:t>
      </w:r>
      <w:proofErr w:type="gramEnd"/>
      <w:r w:rsidRPr="00AD1A38">
        <w:rPr>
          <w:color w:val="000000"/>
          <w:position w:val="10"/>
          <w:szCs w:val="24"/>
        </w:rPr>
        <w:t xml:space="preserve"> John, konseling  merupakan hubungan baik dengan mengaplikasikan satu atau lebih teori psikologi dan keterampilan komunikasi yang diketahui, dimodifikasi melalui pengalaman , intuisi dan faktor interpersonal lainnya, terhadap perhatian problem atau inspirasi </w:t>
      </w:r>
      <w:r w:rsidR="00E37B77" w:rsidRPr="00AD1A38">
        <w:rPr>
          <w:color w:val="000000"/>
          <w:position w:val="10"/>
          <w:szCs w:val="24"/>
        </w:rPr>
        <w:t>pasien</w:t>
      </w:r>
      <w:r w:rsidRPr="00AD1A38">
        <w:rPr>
          <w:color w:val="000000"/>
          <w:position w:val="10"/>
          <w:szCs w:val="24"/>
        </w:rPr>
        <w:t xml:space="preserve"> yang paling pribadi. Etos terpentingnya adalah lebih bersifat mamfasilitasi dari pada memberi saran atau menekankan. Konseling dapat berjangka waktu pendek atau lama, dapat bersifar individu atau organisasi dan dapat atau tidak dapat tumpang tindih dengan masalah kesehatan pribadi seseorang baik yang bersifat praktis maupun medis</w:t>
      </w:r>
      <w:r w:rsidR="00B72FB5" w:rsidRPr="00AD1A38">
        <w:rPr>
          <w:color w:val="000000"/>
          <w:position w:val="10"/>
          <w:szCs w:val="24"/>
          <w:lang w:val="id-ID"/>
        </w:rPr>
        <w:t xml:space="preserve"> (</w:t>
      </w:r>
      <w:proofErr w:type="gramStart"/>
      <w:r w:rsidR="00B72FB5" w:rsidRPr="00AD1A38">
        <w:rPr>
          <w:color w:val="000000"/>
          <w:position w:val="10"/>
          <w:szCs w:val="24"/>
          <w:lang w:val="id-ID"/>
        </w:rPr>
        <w:t xml:space="preserve">John </w:t>
      </w:r>
      <w:r w:rsidR="002C5568" w:rsidRPr="00AD1A38">
        <w:rPr>
          <w:color w:val="000000"/>
          <w:position w:val="10"/>
          <w:szCs w:val="24"/>
          <w:lang w:val="id-ID"/>
        </w:rPr>
        <w:t xml:space="preserve"> M</w:t>
      </w:r>
      <w:r w:rsidR="00B72FB5" w:rsidRPr="00AD1A38">
        <w:rPr>
          <w:color w:val="000000"/>
          <w:position w:val="10"/>
          <w:szCs w:val="24"/>
          <w:lang w:val="id-ID"/>
        </w:rPr>
        <w:t>cLeod</w:t>
      </w:r>
      <w:proofErr w:type="gramEnd"/>
      <w:r w:rsidR="00B72FB5" w:rsidRPr="00AD1A38">
        <w:rPr>
          <w:color w:val="000000"/>
          <w:position w:val="10"/>
          <w:szCs w:val="24"/>
          <w:lang w:val="id-ID"/>
        </w:rPr>
        <w:t>, 2008).</w:t>
      </w:r>
    </w:p>
    <w:p w14:paraId="1CB61734" w14:textId="1DBC7B87" w:rsidR="00D13ADA" w:rsidRPr="00AD1A38" w:rsidRDefault="00D13ADA" w:rsidP="001064BF">
      <w:pPr>
        <w:spacing w:line="360" w:lineRule="auto"/>
        <w:ind w:firstLine="720"/>
        <w:jc w:val="both"/>
        <w:rPr>
          <w:color w:val="000000"/>
          <w:position w:val="10"/>
          <w:szCs w:val="24"/>
          <w:vertAlign w:val="superscript"/>
          <w:lang w:val="id-ID"/>
        </w:rPr>
      </w:pPr>
      <w:r w:rsidRPr="00AD1A38">
        <w:rPr>
          <w:color w:val="000000"/>
          <w:position w:val="10"/>
          <w:szCs w:val="24"/>
        </w:rPr>
        <w:t xml:space="preserve">Proses konseling melibatkan konselor dan </w:t>
      </w:r>
      <w:r w:rsidR="00E37B77" w:rsidRPr="00AD1A38">
        <w:rPr>
          <w:color w:val="000000"/>
          <w:position w:val="10"/>
          <w:szCs w:val="24"/>
        </w:rPr>
        <w:t>pasien</w:t>
      </w:r>
      <w:r w:rsidRPr="00AD1A38">
        <w:rPr>
          <w:color w:val="000000"/>
          <w:position w:val="10"/>
          <w:szCs w:val="24"/>
        </w:rPr>
        <w:t xml:space="preserve">, dan kegiatan konseling merupakan profesi yang diperlukan oleh individu yang berada dalam tekanan/kebingungan yangberhasrat untuk berdiskusi dan memecahkan </w:t>
      </w:r>
      <w:r w:rsidRPr="00AD1A38">
        <w:rPr>
          <w:color w:val="000000"/>
          <w:position w:val="10"/>
          <w:szCs w:val="24"/>
        </w:rPr>
        <w:lastRenderedPageBreak/>
        <w:t>masalahnya dalam sebuah hubungan yang lebih terkontrol dan lebih pribadi dibandingkan pertemanan dan mungkin lebih simpatik dibandingkan dengan pertolongan/praktik medis tradisional</w:t>
      </w:r>
      <w:r w:rsidR="00B72FB5" w:rsidRPr="00AD1A38">
        <w:rPr>
          <w:color w:val="000000"/>
          <w:position w:val="10"/>
          <w:szCs w:val="24"/>
          <w:lang w:val="id-ID"/>
        </w:rPr>
        <w:t xml:space="preserve"> (John McLeod, 2008).</w:t>
      </w:r>
      <w:r w:rsidRPr="00AD1A38">
        <w:rPr>
          <w:color w:val="000000"/>
          <w:position w:val="10"/>
          <w:szCs w:val="24"/>
          <w:vertAlign w:val="superscript"/>
        </w:rPr>
        <w:t xml:space="preserve"> </w:t>
      </w:r>
      <w:r w:rsidRPr="00AD1A38">
        <w:rPr>
          <w:color w:val="000000"/>
          <w:position w:val="10"/>
          <w:szCs w:val="24"/>
        </w:rPr>
        <w:t>Teknik kons</w:t>
      </w:r>
      <w:r w:rsidR="009C5174" w:rsidRPr="00AD1A38">
        <w:rPr>
          <w:color w:val="000000"/>
          <w:position w:val="10"/>
          <w:szCs w:val="24"/>
        </w:rPr>
        <w:t xml:space="preserve">eling dilakukan dengan berbagai </w:t>
      </w:r>
      <w:proofErr w:type="gramStart"/>
      <w:r w:rsidRPr="00AD1A38">
        <w:rPr>
          <w:color w:val="000000"/>
          <w:position w:val="10"/>
          <w:szCs w:val="24"/>
        </w:rPr>
        <w:t>cara</w:t>
      </w:r>
      <w:proofErr w:type="gramEnd"/>
      <w:r w:rsidRPr="00AD1A38">
        <w:rPr>
          <w:color w:val="000000"/>
          <w:position w:val="10"/>
          <w:szCs w:val="24"/>
        </w:rPr>
        <w:t>, ada yang dilakukan secara bertatap muka, dengan group, dengan pasangan/keluarga, lewat telepon, lewat tulisan, dan sebagainya. Baur</w:t>
      </w:r>
      <w:r w:rsidR="009C5174" w:rsidRPr="00AD1A38">
        <w:rPr>
          <w:color w:val="000000"/>
          <w:position w:val="10"/>
          <w:szCs w:val="24"/>
        </w:rPr>
        <w:t xml:space="preserve">an </w:t>
      </w:r>
      <w:proofErr w:type="gramStart"/>
      <w:r w:rsidR="009C5174" w:rsidRPr="00AD1A38">
        <w:rPr>
          <w:color w:val="000000"/>
          <w:position w:val="10"/>
          <w:szCs w:val="24"/>
        </w:rPr>
        <w:t>kultur</w:t>
      </w:r>
      <w:proofErr w:type="gramEnd"/>
      <w:r w:rsidR="009C5174" w:rsidRPr="00AD1A38">
        <w:rPr>
          <w:color w:val="000000"/>
          <w:position w:val="10"/>
          <w:szCs w:val="24"/>
        </w:rPr>
        <w:t xml:space="preserve"> ekonomi dan kekuatan </w:t>
      </w:r>
      <w:r w:rsidRPr="00AD1A38">
        <w:rPr>
          <w:color w:val="000000"/>
          <w:position w:val="10"/>
          <w:szCs w:val="24"/>
        </w:rPr>
        <w:t>sosial memberikan kontribusi munculnya beragam teori konseling dan keragaman setting tempat konseling</w:t>
      </w:r>
      <w:r w:rsidR="00B72FB5" w:rsidRPr="00AD1A38">
        <w:rPr>
          <w:color w:val="000000"/>
          <w:position w:val="10"/>
          <w:szCs w:val="24"/>
          <w:lang w:val="id-ID"/>
        </w:rPr>
        <w:t xml:space="preserve"> (John MvLeod, 2008).</w:t>
      </w:r>
    </w:p>
    <w:p w14:paraId="10A4EE33" w14:textId="20AC4CAB" w:rsidR="00D13ADA" w:rsidRPr="00AD1A38" w:rsidRDefault="00D13ADA" w:rsidP="001064BF">
      <w:pPr>
        <w:spacing w:line="360" w:lineRule="auto"/>
        <w:ind w:firstLine="720"/>
        <w:jc w:val="both"/>
        <w:rPr>
          <w:color w:val="000000"/>
          <w:position w:val="10"/>
          <w:szCs w:val="24"/>
        </w:rPr>
      </w:pPr>
      <w:r w:rsidRPr="00AD1A38">
        <w:rPr>
          <w:color w:val="000000"/>
          <w:position w:val="10"/>
          <w:szCs w:val="24"/>
        </w:rPr>
        <w:t xml:space="preserve">Kegiatan konseling pada bidang medis/ keperawatan dilakukan pada </w:t>
      </w:r>
      <w:r w:rsidR="00E37B77" w:rsidRPr="00AD1A38">
        <w:rPr>
          <w:color w:val="000000"/>
          <w:position w:val="10"/>
          <w:szCs w:val="24"/>
        </w:rPr>
        <w:t>pasien</w:t>
      </w:r>
      <w:r w:rsidRPr="00AD1A38">
        <w:rPr>
          <w:color w:val="000000"/>
          <w:position w:val="10"/>
          <w:szCs w:val="24"/>
        </w:rPr>
        <w:t xml:space="preserve"> dengan penderita AIDS, kanker atau cacat genetik. Praktik konseling tidak sepenuhnya difokuskan untuk memunculkan suatu pemecahan masalah, tetapi diarahkan pada mengeksplorasikan makna dari peningkatan kesadaran. Kegiatan konseling telah menunjukan hasil yang baik pada kecanduan, baik kecanduan obat dan alkohol, kecanduan makanan dan kecanduan rokok</w:t>
      </w:r>
      <w:r w:rsidR="00B72FB5" w:rsidRPr="00AD1A38">
        <w:rPr>
          <w:color w:val="000000"/>
          <w:position w:val="10"/>
          <w:szCs w:val="24"/>
          <w:lang w:val="id-ID"/>
        </w:rPr>
        <w:t xml:space="preserve"> (John McLeod, 2008).</w:t>
      </w:r>
    </w:p>
    <w:p w14:paraId="12CF047D" w14:textId="3EA06177" w:rsidR="00354872" w:rsidRPr="00AD1A38" w:rsidRDefault="00D13ADA" w:rsidP="002C5568">
      <w:pPr>
        <w:spacing w:line="360" w:lineRule="auto"/>
        <w:ind w:firstLine="720"/>
        <w:jc w:val="both"/>
        <w:rPr>
          <w:color w:val="000000"/>
          <w:position w:val="10"/>
          <w:szCs w:val="24"/>
          <w:lang w:val="id-ID"/>
        </w:rPr>
      </w:pPr>
      <w:r w:rsidRPr="00AD1A38">
        <w:rPr>
          <w:rFonts w:eastAsia="Times New Roman"/>
          <w:szCs w:val="24"/>
        </w:rPr>
        <w:t>Menurut Smith, ko</w:t>
      </w:r>
      <w:r w:rsidR="00B72FB5" w:rsidRPr="00AD1A38">
        <w:rPr>
          <w:rFonts w:eastAsia="Times New Roman"/>
          <w:szCs w:val="24"/>
          <w:lang w:val="id-ID"/>
        </w:rPr>
        <w:t>n</w:t>
      </w:r>
      <w:r w:rsidRPr="00AD1A38">
        <w:rPr>
          <w:rFonts w:eastAsia="Times New Roman"/>
          <w:szCs w:val="24"/>
        </w:rPr>
        <w:t>seling adalah suatu proses dimana konselor membantu konseli membuat inteprestasi-inteprestasi tentang fakta-fakta yang berhubungan dengan pilihan, rencana, atau penyesuaian-penyesuain yang perlu dibuat. Menurut Devi</w:t>
      </w:r>
      <w:r w:rsidR="00B72FB5" w:rsidRPr="00AD1A38">
        <w:rPr>
          <w:rFonts w:eastAsia="Times New Roman"/>
          <w:szCs w:val="24"/>
        </w:rPr>
        <w:t xml:space="preserve">sion of Counseling Psychology, </w:t>
      </w:r>
      <w:r w:rsidRPr="00AD1A38">
        <w:rPr>
          <w:rFonts w:eastAsia="Times New Roman"/>
          <w:szCs w:val="24"/>
        </w:rPr>
        <w:t>konseling merupakan suatu proses untuk membantu individu mengatasi hambatan-hambatan perkembangan dirinya dan mencapai perkembangan kemampuan pri</w:t>
      </w:r>
      <w:r w:rsidR="00B72FB5" w:rsidRPr="00AD1A38">
        <w:rPr>
          <w:rFonts w:eastAsia="Times New Roman"/>
          <w:szCs w:val="24"/>
        </w:rPr>
        <w:t>badi dimilikinya secara optimal</w:t>
      </w:r>
      <w:r w:rsidR="00B72FB5" w:rsidRPr="00AD1A38">
        <w:rPr>
          <w:rFonts w:eastAsia="Times New Roman"/>
          <w:szCs w:val="24"/>
          <w:lang w:val="id-ID"/>
        </w:rPr>
        <w:t xml:space="preserve"> (John McLeod, 2008).</w:t>
      </w:r>
    </w:p>
    <w:p w14:paraId="67C87705" w14:textId="76616E3D" w:rsidR="00D13ADA" w:rsidRPr="00AD1A38" w:rsidRDefault="00D13ADA" w:rsidP="001064BF">
      <w:pPr>
        <w:spacing w:line="360" w:lineRule="auto"/>
        <w:ind w:firstLine="720"/>
        <w:jc w:val="both"/>
        <w:rPr>
          <w:rFonts w:eastAsia="Times New Roman"/>
          <w:color w:val="FF0000"/>
          <w:szCs w:val="24"/>
        </w:rPr>
      </w:pPr>
      <w:r w:rsidRPr="00AD1A38">
        <w:rPr>
          <w:szCs w:val="24"/>
        </w:rPr>
        <w:t>M</w:t>
      </w:r>
      <w:r w:rsidR="009C5174" w:rsidRPr="00AD1A38">
        <w:rPr>
          <w:szCs w:val="24"/>
        </w:rPr>
        <w:t>enurut Grenello dalam Tanigoshi</w:t>
      </w:r>
      <w:r w:rsidRPr="00AD1A38">
        <w:rPr>
          <w:szCs w:val="24"/>
        </w:rPr>
        <w:t>, suatu pendekatan kesehatan terhadap masyarakat melalui konseling, seorang konselor perlu menguasai serangkaian keterampilan yang luas dari berbagai orientasi teoritis. Keterampilan-keterampilan ini sering dilibatkan dalam terapi kesehatan yaitu, terapi kognitif, pendidikan, pelatihan keterampilan sosial, pelatihan relaksasi dan manajemen stres, teknik-teknik perubahan perilaku, kebiasaan dan gaya hidup</w:t>
      </w:r>
      <w:r w:rsidR="00B72FB5" w:rsidRPr="00AD1A38">
        <w:rPr>
          <w:szCs w:val="24"/>
          <w:lang w:val="id-ID"/>
        </w:rPr>
        <w:t xml:space="preserve"> </w:t>
      </w:r>
      <w:r w:rsidR="00B72FB5" w:rsidRPr="00AD1A38">
        <w:rPr>
          <w:rFonts w:eastAsia="Times New Roman"/>
          <w:szCs w:val="24"/>
        </w:rPr>
        <w:t>(</w:t>
      </w:r>
      <w:r w:rsidR="00B72FB5" w:rsidRPr="00AD1A38">
        <w:rPr>
          <w:bCs/>
          <w:szCs w:val="24"/>
        </w:rPr>
        <w:t>Tanigoshi H, Anthony P. Kontos, Theodore P. RemleyJr</w:t>
      </w:r>
      <w:r w:rsidR="00B72FB5" w:rsidRPr="00AD1A38">
        <w:rPr>
          <w:bCs/>
          <w:szCs w:val="24"/>
          <w:lang w:val="id-ID"/>
        </w:rPr>
        <w:t>, 2008).</w:t>
      </w:r>
      <w:r w:rsidR="00491AD8" w:rsidRPr="00AD1A38">
        <w:rPr>
          <w:rFonts w:eastAsia="Times New Roman"/>
          <w:color w:val="FF0000"/>
          <w:szCs w:val="24"/>
        </w:rPr>
        <w:t xml:space="preserve"> </w:t>
      </w:r>
    </w:p>
    <w:p w14:paraId="108AE106" w14:textId="282F3B40" w:rsidR="00D13ADA" w:rsidRPr="00AD1A38" w:rsidRDefault="00D13ADA" w:rsidP="001064BF">
      <w:pPr>
        <w:pStyle w:val="Heading3"/>
        <w:spacing w:line="360" w:lineRule="auto"/>
        <w:jc w:val="both"/>
        <w:rPr>
          <w:rFonts w:ascii="Times New Roman" w:hAnsi="Times New Roman" w:cs="Times New Roman"/>
          <w:color w:val="auto"/>
          <w:sz w:val="24"/>
          <w:szCs w:val="24"/>
        </w:rPr>
      </w:pPr>
      <w:bookmarkStart w:id="12" w:name="_Toc336199084"/>
      <w:bookmarkStart w:id="13" w:name="_Toc337328626"/>
      <w:r w:rsidRPr="00AD1A38">
        <w:rPr>
          <w:rFonts w:ascii="Times New Roman" w:hAnsi="Times New Roman" w:cs="Times New Roman"/>
          <w:color w:val="auto"/>
          <w:sz w:val="24"/>
          <w:szCs w:val="24"/>
        </w:rPr>
        <w:lastRenderedPageBreak/>
        <w:t>2.</w:t>
      </w:r>
      <w:r w:rsidR="00B72FB5" w:rsidRPr="00AD1A38">
        <w:rPr>
          <w:rFonts w:ascii="Times New Roman" w:hAnsi="Times New Roman" w:cs="Times New Roman"/>
          <w:color w:val="auto"/>
          <w:sz w:val="24"/>
          <w:szCs w:val="24"/>
        </w:rPr>
        <w:t>2</w:t>
      </w:r>
      <w:r w:rsidRPr="00AD1A38">
        <w:rPr>
          <w:rFonts w:ascii="Times New Roman" w:hAnsi="Times New Roman" w:cs="Times New Roman"/>
          <w:color w:val="auto"/>
          <w:sz w:val="24"/>
          <w:szCs w:val="24"/>
        </w:rPr>
        <w:t xml:space="preserve">.2  Konseling </w:t>
      </w:r>
      <w:r w:rsidR="009B4701" w:rsidRPr="00AD1A38">
        <w:rPr>
          <w:rFonts w:ascii="Times New Roman" w:hAnsi="Times New Roman" w:cs="Times New Roman"/>
          <w:color w:val="auto"/>
          <w:sz w:val="24"/>
          <w:szCs w:val="24"/>
        </w:rPr>
        <w:t>DM</w:t>
      </w:r>
      <w:bookmarkEnd w:id="12"/>
      <w:bookmarkEnd w:id="13"/>
    </w:p>
    <w:p w14:paraId="3AE74D5D" w14:textId="56D772EC" w:rsidR="00D13ADA" w:rsidRPr="00AD1A38" w:rsidRDefault="00D13ADA" w:rsidP="001064BF">
      <w:pPr>
        <w:pStyle w:val="Heading4"/>
        <w:spacing w:line="360" w:lineRule="auto"/>
        <w:jc w:val="both"/>
        <w:rPr>
          <w:rFonts w:ascii="Times New Roman" w:hAnsi="Times New Roman" w:cs="Times New Roman"/>
          <w:i w:val="0"/>
          <w:color w:val="auto"/>
          <w:szCs w:val="24"/>
        </w:rPr>
      </w:pPr>
      <w:proofErr w:type="gramStart"/>
      <w:r w:rsidRPr="00AD1A38">
        <w:rPr>
          <w:rFonts w:ascii="Times New Roman" w:hAnsi="Times New Roman" w:cs="Times New Roman"/>
          <w:i w:val="0"/>
          <w:color w:val="auto"/>
          <w:szCs w:val="24"/>
        </w:rPr>
        <w:t>1  Definisi</w:t>
      </w:r>
      <w:proofErr w:type="gramEnd"/>
      <w:r w:rsidRPr="00AD1A38">
        <w:rPr>
          <w:rFonts w:ascii="Times New Roman" w:hAnsi="Times New Roman" w:cs="Times New Roman"/>
          <w:i w:val="0"/>
          <w:color w:val="auto"/>
          <w:szCs w:val="24"/>
        </w:rPr>
        <w:t xml:space="preserve"> dan Pengertian</w:t>
      </w:r>
    </w:p>
    <w:p w14:paraId="6F4BA86D" w14:textId="3AD78738" w:rsidR="00B72FB5" w:rsidRPr="00AD1A38" w:rsidRDefault="00B72FB5" w:rsidP="001064BF">
      <w:pPr>
        <w:spacing w:line="360" w:lineRule="auto"/>
        <w:ind w:firstLine="720"/>
        <w:jc w:val="both"/>
        <w:rPr>
          <w:color w:val="000000"/>
          <w:position w:val="10"/>
          <w:szCs w:val="24"/>
          <w:vertAlign w:val="superscript"/>
        </w:rPr>
      </w:pPr>
      <w:r w:rsidRPr="00AD1A38">
        <w:rPr>
          <w:color w:val="000000"/>
          <w:position w:val="10"/>
          <w:szCs w:val="24"/>
        </w:rPr>
        <w:t xml:space="preserve">Konseling </w:t>
      </w:r>
      <w:r w:rsidR="009B4701" w:rsidRPr="00AD1A38">
        <w:rPr>
          <w:color w:val="000000"/>
          <w:position w:val="10"/>
          <w:szCs w:val="24"/>
        </w:rPr>
        <w:t>DM</w:t>
      </w:r>
      <w:r w:rsidRPr="00AD1A38">
        <w:rPr>
          <w:color w:val="000000"/>
          <w:position w:val="10"/>
          <w:szCs w:val="24"/>
        </w:rPr>
        <w:t xml:space="preserve"> merupakan </w:t>
      </w:r>
      <w:r w:rsidR="00D13ADA" w:rsidRPr="00AD1A38">
        <w:rPr>
          <w:color w:val="000000"/>
          <w:position w:val="10"/>
          <w:szCs w:val="24"/>
        </w:rPr>
        <w:t xml:space="preserve">salah satu upaya meningkatkan pengetahuan dan kemampuan individu/keluarga tentang </w:t>
      </w:r>
      <w:r w:rsidR="009B4701" w:rsidRPr="00AD1A38">
        <w:rPr>
          <w:color w:val="000000"/>
          <w:position w:val="10"/>
          <w:szCs w:val="24"/>
        </w:rPr>
        <w:t>DM</w:t>
      </w:r>
      <w:r w:rsidR="00D13ADA" w:rsidRPr="00AD1A38">
        <w:rPr>
          <w:color w:val="000000"/>
          <w:position w:val="10"/>
          <w:szCs w:val="24"/>
        </w:rPr>
        <w:t xml:space="preserve">. Konseling </w:t>
      </w:r>
      <w:r w:rsidR="009B4701" w:rsidRPr="00AD1A38">
        <w:rPr>
          <w:color w:val="000000"/>
          <w:position w:val="10"/>
          <w:szCs w:val="24"/>
        </w:rPr>
        <w:t>DM</w:t>
      </w:r>
      <w:r w:rsidR="00D13ADA" w:rsidRPr="00AD1A38">
        <w:rPr>
          <w:color w:val="000000"/>
          <w:position w:val="10"/>
          <w:szCs w:val="24"/>
        </w:rPr>
        <w:t xml:space="preserve"> adalah suatu bentuk pendekatan yang digunakan dalam asuhan </w:t>
      </w:r>
      <w:r w:rsidR="009B4701" w:rsidRPr="00AD1A38">
        <w:rPr>
          <w:color w:val="000000"/>
          <w:position w:val="10"/>
          <w:szCs w:val="24"/>
        </w:rPr>
        <w:t>DM</w:t>
      </w:r>
      <w:r w:rsidR="00D13ADA" w:rsidRPr="00AD1A38">
        <w:rPr>
          <w:color w:val="000000"/>
          <w:position w:val="10"/>
          <w:szCs w:val="24"/>
        </w:rPr>
        <w:t xml:space="preserve"> untuk menolong individu memperoleh pengertian yang lebih baik tentang dirinya dan permasalahan yang dihadapi. Konseling yan</w:t>
      </w:r>
      <w:r w:rsidRPr="00AD1A38">
        <w:rPr>
          <w:color w:val="000000"/>
          <w:position w:val="10"/>
          <w:szCs w:val="24"/>
        </w:rPr>
        <w:t xml:space="preserve">g dilakukan diharapkan </w:t>
      </w:r>
      <w:r w:rsidR="00D13ADA" w:rsidRPr="00AD1A38">
        <w:rPr>
          <w:color w:val="000000"/>
          <w:position w:val="10"/>
          <w:szCs w:val="24"/>
        </w:rPr>
        <w:t xml:space="preserve">mampu membantu individu dan kelarganya merubah pola makan serta memecahkan masalah terkait </w:t>
      </w:r>
      <w:r w:rsidR="009B4701" w:rsidRPr="00AD1A38">
        <w:rPr>
          <w:color w:val="000000"/>
          <w:position w:val="10"/>
          <w:szCs w:val="24"/>
        </w:rPr>
        <w:t>DM</w:t>
      </w:r>
      <w:r w:rsidR="00D13ADA" w:rsidRPr="00AD1A38">
        <w:rPr>
          <w:color w:val="000000"/>
          <w:position w:val="10"/>
          <w:szCs w:val="24"/>
        </w:rPr>
        <w:t xml:space="preserve"> kearah kebiasaan hidup </w:t>
      </w:r>
      <w:r w:rsidR="00D13ADA" w:rsidRPr="00AD1A38">
        <w:rPr>
          <w:position w:val="10"/>
          <w:szCs w:val="24"/>
        </w:rPr>
        <w:t>sehat</w:t>
      </w:r>
      <w:r w:rsidRPr="00AD1A38">
        <w:rPr>
          <w:position w:val="10"/>
          <w:szCs w:val="24"/>
          <w:lang w:val="id-ID"/>
        </w:rPr>
        <w:t xml:space="preserve"> </w:t>
      </w:r>
      <w:r w:rsidRPr="00AD1A38">
        <w:rPr>
          <w:color w:val="000000"/>
          <w:position w:val="10"/>
          <w:szCs w:val="24"/>
          <w:lang w:val="id-ID"/>
        </w:rPr>
        <w:t>(Cornelia, 2011).</w:t>
      </w:r>
    </w:p>
    <w:p w14:paraId="568FCCBD" w14:textId="154FFFA8" w:rsidR="00D13ADA" w:rsidRPr="00AD1A38" w:rsidRDefault="00D13ADA" w:rsidP="001064BF">
      <w:pPr>
        <w:spacing w:line="360" w:lineRule="auto"/>
        <w:ind w:firstLine="720"/>
        <w:jc w:val="both"/>
        <w:rPr>
          <w:color w:val="000000"/>
          <w:position w:val="10"/>
          <w:szCs w:val="24"/>
          <w:vertAlign w:val="superscript"/>
        </w:rPr>
      </w:pPr>
      <w:r w:rsidRPr="00AD1A38">
        <w:rPr>
          <w:position w:val="10"/>
          <w:szCs w:val="24"/>
        </w:rPr>
        <w:t xml:space="preserve">Proses </w:t>
      </w:r>
      <w:r w:rsidRPr="00AD1A38">
        <w:rPr>
          <w:color w:val="000000"/>
          <w:position w:val="10"/>
          <w:szCs w:val="24"/>
        </w:rPr>
        <w:t xml:space="preserve">konseling </w:t>
      </w:r>
      <w:r w:rsidR="009B4701" w:rsidRPr="00AD1A38">
        <w:rPr>
          <w:color w:val="000000"/>
          <w:position w:val="10"/>
          <w:szCs w:val="24"/>
        </w:rPr>
        <w:t>DM</w:t>
      </w:r>
      <w:r w:rsidRPr="00AD1A38">
        <w:rPr>
          <w:color w:val="000000"/>
          <w:position w:val="10"/>
          <w:szCs w:val="24"/>
        </w:rPr>
        <w:t xml:space="preserve"> </w:t>
      </w:r>
      <w:proofErr w:type="gramStart"/>
      <w:r w:rsidRPr="00AD1A38">
        <w:rPr>
          <w:color w:val="000000"/>
          <w:position w:val="10"/>
          <w:szCs w:val="24"/>
        </w:rPr>
        <w:t>merupakan  integrasi</w:t>
      </w:r>
      <w:proofErr w:type="gramEnd"/>
      <w:r w:rsidRPr="00AD1A38">
        <w:rPr>
          <w:color w:val="000000"/>
          <w:position w:val="10"/>
          <w:szCs w:val="24"/>
        </w:rPr>
        <w:t xml:space="preserve"> dari berbagai bidang ilmu, yaitu ilmu </w:t>
      </w:r>
      <w:r w:rsidR="009B4701" w:rsidRPr="00AD1A38">
        <w:rPr>
          <w:color w:val="000000"/>
          <w:position w:val="10"/>
          <w:szCs w:val="24"/>
        </w:rPr>
        <w:t>DM</w:t>
      </w:r>
      <w:r w:rsidRPr="00AD1A38">
        <w:rPr>
          <w:color w:val="000000"/>
          <w:position w:val="10"/>
          <w:szCs w:val="24"/>
        </w:rPr>
        <w:t xml:space="preserve">, fisiologi, psikologi dan komunikasi yang berfokus pada  petubahan perilaku tentang makanan dan hubungannya dengan penyakit. Keterampilan berkomunikasi merupakan dasar dari konseling </w:t>
      </w:r>
      <w:r w:rsidR="009B4701" w:rsidRPr="00AD1A38">
        <w:rPr>
          <w:color w:val="000000"/>
          <w:position w:val="10"/>
          <w:szCs w:val="24"/>
        </w:rPr>
        <w:t>DM</w:t>
      </w:r>
      <w:r w:rsidR="00B72FB5" w:rsidRPr="00AD1A38">
        <w:rPr>
          <w:color w:val="000000"/>
          <w:position w:val="10"/>
          <w:szCs w:val="24"/>
          <w:lang w:val="id-ID"/>
        </w:rPr>
        <w:t xml:space="preserve"> (Cornelia, 2011).</w:t>
      </w:r>
    </w:p>
    <w:p w14:paraId="2146F849" w14:textId="0B6022BD" w:rsidR="00B72FB5" w:rsidRPr="00AD1A38" w:rsidRDefault="00D13ADA" w:rsidP="001064BF">
      <w:pPr>
        <w:spacing w:line="360" w:lineRule="auto"/>
        <w:ind w:firstLine="720"/>
        <w:jc w:val="both"/>
        <w:rPr>
          <w:color w:val="000000"/>
          <w:position w:val="10"/>
          <w:szCs w:val="24"/>
          <w:vertAlign w:val="superscript"/>
        </w:rPr>
      </w:pPr>
      <w:r w:rsidRPr="00AD1A38">
        <w:rPr>
          <w:color w:val="000000"/>
          <w:position w:val="10"/>
          <w:szCs w:val="24"/>
        </w:rPr>
        <w:t xml:space="preserve">Konseling yang efektif adalah komunikasi dua arah antara </w:t>
      </w:r>
      <w:r w:rsidR="00E37B77" w:rsidRPr="00AD1A38">
        <w:rPr>
          <w:color w:val="000000"/>
          <w:position w:val="10"/>
          <w:szCs w:val="24"/>
        </w:rPr>
        <w:t>pasien</w:t>
      </w:r>
      <w:r w:rsidRPr="00AD1A38">
        <w:rPr>
          <w:color w:val="000000"/>
          <w:position w:val="10"/>
          <w:szCs w:val="24"/>
        </w:rPr>
        <w:t xml:space="preserve"> dan konselor tentang segala sesuatu yang memungkinkan terjadinya perubahan perilaku makan pada </w:t>
      </w:r>
      <w:r w:rsidR="00E37B77" w:rsidRPr="00AD1A38">
        <w:rPr>
          <w:color w:val="000000"/>
          <w:position w:val="10"/>
          <w:szCs w:val="24"/>
        </w:rPr>
        <w:t>pasien</w:t>
      </w:r>
      <w:r w:rsidRPr="00AD1A38">
        <w:rPr>
          <w:color w:val="000000"/>
          <w:position w:val="10"/>
          <w:szCs w:val="24"/>
        </w:rPr>
        <w:t xml:space="preserve">. Hal ini dapat tercapai apabila konselor dapat menumbuhkan percaya diri </w:t>
      </w:r>
      <w:r w:rsidR="00E37B77" w:rsidRPr="00AD1A38">
        <w:rPr>
          <w:color w:val="000000"/>
          <w:position w:val="10"/>
          <w:szCs w:val="24"/>
        </w:rPr>
        <w:t>pasien</w:t>
      </w:r>
      <w:r w:rsidRPr="00AD1A38">
        <w:rPr>
          <w:color w:val="000000"/>
          <w:position w:val="10"/>
          <w:szCs w:val="24"/>
        </w:rPr>
        <w:t xml:space="preserve"> sehingga mampu dan mau melakukan perilaku baru.  Keterampilan yang harus dimiliki oleh konselor meliputi keterampilan mendengarkan dan mempelajari </w:t>
      </w:r>
      <w:r w:rsidR="00E37B77" w:rsidRPr="00AD1A38">
        <w:rPr>
          <w:color w:val="000000"/>
          <w:position w:val="10"/>
          <w:szCs w:val="24"/>
        </w:rPr>
        <w:t>pasien</w:t>
      </w:r>
      <w:r w:rsidRPr="00AD1A38">
        <w:rPr>
          <w:color w:val="000000"/>
          <w:position w:val="10"/>
          <w:szCs w:val="24"/>
        </w:rPr>
        <w:t>, keterampilan membangun percaya diri dan memberi dukungan</w:t>
      </w:r>
      <w:r w:rsidR="00B72FB5" w:rsidRPr="00AD1A38">
        <w:rPr>
          <w:color w:val="000000"/>
          <w:position w:val="10"/>
          <w:szCs w:val="24"/>
          <w:lang w:val="id-ID"/>
        </w:rPr>
        <w:t xml:space="preserve"> (Cornelia, 2011).</w:t>
      </w:r>
    </w:p>
    <w:p w14:paraId="61B04BA3" w14:textId="2BDC882E" w:rsidR="00B72FB5" w:rsidRPr="00AD1A38" w:rsidRDefault="00D13ADA" w:rsidP="001064BF">
      <w:pPr>
        <w:spacing w:line="360" w:lineRule="auto"/>
        <w:ind w:firstLine="720"/>
        <w:jc w:val="both"/>
        <w:rPr>
          <w:color w:val="000000"/>
          <w:position w:val="10"/>
          <w:szCs w:val="24"/>
          <w:lang w:val="id-ID"/>
        </w:rPr>
      </w:pPr>
      <w:r w:rsidRPr="00AD1A38">
        <w:rPr>
          <w:color w:val="000000"/>
          <w:position w:val="10"/>
          <w:szCs w:val="24"/>
        </w:rPr>
        <w:t>Manfa</w:t>
      </w:r>
      <w:r w:rsidR="009C5174" w:rsidRPr="00AD1A38">
        <w:rPr>
          <w:color w:val="000000"/>
          <w:position w:val="10"/>
          <w:szCs w:val="24"/>
        </w:rPr>
        <w:t xml:space="preserve">at dari konseling </w:t>
      </w:r>
      <w:r w:rsidR="009B4701" w:rsidRPr="00AD1A38">
        <w:rPr>
          <w:color w:val="000000"/>
          <w:position w:val="10"/>
          <w:szCs w:val="24"/>
        </w:rPr>
        <w:t>DM</w:t>
      </w:r>
      <w:r w:rsidR="009C5174" w:rsidRPr="00AD1A38">
        <w:rPr>
          <w:color w:val="000000"/>
          <w:position w:val="10"/>
          <w:szCs w:val="24"/>
        </w:rPr>
        <w:t xml:space="preserve"> adalah </w:t>
      </w:r>
      <w:r w:rsidRPr="00AD1A38">
        <w:rPr>
          <w:color w:val="000000"/>
          <w:position w:val="10"/>
          <w:szCs w:val="24"/>
        </w:rPr>
        <w:t xml:space="preserve">membantu </w:t>
      </w:r>
      <w:r w:rsidR="00E37B77" w:rsidRPr="00AD1A38">
        <w:rPr>
          <w:color w:val="000000"/>
          <w:position w:val="10"/>
          <w:szCs w:val="24"/>
        </w:rPr>
        <w:t>pasien</w:t>
      </w:r>
      <w:r w:rsidRPr="00AD1A38">
        <w:rPr>
          <w:color w:val="000000"/>
          <w:position w:val="10"/>
          <w:szCs w:val="24"/>
        </w:rPr>
        <w:t xml:space="preserve"> untuk mengenali masalah kesehatan dan masala</w:t>
      </w:r>
      <w:r w:rsidR="009C5174" w:rsidRPr="00AD1A38">
        <w:rPr>
          <w:color w:val="000000"/>
          <w:position w:val="10"/>
          <w:szCs w:val="24"/>
        </w:rPr>
        <w:t xml:space="preserve">h </w:t>
      </w:r>
      <w:r w:rsidR="009B4701" w:rsidRPr="00AD1A38">
        <w:rPr>
          <w:color w:val="000000"/>
          <w:position w:val="10"/>
          <w:szCs w:val="24"/>
        </w:rPr>
        <w:t>DM</w:t>
      </w:r>
      <w:r w:rsidR="009C5174" w:rsidRPr="00AD1A38">
        <w:rPr>
          <w:color w:val="000000"/>
          <w:position w:val="10"/>
          <w:szCs w:val="24"/>
        </w:rPr>
        <w:t xml:space="preserve"> yang dihadapi, membantu </w:t>
      </w:r>
      <w:r w:rsidRPr="00AD1A38">
        <w:rPr>
          <w:color w:val="000000"/>
          <w:position w:val="10"/>
          <w:szCs w:val="24"/>
        </w:rPr>
        <w:t xml:space="preserve">memahami penyebab terjadinya masalah, membantu mencari alternatif pemecahan masalah, membantu proses penyembuhan penyakit melalui perbaikan </w:t>
      </w:r>
      <w:r w:rsidR="009B4701" w:rsidRPr="00AD1A38">
        <w:rPr>
          <w:color w:val="000000"/>
          <w:position w:val="10"/>
          <w:szCs w:val="24"/>
        </w:rPr>
        <w:t>DM</w:t>
      </w:r>
      <w:r w:rsidR="00B72FB5" w:rsidRPr="00AD1A38">
        <w:rPr>
          <w:color w:val="000000"/>
          <w:position w:val="10"/>
          <w:szCs w:val="24"/>
          <w:lang w:val="id-ID"/>
        </w:rPr>
        <w:t xml:space="preserve"> (Cornelia, 2011).</w:t>
      </w:r>
    </w:p>
    <w:p w14:paraId="466107C1" w14:textId="33BBBBF7" w:rsidR="00354872" w:rsidRPr="00AD1A38" w:rsidRDefault="00354872" w:rsidP="001064BF">
      <w:pPr>
        <w:spacing w:line="360" w:lineRule="auto"/>
        <w:ind w:firstLine="720"/>
        <w:jc w:val="both"/>
        <w:rPr>
          <w:color w:val="000000"/>
          <w:position w:val="10"/>
          <w:szCs w:val="24"/>
          <w:lang w:val="id-ID"/>
        </w:rPr>
      </w:pPr>
    </w:p>
    <w:p w14:paraId="4426B079" w14:textId="77777777" w:rsidR="00354872" w:rsidRDefault="00354872" w:rsidP="001064BF">
      <w:pPr>
        <w:spacing w:line="360" w:lineRule="auto"/>
        <w:ind w:firstLine="720"/>
        <w:jc w:val="both"/>
        <w:rPr>
          <w:color w:val="000000"/>
          <w:position w:val="10"/>
          <w:szCs w:val="24"/>
          <w:vertAlign w:val="superscript"/>
        </w:rPr>
      </w:pPr>
    </w:p>
    <w:p w14:paraId="585A592E" w14:textId="77777777" w:rsidR="00AD1A38" w:rsidRDefault="00AD1A38" w:rsidP="001064BF">
      <w:pPr>
        <w:spacing w:line="360" w:lineRule="auto"/>
        <w:ind w:firstLine="720"/>
        <w:jc w:val="both"/>
        <w:rPr>
          <w:color w:val="000000"/>
          <w:position w:val="10"/>
          <w:szCs w:val="24"/>
          <w:vertAlign w:val="superscript"/>
        </w:rPr>
      </w:pPr>
    </w:p>
    <w:p w14:paraId="1D1C24C9" w14:textId="77777777" w:rsidR="00AD1A38" w:rsidRPr="00AD1A38" w:rsidRDefault="00AD1A38" w:rsidP="001064BF">
      <w:pPr>
        <w:spacing w:line="360" w:lineRule="auto"/>
        <w:ind w:firstLine="720"/>
        <w:jc w:val="both"/>
        <w:rPr>
          <w:color w:val="000000"/>
          <w:position w:val="10"/>
          <w:szCs w:val="24"/>
          <w:vertAlign w:val="superscript"/>
        </w:rPr>
      </w:pPr>
    </w:p>
    <w:p w14:paraId="7E275418" w14:textId="12D44655" w:rsidR="00D13ADA" w:rsidRPr="00AD1A38" w:rsidRDefault="009C5174" w:rsidP="002F54C2">
      <w:pPr>
        <w:pStyle w:val="Heading4"/>
        <w:numPr>
          <w:ilvl w:val="0"/>
          <w:numId w:val="6"/>
        </w:numPr>
        <w:spacing w:line="360" w:lineRule="auto"/>
        <w:jc w:val="both"/>
        <w:rPr>
          <w:rFonts w:ascii="Times New Roman" w:hAnsi="Times New Roman" w:cs="Times New Roman"/>
          <w:i w:val="0"/>
          <w:color w:val="auto"/>
          <w:szCs w:val="24"/>
        </w:rPr>
      </w:pPr>
      <w:r w:rsidRPr="00AD1A38">
        <w:rPr>
          <w:rFonts w:ascii="Times New Roman" w:hAnsi="Times New Roman" w:cs="Times New Roman"/>
          <w:i w:val="0"/>
          <w:color w:val="auto"/>
          <w:szCs w:val="24"/>
        </w:rPr>
        <w:lastRenderedPageBreak/>
        <w:t xml:space="preserve">Teori-teori </w:t>
      </w:r>
      <w:r w:rsidR="00D13ADA" w:rsidRPr="00AD1A38">
        <w:rPr>
          <w:rFonts w:ascii="Times New Roman" w:hAnsi="Times New Roman" w:cs="Times New Roman"/>
          <w:i w:val="0"/>
          <w:color w:val="auto"/>
          <w:szCs w:val="24"/>
        </w:rPr>
        <w:t xml:space="preserve">Konseling </w:t>
      </w:r>
      <w:r w:rsidR="009B4701" w:rsidRPr="00AD1A38">
        <w:rPr>
          <w:rFonts w:ascii="Times New Roman" w:hAnsi="Times New Roman" w:cs="Times New Roman"/>
          <w:i w:val="0"/>
          <w:color w:val="auto"/>
          <w:szCs w:val="24"/>
        </w:rPr>
        <w:t>DM</w:t>
      </w:r>
    </w:p>
    <w:p w14:paraId="45D22636" w14:textId="34E8F5BF" w:rsidR="00D13ADA" w:rsidRPr="00AD1A38" w:rsidRDefault="00D13ADA" w:rsidP="001064BF">
      <w:pPr>
        <w:spacing w:line="360" w:lineRule="auto"/>
        <w:ind w:firstLine="720"/>
        <w:jc w:val="both"/>
        <w:rPr>
          <w:b/>
          <w:color w:val="000000"/>
          <w:position w:val="10"/>
          <w:szCs w:val="24"/>
        </w:rPr>
      </w:pPr>
      <w:r w:rsidRPr="00AD1A38">
        <w:rPr>
          <w:color w:val="000000"/>
          <w:position w:val="10"/>
          <w:szCs w:val="24"/>
        </w:rPr>
        <w:t xml:space="preserve">Hasil akhir dari proses konseling </w:t>
      </w:r>
      <w:r w:rsidR="009B4701" w:rsidRPr="00AD1A38">
        <w:rPr>
          <w:color w:val="000000"/>
          <w:position w:val="10"/>
          <w:szCs w:val="24"/>
        </w:rPr>
        <w:t>DM</w:t>
      </w:r>
      <w:r w:rsidRPr="00AD1A38">
        <w:rPr>
          <w:color w:val="000000"/>
          <w:position w:val="10"/>
          <w:szCs w:val="24"/>
        </w:rPr>
        <w:t xml:space="preserve"> adalah terjadinya perubahan perilaku </w:t>
      </w:r>
      <w:r w:rsidR="00E37B77" w:rsidRPr="00AD1A38">
        <w:rPr>
          <w:color w:val="000000"/>
          <w:position w:val="10"/>
          <w:szCs w:val="24"/>
        </w:rPr>
        <w:t>pasien</w:t>
      </w:r>
      <w:r w:rsidRPr="00AD1A38">
        <w:rPr>
          <w:color w:val="000000"/>
          <w:position w:val="10"/>
          <w:szCs w:val="24"/>
        </w:rPr>
        <w:t xml:space="preserve"> ke arah yang lebih baik. Terdapat beberapa teori tentang </w:t>
      </w:r>
      <w:r w:rsidR="009C5174" w:rsidRPr="00AD1A38">
        <w:rPr>
          <w:color w:val="000000"/>
          <w:position w:val="10"/>
          <w:szCs w:val="24"/>
        </w:rPr>
        <w:t>perubahan perilaku, diantaranya</w:t>
      </w:r>
      <w:r w:rsidRPr="00AD1A38">
        <w:rPr>
          <w:color w:val="000000"/>
          <w:position w:val="10"/>
          <w:szCs w:val="24"/>
        </w:rPr>
        <w:t>:</w:t>
      </w:r>
    </w:p>
    <w:p w14:paraId="2A10CB72" w14:textId="77777777" w:rsidR="00D13ADA" w:rsidRPr="00AD1A38" w:rsidRDefault="00D13ADA" w:rsidP="002F54C2">
      <w:pPr>
        <w:pStyle w:val="ListParagraph"/>
        <w:numPr>
          <w:ilvl w:val="0"/>
          <w:numId w:val="4"/>
        </w:numPr>
        <w:spacing w:line="360" w:lineRule="auto"/>
        <w:ind w:left="426" w:hanging="426"/>
        <w:jc w:val="both"/>
        <w:rPr>
          <w:rFonts w:ascii="Times New Roman" w:hAnsi="Times New Roman"/>
          <w:i/>
          <w:color w:val="000000"/>
          <w:position w:val="10"/>
          <w:sz w:val="24"/>
          <w:szCs w:val="24"/>
        </w:rPr>
      </w:pPr>
      <w:r w:rsidRPr="00AD1A38">
        <w:rPr>
          <w:rFonts w:ascii="Times New Roman" w:hAnsi="Times New Roman"/>
          <w:i/>
          <w:color w:val="000000"/>
          <w:position w:val="10"/>
          <w:sz w:val="24"/>
          <w:szCs w:val="24"/>
        </w:rPr>
        <w:t>Lawrence Green</w:t>
      </w:r>
      <w:r w:rsidRPr="00AD1A38">
        <w:rPr>
          <w:rFonts w:ascii="Times New Roman" w:hAnsi="Times New Roman"/>
          <w:color w:val="000000"/>
          <w:position w:val="10"/>
          <w:sz w:val="24"/>
          <w:szCs w:val="24"/>
        </w:rPr>
        <w:t xml:space="preserve"> dalam Notoatmodjo, menyatakan bahwa perubahan  perilaku manusia ditentukan oleh tiga faktor  yaitu ; </w:t>
      </w:r>
    </w:p>
    <w:p w14:paraId="6159A87B" w14:textId="00382877" w:rsidR="00D13ADA" w:rsidRPr="00AD1A38" w:rsidRDefault="00D13ADA" w:rsidP="002F54C2">
      <w:pPr>
        <w:pStyle w:val="ListParagraph"/>
        <w:numPr>
          <w:ilvl w:val="0"/>
          <w:numId w:val="3"/>
        </w:numPr>
        <w:spacing w:line="360" w:lineRule="auto"/>
        <w:ind w:left="426" w:hanging="426"/>
        <w:jc w:val="both"/>
        <w:rPr>
          <w:rFonts w:ascii="Times New Roman" w:hAnsi="Times New Roman"/>
          <w:i/>
          <w:color w:val="000000"/>
          <w:position w:val="10"/>
          <w:sz w:val="24"/>
          <w:szCs w:val="24"/>
        </w:rPr>
      </w:pPr>
      <w:r w:rsidRPr="00AD1A38">
        <w:rPr>
          <w:rFonts w:ascii="Times New Roman" w:hAnsi="Times New Roman"/>
          <w:i/>
          <w:color w:val="000000"/>
          <w:position w:val="10"/>
          <w:sz w:val="24"/>
          <w:szCs w:val="24"/>
        </w:rPr>
        <w:t>Predisposing faktor</w:t>
      </w:r>
      <w:r w:rsidRPr="00AD1A38">
        <w:rPr>
          <w:rFonts w:ascii="Times New Roman" w:hAnsi="Times New Roman"/>
          <w:color w:val="000000"/>
          <w:position w:val="10"/>
          <w:sz w:val="24"/>
          <w:szCs w:val="24"/>
        </w:rPr>
        <w:t>, yaitu faktor-faktor yang dapat mempermudah atau mempresdiposisi terjadinya perilaku pada diri seseorang atau masyarakat, melalui pengetahuan dan sikap seseorang atau masyarakat tersebut terhadap apa yang dilakukan</w:t>
      </w:r>
      <w:r w:rsidR="00B72FB5" w:rsidRPr="00AD1A38">
        <w:rPr>
          <w:rFonts w:ascii="Times New Roman" w:hAnsi="Times New Roman"/>
          <w:color w:val="000000"/>
          <w:position w:val="10"/>
          <w:sz w:val="24"/>
          <w:szCs w:val="24"/>
        </w:rPr>
        <w:t xml:space="preserve"> </w:t>
      </w:r>
      <w:r w:rsidR="0094734C" w:rsidRPr="00AD1A38">
        <w:rPr>
          <w:rFonts w:ascii="Times New Roman" w:hAnsi="Times New Roman"/>
          <w:color w:val="000000"/>
          <w:position w:val="10"/>
          <w:sz w:val="24"/>
          <w:szCs w:val="24"/>
        </w:rPr>
        <w:t>(</w:t>
      </w:r>
      <w:r w:rsidR="00B72FB5" w:rsidRPr="00AD1A38">
        <w:rPr>
          <w:rFonts w:ascii="Times New Roman" w:hAnsi="Times New Roman"/>
          <w:color w:val="000000"/>
          <w:position w:val="10"/>
          <w:sz w:val="24"/>
          <w:szCs w:val="24"/>
        </w:rPr>
        <w:t>Notoatmodjo, 2010)</w:t>
      </w:r>
      <w:r w:rsidR="0094734C" w:rsidRPr="00AD1A38">
        <w:rPr>
          <w:rFonts w:ascii="Times New Roman" w:hAnsi="Times New Roman"/>
          <w:color w:val="000000"/>
          <w:position w:val="10"/>
          <w:sz w:val="24"/>
          <w:szCs w:val="24"/>
        </w:rPr>
        <w:t>.</w:t>
      </w:r>
    </w:p>
    <w:p w14:paraId="47A16F3E" w14:textId="7D2022EA" w:rsidR="00D13ADA" w:rsidRPr="00AD1A38" w:rsidRDefault="00D13ADA" w:rsidP="002F54C2">
      <w:pPr>
        <w:pStyle w:val="ListParagraph"/>
        <w:numPr>
          <w:ilvl w:val="0"/>
          <w:numId w:val="3"/>
        </w:numPr>
        <w:spacing w:line="360" w:lineRule="auto"/>
        <w:ind w:left="426" w:hanging="426"/>
        <w:jc w:val="both"/>
        <w:rPr>
          <w:rFonts w:ascii="Times New Roman" w:hAnsi="Times New Roman"/>
          <w:i/>
          <w:color w:val="000000"/>
          <w:position w:val="10"/>
          <w:sz w:val="24"/>
          <w:szCs w:val="24"/>
        </w:rPr>
      </w:pPr>
      <w:r w:rsidRPr="00AD1A38">
        <w:rPr>
          <w:rFonts w:ascii="Times New Roman" w:hAnsi="Times New Roman"/>
          <w:i/>
          <w:color w:val="000000"/>
          <w:position w:val="10"/>
          <w:sz w:val="24"/>
          <w:szCs w:val="24"/>
        </w:rPr>
        <w:t xml:space="preserve">Enebling Factors </w:t>
      </w:r>
      <w:r w:rsidRPr="00AD1A38">
        <w:rPr>
          <w:rFonts w:ascii="Times New Roman" w:hAnsi="Times New Roman"/>
          <w:color w:val="000000"/>
          <w:position w:val="10"/>
          <w:sz w:val="24"/>
          <w:szCs w:val="24"/>
        </w:rPr>
        <w:t>(Faktor pemungkin), yaitu faktor pemungkin atau pendukung  perilaku seseorang atau masyarakat  yang berupa fasilitas, sarana atau prasarana</w:t>
      </w:r>
      <w:r w:rsidR="0094734C" w:rsidRPr="00AD1A38">
        <w:rPr>
          <w:rFonts w:ascii="Times New Roman" w:hAnsi="Times New Roman"/>
          <w:color w:val="000000"/>
          <w:position w:val="10"/>
          <w:sz w:val="24"/>
          <w:szCs w:val="24"/>
        </w:rPr>
        <w:t xml:space="preserve"> (Notoatmodjo, 2010).</w:t>
      </w:r>
    </w:p>
    <w:p w14:paraId="17358155" w14:textId="4C68C4FB" w:rsidR="00D13ADA" w:rsidRPr="00AD1A38" w:rsidRDefault="00D13ADA" w:rsidP="002F54C2">
      <w:pPr>
        <w:pStyle w:val="ListParagraph"/>
        <w:numPr>
          <w:ilvl w:val="0"/>
          <w:numId w:val="3"/>
        </w:numPr>
        <w:spacing w:line="360" w:lineRule="auto"/>
        <w:ind w:left="426" w:hanging="426"/>
        <w:jc w:val="both"/>
        <w:rPr>
          <w:rFonts w:ascii="Times New Roman" w:hAnsi="Times New Roman"/>
          <w:i/>
          <w:color w:val="000000"/>
          <w:position w:val="10"/>
          <w:sz w:val="24"/>
          <w:szCs w:val="24"/>
        </w:rPr>
      </w:pPr>
      <w:r w:rsidRPr="00AD1A38">
        <w:rPr>
          <w:rFonts w:ascii="Times New Roman" w:hAnsi="Times New Roman"/>
          <w:i/>
          <w:color w:val="000000"/>
          <w:position w:val="10"/>
          <w:sz w:val="24"/>
          <w:szCs w:val="24"/>
        </w:rPr>
        <w:t>Reinforcing faktor</w:t>
      </w:r>
      <w:r w:rsidRPr="00AD1A38">
        <w:rPr>
          <w:rFonts w:ascii="Times New Roman" w:hAnsi="Times New Roman"/>
          <w:color w:val="000000"/>
          <w:position w:val="10"/>
          <w:sz w:val="24"/>
          <w:szCs w:val="24"/>
        </w:rPr>
        <w:t xml:space="preserve"> (faktor penguat), yaitu faktor-faktor yang akan memperkuat seseorang atau masyarakat untuk merubah perilakunya, faktor penguat tersebut dapat berupa tokoh masyarakat (tokoh yang berpengaruh), peraturan, undang-undang, surat keputusan dari pejabat pengambilkeputusan</w:t>
      </w:r>
      <w:r w:rsidR="0094734C" w:rsidRPr="00AD1A38">
        <w:rPr>
          <w:rFonts w:ascii="Times New Roman" w:hAnsi="Times New Roman"/>
          <w:color w:val="000000"/>
          <w:position w:val="10"/>
          <w:sz w:val="24"/>
          <w:szCs w:val="24"/>
        </w:rPr>
        <w:t xml:space="preserve"> (Notoatmodjo, 2010).</w:t>
      </w:r>
    </w:p>
    <w:p w14:paraId="7AAF4B41" w14:textId="0600EF91" w:rsidR="00D13ADA" w:rsidRPr="00AD1A38" w:rsidRDefault="00D13ADA" w:rsidP="002F54C2">
      <w:pPr>
        <w:pStyle w:val="ListParagraph"/>
        <w:numPr>
          <w:ilvl w:val="0"/>
          <w:numId w:val="4"/>
        </w:numPr>
        <w:spacing w:line="360" w:lineRule="auto"/>
        <w:ind w:left="426" w:hanging="426"/>
        <w:jc w:val="both"/>
        <w:rPr>
          <w:rFonts w:ascii="Times New Roman" w:hAnsi="Times New Roman"/>
          <w:i/>
          <w:color w:val="000000"/>
          <w:position w:val="10"/>
          <w:sz w:val="24"/>
          <w:szCs w:val="24"/>
        </w:rPr>
      </w:pPr>
      <w:r w:rsidRPr="00AD1A38">
        <w:rPr>
          <w:rFonts w:ascii="Times New Roman" w:hAnsi="Times New Roman"/>
          <w:i/>
          <w:color w:val="000000"/>
          <w:position w:val="10"/>
          <w:sz w:val="24"/>
          <w:szCs w:val="24"/>
        </w:rPr>
        <w:t xml:space="preserve">Laquatra dan Danish </w:t>
      </w:r>
      <w:r w:rsidRPr="00AD1A38">
        <w:rPr>
          <w:rFonts w:ascii="Times New Roman" w:hAnsi="Times New Roman"/>
          <w:color w:val="000000"/>
          <w:position w:val="10"/>
          <w:sz w:val="24"/>
          <w:szCs w:val="24"/>
        </w:rPr>
        <w:t xml:space="preserve">dalam cornelia dkk, menyatakan bahwa konseling untuk merubah perilaku terdiri dari 2 (dua) tahap. Tahap pertama dilakukan untuk mengembangkan hubungan yang kuat dan saling percaya antara </w:t>
      </w:r>
      <w:r w:rsidR="00E37B77" w:rsidRPr="00AD1A38">
        <w:rPr>
          <w:rFonts w:ascii="Times New Roman" w:hAnsi="Times New Roman"/>
          <w:color w:val="000000"/>
          <w:position w:val="10"/>
          <w:sz w:val="24"/>
          <w:szCs w:val="24"/>
        </w:rPr>
        <w:t>pasien</w:t>
      </w:r>
      <w:r w:rsidRPr="00AD1A38">
        <w:rPr>
          <w:rFonts w:ascii="Times New Roman" w:hAnsi="Times New Roman"/>
          <w:color w:val="000000"/>
          <w:position w:val="10"/>
          <w:sz w:val="24"/>
          <w:szCs w:val="24"/>
        </w:rPr>
        <w:t xml:space="preserve"> dan konselor. Tahap kedua menyangkut pembentukan strategi perubahan perilaku. Strategi memecahkan masalah tidak dapat dilakukan sebelum konselor mengerti masalah apa yang ada dalam diri </w:t>
      </w:r>
      <w:r w:rsidR="00E37B77" w:rsidRPr="00AD1A38">
        <w:rPr>
          <w:rFonts w:ascii="Times New Roman" w:hAnsi="Times New Roman"/>
          <w:color w:val="000000"/>
          <w:position w:val="10"/>
          <w:sz w:val="24"/>
          <w:szCs w:val="24"/>
        </w:rPr>
        <w:t>pasien</w:t>
      </w:r>
      <w:r w:rsidRPr="00AD1A38">
        <w:rPr>
          <w:rFonts w:ascii="Times New Roman" w:hAnsi="Times New Roman"/>
          <w:color w:val="000000"/>
          <w:position w:val="10"/>
          <w:sz w:val="24"/>
          <w:szCs w:val="24"/>
        </w:rPr>
        <w:t>. Hubungan yang baik merupakan bagian yang tidak dapat dipisahkan dari keterampilan konseling. Keberhasilan konseling didasari oleh kemempuan membangun komunikasi dan tingkat keterampilan konselor dari dua tahap tersebut.</w:t>
      </w:r>
    </w:p>
    <w:p w14:paraId="31E6F15A" w14:textId="77777777" w:rsidR="00D13ADA" w:rsidRPr="00AD1A38" w:rsidRDefault="00D13ADA" w:rsidP="002F54C2">
      <w:pPr>
        <w:pStyle w:val="ListParagraph"/>
        <w:numPr>
          <w:ilvl w:val="0"/>
          <w:numId w:val="4"/>
        </w:numPr>
        <w:spacing w:line="360" w:lineRule="auto"/>
        <w:ind w:left="426" w:hanging="426"/>
        <w:jc w:val="both"/>
        <w:rPr>
          <w:rFonts w:ascii="Times New Roman" w:hAnsi="Times New Roman"/>
          <w:i/>
          <w:color w:val="000000"/>
          <w:position w:val="10"/>
          <w:sz w:val="24"/>
          <w:szCs w:val="24"/>
        </w:rPr>
      </w:pPr>
      <w:r w:rsidRPr="00AD1A38">
        <w:rPr>
          <w:rFonts w:ascii="Times New Roman" w:hAnsi="Times New Roman"/>
          <w:i/>
          <w:color w:val="000000"/>
          <w:position w:val="10"/>
          <w:sz w:val="24"/>
          <w:szCs w:val="24"/>
        </w:rPr>
        <w:lastRenderedPageBreak/>
        <w:t xml:space="preserve">Pavlov, et al </w:t>
      </w:r>
      <w:r w:rsidRPr="00AD1A38">
        <w:rPr>
          <w:rFonts w:ascii="Times New Roman" w:hAnsi="Times New Roman"/>
          <w:color w:val="000000"/>
          <w:position w:val="10"/>
          <w:sz w:val="24"/>
          <w:szCs w:val="24"/>
        </w:rPr>
        <w:t>dalam cornelia dkk</w:t>
      </w:r>
      <w:r w:rsidRPr="00AD1A38">
        <w:rPr>
          <w:rFonts w:ascii="Times New Roman" w:hAnsi="Times New Roman"/>
          <w:position w:val="10"/>
          <w:sz w:val="24"/>
          <w:szCs w:val="24"/>
        </w:rPr>
        <w:t xml:space="preserve">, menyatakan </w:t>
      </w:r>
      <w:r w:rsidRPr="00AD1A38">
        <w:rPr>
          <w:rFonts w:ascii="Times New Roman" w:hAnsi="Times New Roman"/>
          <w:color w:val="000000"/>
          <w:position w:val="10"/>
          <w:sz w:val="24"/>
          <w:szCs w:val="24"/>
        </w:rPr>
        <w:t>bahwa pada prinsipnya manusia lahir dalam keadaan netral, lingkungan dan pengalaman yang  dialami akan membentuk perilakunya. Tiga model pembelajaran yang menjadi dasar dalam perilaku konseling :</w:t>
      </w:r>
    </w:p>
    <w:p w14:paraId="03C5E38A" w14:textId="5208444A" w:rsidR="00D13ADA" w:rsidRPr="00AD1A38" w:rsidRDefault="00D13ADA" w:rsidP="002F54C2">
      <w:pPr>
        <w:pStyle w:val="ListParagraph"/>
        <w:numPr>
          <w:ilvl w:val="0"/>
          <w:numId w:val="2"/>
        </w:numPr>
        <w:spacing w:line="360" w:lineRule="auto"/>
        <w:ind w:left="426" w:hanging="426"/>
        <w:jc w:val="both"/>
        <w:rPr>
          <w:rFonts w:ascii="Times New Roman" w:hAnsi="Times New Roman"/>
          <w:i/>
          <w:color w:val="000000"/>
          <w:position w:val="10"/>
          <w:sz w:val="24"/>
          <w:szCs w:val="24"/>
        </w:rPr>
      </w:pPr>
      <w:r w:rsidRPr="00AD1A38">
        <w:rPr>
          <w:rFonts w:ascii="Times New Roman" w:hAnsi="Times New Roman"/>
          <w:color w:val="000000"/>
          <w:position w:val="10"/>
          <w:sz w:val="24"/>
          <w:szCs w:val="24"/>
        </w:rPr>
        <w:t>Perubahan perilaku secara langsung akan membentuk perilaku seseorang bila dirasakan perubahan tersebut dapat memenuhi kebutuhannya.</w:t>
      </w:r>
    </w:p>
    <w:p w14:paraId="59B6D071" w14:textId="4B2B65EF" w:rsidR="00D13ADA" w:rsidRPr="00AD1A38" w:rsidRDefault="00D13ADA" w:rsidP="002F54C2">
      <w:pPr>
        <w:pStyle w:val="ListParagraph"/>
        <w:numPr>
          <w:ilvl w:val="0"/>
          <w:numId w:val="2"/>
        </w:numPr>
        <w:spacing w:line="360" w:lineRule="auto"/>
        <w:ind w:left="426" w:hanging="426"/>
        <w:jc w:val="both"/>
        <w:rPr>
          <w:rFonts w:ascii="Times New Roman" w:hAnsi="Times New Roman"/>
          <w:i/>
          <w:color w:val="000000"/>
          <w:position w:val="10"/>
          <w:sz w:val="24"/>
          <w:szCs w:val="24"/>
        </w:rPr>
      </w:pPr>
      <w:r w:rsidRPr="00AD1A38">
        <w:rPr>
          <w:rFonts w:ascii="Times New Roman" w:hAnsi="Times New Roman"/>
          <w:color w:val="000000"/>
          <w:position w:val="10"/>
          <w:sz w:val="24"/>
          <w:szCs w:val="24"/>
        </w:rPr>
        <w:t xml:space="preserve">Meniru/Peniruan, hal ini tidak termasuk dalam bagian kategori belajar perilaku baru. Sebagai contoh seorang </w:t>
      </w:r>
      <w:r w:rsidR="00E37B77" w:rsidRPr="00AD1A38">
        <w:rPr>
          <w:rFonts w:ascii="Times New Roman" w:hAnsi="Times New Roman"/>
          <w:color w:val="000000"/>
          <w:position w:val="10"/>
          <w:sz w:val="24"/>
          <w:szCs w:val="24"/>
        </w:rPr>
        <w:t>pasien</w:t>
      </w:r>
      <w:r w:rsidRPr="00AD1A38">
        <w:rPr>
          <w:rFonts w:ascii="Times New Roman" w:hAnsi="Times New Roman"/>
          <w:color w:val="000000"/>
          <w:position w:val="10"/>
          <w:sz w:val="24"/>
          <w:szCs w:val="24"/>
        </w:rPr>
        <w:t xml:space="preserve"> dengan kadar lemak darah yang tinggi akan memilih makanan yang rendah lemak, setelah pasangannya atau temannya memesan makanan rendah lemak.</w:t>
      </w:r>
    </w:p>
    <w:p w14:paraId="55675870" w14:textId="0C020EA9" w:rsidR="00D13ADA" w:rsidRPr="00AD1A38" w:rsidRDefault="00D13ADA" w:rsidP="002F54C2">
      <w:pPr>
        <w:pStyle w:val="ListParagraph"/>
        <w:numPr>
          <w:ilvl w:val="0"/>
          <w:numId w:val="2"/>
        </w:numPr>
        <w:spacing w:line="360" w:lineRule="auto"/>
        <w:ind w:left="426" w:hanging="426"/>
        <w:jc w:val="both"/>
        <w:rPr>
          <w:rFonts w:ascii="Times New Roman" w:hAnsi="Times New Roman"/>
          <w:i/>
          <w:color w:val="000000"/>
          <w:position w:val="10"/>
          <w:sz w:val="24"/>
          <w:szCs w:val="24"/>
        </w:rPr>
      </w:pPr>
      <w:r w:rsidRPr="00AD1A38">
        <w:rPr>
          <w:rFonts w:ascii="Times New Roman" w:hAnsi="Times New Roman"/>
          <w:color w:val="000000"/>
          <w:position w:val="10"/>
          <w:sz w:val="24"/>
          <w:szCs w:val="24"/>
        </w:rPr>
        <w:t xml:space="preserve">Konsep model lainnya yaitu perubahan perilaku  yang tidak berdasar dan cenderung sembarangan. Sebagai contoh seorang </w:t>
      </w:r>
      <w:r w:rsidR="00E37B77" w:rsidRPr="00AD1A38">
        <w:rPr>
          <w:rFonts w:ascii="Times New Roman" w:hAnsi="Times New Roman"/>
          <w:color w:val="000000"/>
          <w:position w:val="10"/>
          <w:sz w:val="24"/>
          <w:szCs w:val="24"/>
        </w:rPr>
        <w:t>pasien</w:t>
      </w:r>
      <w:r w:rsidRPr="00AD1A38">
        <w:rPr>
          <w:rFonts w:ascii="Times New Roman" w:hAnsi="Times New Roman"/>
          <w:color w:val="000000"/>
          <w:position w:val="10"/>
          <w:sz w:val="24"/>
          <w:szCs w:val="24"/>
        </w:rPr>
        <w:t xml:space="preserve"> yang kelebihan berat badan, melihat video atau tayangan di televisi seseorang yang berhasil menurunkan berat badannya tanpa upaya yang wajar. Perilaku tersebut dicontoh oleh </w:t>
      </w:r>
      <w:r w:rsidR="00E37B77" w:rsidRPr="00AD1A38">
        <w:rPr>
          <w:rFonts w:ascii="Times New Roman" w:hAnsi="Times New Roman"/>
          <w:color w:val="000000"/>
          <w:position w:val="10"/>
          <w:sz w:val="24"/>
          <w:szCs w:val="24"/>
        </w:rPr>
        <w:t>pasien</w:t>
      </w:r>
      <w:r w:rsidRPr="00AD1A38">
        <w:rPr>
          <w:rFonts w:ascii="Times New Roman" w:hAnsi="Times New Roman"/>
          <w:color w:val="000000"/>
          <w:position w:val="10"/>
          <w:sz w:val="24"/>
          <w:szCs w:val="24"/>
        </w:rPr>
        <w:t xml:space="preserve"> tanpa penilaian secara rasional.</w:t>
      </w:r>
    </w:p>
    <w:p w14:paraId="78B8B546" w14:textId="21AF8FF6" w:rsidR="00D13ADA" w:rsidRPr="00AD1A38" w:rsidRDefault="00D13ADA" w:rsidP="001064BF">
      <w:pPr>
        <w:pStyle w:val="Heading3"/>
        <w:spacing w:line="360" w:lineRule="auto"/>
        <w:jc w:val="both"/>
        <w:rPr>
          <w:rFonts w:ascii="Times New Roman" w:hAnsi="Times New Roman" w:cs="Times New Roman"/>
          <w:color w:val="auto"/>
          <w:sz w:val="24"/>
          <w:szCs w:val="24"/>
        </w:rPr>
      </w:pPr>
      <w:bookmarkStart w:id="14" w:name="_Toc336199085"/>
      <w:bookmarkStart w:id="15" w:name="_Toc337328627"/>
      <w:r w:rsidRPr="00AD1A38">
        <w:rPr>
          <w:rFonts w:ascii="Times New Roman" w:hAnsi="Times New Roman" w:cs="Times New Roman"/>
          <w:color w:val="auto"/>
          <w:sz w:val="24"/>
          <w:szCs w:val="24"/>
        </w:rPr>
        <w:t>2.</w:t>
      </w:r>
      <w:r w:rsidR="0094734C" w:rsidRPr="00AD1A38">
        <w:rPr>
          <w:rFonts w:ascii="Times New Roman" w:hAnsi="Times New Roman" w:cs="Times New Roman"/>
          <w:color w:val="auto"/>
          <w:sz w:val="24"/>
          <w:szCs w:val="24"/>
        </w:rPr>
        <w:t>2</w:t>
      </w:r>
      <w:r w:rsidRPr="00AD1A38">
        <w:rPr>
          <w:rFonts w:ascii="Times New Roman" w:hAnsi="Times New Roman" w:cs="Times New Roman"/>
          <w:color w:val="auto"/>
          <w:sz w:val="24"/>
          <w:szCs w:val="24"/>
        </w:rPr>
        <w:t xml:space="preserve">.3 Langkah-langkah Konseling </w:t>
      </w:r>
      <w:r w:rsidR="009B4701" w:rsidRPr="00AD1A38">
        <w:rPr>
          <w:rFonts w:ascii="Times New Roman" w:hAnsi="Times New Roman" w:cs="Times New Roman"/>
          <w:color w:val="auto"/>
          <w:sz w:val="24"/>
          <w:szCs w:val="24"/>
        </w:rPr>
        <w:t>DM</w:t>
      </w:r>
      <w:bookmarkEnd w:id="14"/>
      <w:bookmarkEnd w:id="15"/>
    </w:p>
    <w:p w14:paraId="610F308B" w14:textId="03594BB8" w:rsidR="00D13ADA" w:rsidRPr="00AD1A38" w:rsidRDefault="00D13ADA" w:rsidP="001064BF">
      <w:pPr>
        <w:spacing w:line="360" w:lineRule="auto"/>
        <w:ind w:firstLine="720"/>
        <w:jc w:val="both"/>
        <w:rPr>
          <w:color w:val="000000"/>
          <w:position w:val="10"/>
          <w:szCs w:val="24"/>
        </w:rPr>
      </w:pPr>
      <w:r w:rsidRPr="00AD1A38">
        <w:rPr>
          <w:position w:val="10"/>
          <w:szCs w:val="24"/>
        </w:rPr>
        <w:t xml:space="preserve">Konseling </w:t>
      </w:r>
      <w:r w:rsidR="009B4701" w:rsidRPr="00AD1A38">
        <w:rPr>
          <w:position w:val="10"/>
          <w:szCs w:val="24"/>
        </w:rPr>
        <w:t>DM</w:t>
      </w:r>
      <w:r w:rsidRPr="00AD1A38">
        <w:rPr>
          <w:position w:val="10"/>
          <w:szCs w:val="24"/>
        </w:rPr>
        <w:t xml:space="preserve"> merupakan bagian dari Proses Asuhan </w:t>
      </w:r>
      <w:r w:rsidR="009B4701" w:rsidRPr="00AD1A38">
        <w:rPr>
          <w:position w:val="10"/>
          <w:szCs w:val="24"/>
        </w:rPr>
        <w:t>DM</w:t>
      </w:r>
      <w:r w:rsidRPr="00AD1A38">
        <w:rPr>
          <w:position w:val="10"/>
          <w:szCs w:val="24"/>
        </w:rPr>
        <w:t xml:space="preserve"> Terstandar Mengacu </w:t>
      </w:r>
      <w:proofErr w:type="gramStart"/>
      <w:r w:rsidRPr="00AD1A38">
        <w:rPr>
          <w:position w:val="10"/>
          <w:szCs w:val="24"/>
        </w:rPr>
        <w:t>kepada  tata</w:t>
      </w:r>
      <w:proofErr w:type="gramEnd"/>
      <w:r w:rsidRPr="00AD1A38">
        <w:rPr>
          <w:position w:val="10"/>
          <w:szCs w:val="24"/>
        </w:rPr>
        <w:t xml:space="preserve"> laksana konseling</w:t>
      </w:r>
      <w:r w:rsidRPr="00AD1A38">
        <w:rPr>
          <w:color w:val="000000"/>
          <w:position w:val="10"/>
          <w:szCs w:val="24"/>
        </w:rPr>
        <w:t xml:space="preserve"> </w:t>
      </w:r>
      <w:r w:rsidR="009B4701" w:rsidRPr="00AD1A38">
        <w:rPr>
          <w:color w:val="000000"/>
          <w:position w:val="10"/>
          <w:szCs w:val="24"/>
        </w:rPr>
        <w:t>DM</w:t>
      </w:r>
      <w:r w:rsidRPr="00AD1A38">
        <w:rPr>
          <w:color w:val="000000"/>
          <w:position w:val="10"/>
          <w:szCs w:val="24"/>
        </w:rPr>
        <w:t xml:space="preserve"> GT, sehingga dapat menjawab dan mengatasi masalah </w:t>
      </w:r>
      <w:r w:rsidR="009B4701" w:rsidRPr="00AD1A38">
        <w:rPr>
          <w:color w:val="000000"/>
          <w:position w:val="10"/>
          <w:szCs w:val="24"/>
        </w:rPr>
        <w:t>DM</w:t>
      </w:r>
      <w:r w:rsidRPr="00AD1A38">
        <w:rPr>
          <w:color w:val="000000"/>
          <w:position w:val="10"/>
          <w:szCs w:val="24"/>
        </w:rPr>
        <w:t xml:space="preserve"> yang ada pada </w:t>
      </w:r>
      <w:r w:rsidR="00E37B77" w:rsidRPr="00AD1A38">
        <w:rPr>
          <w:color w:val="000000"/>
          <w:position w:val="10"/>
          <w:szCs w:val="24"/>
        </w:rPr>
        <w:t>pasien</w:t>
      </w:r>
      <w:r w:rsidRPr="00AD1A38">
        <w:rPr>
          <w:color w:val="000000"/>
          <w:position w:val="10"/>
          <w:szCs w:val="24"/>
        </w:rPr>
        <w:t xml:space="preserve"> berdasarkan hasil pengkajian </w:t>
      </w:r>
      <w:r w:rsidR="009B4701" w:rsidRPr="00AD1A38">
        <w:rPr>
          <w:color w:val="000000"/>
          <w:position w:val="10"/>
          <w:szCs w:val="24"/>
        </w:rPr>
        <w:t>DM</w:t>
      </w:r>
      <w:r w:rsidRPr="00AD1A38">
        <w:rPr>
          <w:color w:val="000000"/>
          <w:position w:val="10"/>
          <w:szCs w:val="24"/>
        </w:rPr>
        <w:t xml:space="preserve">.  Pelaksanaan konseling </w:t>
      </w:r>
      <w:r w:rsidR="009B4701" w:rsidRPr="00AD1A38">
        <w:rPr>
          <w:color w:val="000000"/>
          <w:position w:val="10"/>
          <w:szCs w:val="24"/>
        </w:rPr>
        <w:t>DM</w:t>
      </w:r>
      <w:r w:rsidRPr="00AD1A38">
        <w:rPr>
          <w:color w:val="000000"/>
          <w:position w:val="10"/>
          <w:szCs w:val="24"/>
        </w:rPr>
        <w:t xml:space="preserve"> mengikuti </w:t>
      </w:r>
      <w:r w:rsidR="009C5174" w:rsidRPr="00AD1A38">
        <w:rPr>
          <w:color w:val="000000"/>
          <w:position w:val="10"/>
          <w:szCs w:val="24"/>
        </w:rPr>
        <w:t>langkah-langkah sebagai berikut</w:t>
      </w:r>
      <w:r w:rsidRPr="00AD1A38">
        <w:rPr>
          <w:color w:val="000000"/>
          <w:position w:val="10"/>
          <w:szCs w:val="24"/>
        </w:rPr>
        <w:t>:</w:t>
      </w:r>
    </w:p>
    <w:p w14:paraId="1EC636EA" w14:textId="2E3BFE93" w:rsidR="00D13ADA" w:rsidRPr="00AD1A38" w:rsidRDefault="00D13ADA" w:rsidP="001064BF">
      <w:pPr>
        <w:spacing w:line="360" w:lineRule="auto"/>
        <w:jc w:val="both"/>
        <w:rPr>
          <w:color w:val="000000"/>
          <w:position w:val="10"/>
          <w:szCs w:val="24"/>
          <w:vertAlign w:val="superscript"/>
          <w:lang w:val="id-ID"/>
        </w:rPr>
      </w:pPr>
      <w:r w:rsidRPr="00AD1A38">
        <w:rPr>
          <w:color w:val="000000"/>
          <w:position w:val="10"/>
          <w:szCs w:val="24"/>
        </w:rPr>
        <w:t>Langkah 1:  Membangun dasar-dasar konseling, yaitu men</w:t>
      </w:r>
      <w:r w:rsidR="009C5174" w:rsidRPr="00AD1A38">
        <w:rPr>
          <w:color w:val="000000"/>
          <w:position w:val="10"/>
          <w:szCs w:val="24"/>
        </w:rPr>
        <w:t xml:space="preserve">ciptakan hubungan yang positif </w:t>
      </w:r>
      <w:r w:rsidRPr="00AD1A38">
        <w:rPr>
          <w:color w:val="000000"/>
          <w:position w:val="10"/>
          <w:szCs w:val="24"/>
        </w:rPr>
        <w:t xml:space="preserve">antara konselor dengan </w:t>
      </w:r>
      <w:r w:rsidR="00E37B77" w:rsidRPr="00AD1A38">
        <w:rPr>
          <w:color w:val="000000"/>
          <w:position w:val="10"/>
          <w:szCs w:val="24"/>
        </w:rPr>
        <w:t>pasien</w:t>
      </w:r>
      <w:r w:rsidRPr="00AD1A38">
        <w:rPr>
          <w:color w:val="000000"/>
          <w:position w:val="10"/>
          <w:szCs w:val="24"/>
        </w:rPr>
        <w:t xml:space="preserve"> berdasarkan rasa percaya, keterbukaan, dan kejujuran berekpresi. Setelah tercipta hubungan yang baik antara konselor dan </w:t>
      </w:r>
      <w:r w:rsidR="00E37B77" w:rsidRPr="00AD1A38">
        <w:rPr>
          <w:color w:val="000000"/>
          <w:position w:val="10"/>
          <w:szCs w:val="24"/>
        </w:rPr>
        <w:t>pasien</w:t>
      </w:r>
      <w:r w:rsidRPr="00AD1A38">
        <w:rPr>
          <w:color w:val="000000"/>
          <w:position w:val="10"/>
          <w:szCs w:val="24"/>
        </w:rPr>
        <w:t xml:space="preserve">, maka konselor harus menjelaskan tujuan dari konseling </w:t>
      </w:r>
      <w:r w:rsidR="009B4701" w:rsidRPr="00AD1A38">
        <w:rPr>
          <w:color w:val="000000"/>
          <w:position w:val="10"/>
          <w:szCs w:val="24"/>
        </w:rPr>
        <w:t>DM</w:t>
      </w:r>
      <w:r w:rsidRPr="00AD1A38">
        <w:rPr>
          <w:color w:val="000000"/>
          <w:position w:val="10"/>
          <w:szCs w:val="24"/>
        </w:rPr>
        <w:t xml:space="preserve"> yang diberikan</w:t>
      </w:r>
      <w:r w:rsidR="0094734C" w:rsidRPr="00AD1A38">
        <w:rPr>
          <w:color w:val="000000"/>
          <w:position w:val="10"/>
          <w:szCs w:val="24"/>
          <w:lang w:val="id-ID"/>
        </w:rPr>
        <w:t xml:space="preserve"> (Cornelia, 2011).</w:t>
      </w:r>
    </w:p>
    <w:p w14:paraId="1EC3C784" w14:textId="1A8041FB" w:rsidR="0094734C" w:rsidRPr="00AD1A38" w:rsidRDefault="009C5174" w:rsidP="001064BF">
      <w:pPr>
        <w:spacing w:line="360" w:lineRule="auto"/>
        <w:jc w:val="both"/>
        <w:rPr>
          <w:color w:val="000000"/>
          <w:position w:val="10"/>
          <w:szCs w:val="24"/>
          <w:lang w:val="id-ID"/>
        </w:rPr>
      </w:pPr>
      <w:r w:rsidRPr="00AD1A38">
        <w:rPr>
          <w:color w:val="000000"/>
          <w:position w:val="10"/>
          <w:szCs w:val="24"/>
        </w:rPr>
        <w:t>Langkah 2</w:t>
      </w:r>
      <w:r w:rsidR="00D13ADA" w:rsidRPr="00AD1A38">
        <w:rPr>
          <w:color w:val="000000"/>
          <w:position w:val="10"/>
          <w:szCs w:val="24"/>
        </w:rPr>
        <w:t xml:space="preserve">: Menggali permasalahan, yaitu melakukan pengumpulan data awal atau melakukan pengkajian data ulang serta menganalisis intervensi </w:t>
      </w:r>
      <w:r w:rsidR="009B4701" w:rsidRPr="00AD1A38">
        <w:rPr>
          <w:color w:val="000000"/>
          <w:position w:val="10"/>
          <w:szCs w:val="24"/>
        </w:rPr>
        <w:t>DM</w:t>
      </w:r>
      <w:r w:rsidR="00D13ADA" w:rsidRPr="00AD1A38">
        <w:rPr>
          <w:color w:val="000000"/>
          <w:position w:val="10"/>
          <w:szCs w:val="24"/>
        </w:rPr>
        <w:t xml:space="preserve"> yang telah </w:t>
      </w:r>
      <w:r w:rsidR="00D13ADA" w:rsidRPr="00AD1A38">
        <w:rPr>
          <w:color w:val="000000"/>
          <w:position w:val="10"/>
          <w:szCs w:val="24"/>
        </w:rPr>
        <w:lastRenderedPageBreak/>
        <w:t xml:space="preserve">diberikan sebelumnya. Tujuan kegiatan pada langkah ini adalah untuk mendapatkan informasi atau data yang lengkap dan sesuai dalam upaya mengidentifikasi masalah </w:t>
      </w:r>
      <w:r w:rsidR="009B4701" w:rsidRPr="00AD1A38">
        <w:rPr>
          <w:color w:val="000000"/>
          <w:position w:val="10"/>
          <w:szCs w:val="24"/>
        </w:rPr>
        <w:t>DM</w:t>
      </w:r>
      <w:r w:rsidR="00D13ADA" w:rsidRPr="00AD1A38">
        <w:rPr>
          <w:color w:val="000000"/>
          <w:position w:val="10"/>
          <w:szCs w:val="24"/>
        </w:rPr>
        <w:t xml:space="preserve"> yang terkait dengan masalah asupan energi dan zat </w:t>
      </w:r>
      <w:r w:rsidR="009B4701" w:rsidRPr="00AD1A38">
        <w:rPr>
          <w:color w:val="000000"/>
          <w:position w:val="10"/>
          <w:szCs w:val="24"/>
        </w:rPr>
        <w:t>DM</w:t>
      </w:r>
      <w:r w:rsidR="00D13ADA" w:rsidRPr="00AD1A38">
        <w:rPr>
          <w:color w:val="000000"/>
          <w:position w:val="10"/>
          <w:szCs w:val="24"/>
        </w:rPr>
        <w:t xml:space="preserve"> atau faktor lain yang dapat menimbulkan masalah </w:t>
      </w:r>
      <w:r w:rsidR="009B4701" w:rsidRPr="00AD1A38">
        <w:rPr>
          <w:color w:val="000000"/>
          <w:position w:val="10"/>
          <w:szCs w:val="24"/>
        </w:rPr>
        <w:t>DM</w:t>
      </w:r>
      <w:r w:rsidR="00D13ADA" w:rsidRPr="00AD1A38">
        <w:rPr>
          <w:color w:val="000000"/>
          <w:position w:val="10"/>
          <w:szCs w:val="24"/>
        </w:rPr>
        <w:t>.  Data yang harus dikumpulkan untuk kemudian dikaji meliputi data antropometri, data biokimia, data klinis dan fisik, riwayat makan serta riwayat personal</w:t>
      </w:r>
      <w:r w:rsidR="0094734C" w:rsidRPr="00AD1A38">
        <w:rPr>
          <w:color w:val="000000"/>
          <w:position w:val="10"/>
          <w:szCs w:val="24"/>
          <w:lang w:val="id-ID"/>
        </w:rPr>
        <w:t xml:space="preserve"> (Cornelia, 2011).</w:t>
      </w:r>
    </w:p>
    <w:p w14:paraId="5E298889" w14:textId="1710C814" w:rsidR="00D13ADA" w:rsidRPr="00AD1A38" w:rsidRDefault="009C5174" w:rsidP="001064BF">
      <w:pPr>
        <w:spacing w:line="360" w:lineRule="auto"/>
        <w:jc w:val="both"/>
        <w:rPr>
          <w:color w:val="000000"/>
          <w:position w:val="10"/>
          <w:szCs w:val="24"/>
          <w:lang w:val="id-ID"/>
        </w:rPr>
      </w:pPr>
      <w:r w:rsidRPr="00AD1A38">
        <w:rPr>
          <w:color w:val="000000"/>
          <w:position w:val="10"/>
          <w:szCs w:val="24"/>
        </w:rPr>
        <w:t>Langkah 3</w:t>
      </w:r>
      <w:r w:rsidR="00D13ADA" w:rsidRPr="00AD1A38">
        <w:rPr>
          <w:color w:val="000000"/>
          <w:position w:val="10"/>
          <w:szCs w:val="24"/>
        </w:rPr>
        <w:t xml:space="preserve">: Memilih solusi dengan menegakan diagnosa. Diagnosa </w:t>
      </w:r>
      <w:r w:rsidR="009B4701" w:rsidRPr="00AD1A38">
        <w:rPr>
          <w:color w:val="000000"/>
          <w:position w:val="10"/>
          <w:szCs w:val="24"/>
        </w:rPr>
        <w:t>DM</w:t>
      </w:r>
      <w:r w:rsidR="00D13ADA" w:rsidRPr="00AD1A38">
        <w:rPr>
          <w:color w:val="000000"/>
          <w:position w:val="10"/>
          <w:szCs w:val="24"/>
        </w:rPr>
        <w:t xml:space="preserve"> merupakan proses identifikasi serta pemberian </w:t>
      </w:r>
      <w:proofErr w:type="gramStart"/>
      <w:r w:rsidR="00D13ADA" w:rsidRPr="00AD1A38">
        <w:rPr>
          <w:color w:val="000000"/>
          <w:position w:val="10"/>
          <w:szCs w:val="24"/>
        </w:rPr>
        <w:t>nama</w:t>
      </w:r>
      <w:proofErr w:type="gramEnd"/>
      <w:r w:rsidR="00D13ADA" w:rsidRPr="00AD1A38">
        <w:rPr>
          <w:color w:val="000000"/>
          <w:position w:val="10"/>
          <w:szCs w:val="24"/>
        </w:rPr>
        <w:t xml:space="preserve"> masalah, menentukan penyebab dan faktor risiko yang mendukung, catatan tentang gejala dan tanda serta dokumentasi diagnosa </w:t>
      </w:r>
      <w:r w:rsidR="009B4701" w:rsidRPr="00AD1A38">
        <w:rPr>
          <w:color w:val="000000"/>
          <w:position w:val="10"/>
          <w:szCs w:val="24"/>
        </w:rPr>
        <w:t>DM</w:t>
      </w:r>
      <w:r w:rsidR="0094734C" w:rsidRPr="00AD1A38">
        <w:rPr>
          <w:color w:val="000000"/>
          <w:position w:val="10"/>
          <w:szCs w:val="24"/>
          <w:lang w:val="id-ID"/>
        </w:rPr>
        <w:t xml:space="preserve"> (Cornelia, 2011).</w:t>
      </w:r>
    </w:p>
    <w:p w14:paraId="7A67C5C9" w14:textId="34AE976D" w:rsidR="00D13ADA" w:rsidRPr="00AD1A38" w:rsidRDefault="009C5174" w:rsidP="001064BF">
      <w:pPr>
        <w:spacing w:line="360" w:lineRule="auto"/>
        <w:jc w:val="both"/>
        <w:rPr>
          <w:color w:val="000000"/>
          <w:position w:val="10"/>
          <w:szCs w:val="24"/>
        </w:rPr>
      </w:pPr>
      <w:r w:rsidRPr="00AD1A38">
        <w:rPr>
          <w:color w:val="000000"/>
          <w:position w:val="10"/>
          <w:szCs w:val="24"/>
        </w:rPr>
        <w:t>Langkah 4</w:t>
      </w:r>
      <w:r w:rsidR="00D13ADA" w:rsidRPr="00AD1A38">
        <w:rPr>
          <w:color w:val="000000"/>
          <w:position w:val="10"/>
          <w:szCs w:val="24"/>
        </w:rPr>
        <w:t xml:space="preserve">: Intervensi memilih rencana, yaitu pelaksanaan intervensi yang dimulai dari merencanakan bersama antara konselor dengan </w:t>
      </w:r>
      <w:r w:rsidR="00E37B77" w:rsidRPr="00AD1A38">
        <w:rPr>
          <w:color w:val="000000"/>
          <w:position w:val="10"/>
          <w:szCs w:val="24"/>
        </w:rPr>
        <w:t>pasien</w:t>
      </w:r>
      <w:r w:rsidR="00D13ADA" w:rsidRPr="00AD1A38">
        <w:rPr>
          <w:color w:val="000000"/>
          <w:position w:val="10"/>
          <w:szCs w:val="24"/>
        </w:rPr>
        <w:t xml:space="preserve"> mengenai pemecahan masalah </w:t>
      </w:r>
      <w:r w:rsidR="009B4701" w:rsidRPr="00AD1A38">
        <w:rPr>
          <w:color w:val="000000"/>
          <w:position w:val="10"/>
          <w:szCs w:val="24"/>
        </w:rPr>
        <w:t>DM</w:t>
      </w:r>
      <w:r w:rsidR="00D13ADA" w:rsidRPr="00AD1A38">
        <w:rPr>
          <w:color w:val="000000"/>
          <w:position w:val="10"/>
          <w:szCs w:val="24"/>
        </w:rPr>
        <w:t xml:space="preserve"> yang dihadapi </w:t>
      </w:r>
      <w:r w:rsidR="00E37B77" w:rsidRPr="00AD1A38">
        <w:rPr>
          <w:color w:val="000000"/>
          <w:position w:val="10"/>
          <w:szCs w:val="24"/>
        </w:rPr>
        <w:t>pasien</w:t>
      </w:r>
      <w:r w:rsidR="00D13ADA" w:rsidRPr="00AD1A38">
        <w:rPr>
          <w:color w:val="000000"/>
          <w:position w:val="10"/>
          <w:szCs w:val="24"/>
        </w:rPr>
        <w:t xml:space="preserve">. Langkah-langkah yang dilakukan pada tahap ini adalah menghitung kebutuhan energi dan zat </w:t>
      </w:r>
      <w:r w:rsidR="009B4701" w:rsidRPr="00AD1A38">
        <w:rPr>
          <w:color w:val="000000"/>
          <w:position w:val="10"/>
          <w:szCs w:val="24"/>
        </w:rPr>
        <w:t>DM</w:t>
      </w:r>
      <w:r w:rsidR="00D13ADA" w:rsidRPr="00AD1A38">
        <w:rPr>
          <w:color w:val="000000"/>
          <w:position w:val="10"/>
          <w:szCs w:val="24"/>
        </w:rPr>
        <w:t xml:space="preserve">, menentukan preskripsi diet dan melakukan konseling </w:t>
      </w:r>
      <w:r w:rsidR="009B4701" w:rsidRPr="00AD1A38">
        <w:rPr>
          <w:color w:val="000000"/>
          <w:position w:val="10"/>
          <w:szCs w:val="24"/>
        </w:rPr>
        <w:t>DM</w:t>
      </w:r>
      <w:r w:rsidR="0094734C" w:rsidRPr="00AD1A38">
        <w:rPr>
          <w:color w:val="000000"/>
          <w:position w:val="10"/>
          <w:szCs w:val="24"/>
          <w:lang w:val="id-ID"/>
        </w:rPr>
        <w:t xml:space="preserve"> (Cornelia, 2011).</w:t>
      </w:r>
      <w:r w:rsidR="00D13ADA" w:rsidRPr="00AD1A38">
        <w:rPr>
          <w:color w:val="000000"/>
          <w:position w:val="10"/>
          <w:szCs w:val="24"/>
        </w:rPr>
        <w:t xml:space="preserve"> </w:t>
      </w:r>
    </w:p>
    <w:p w14:paraId="7A1B9DF0" w14:textId="3AC9B226" w:rsidR="00D13ADA" w:rsidRPr="00AD1A38" w:rsidRDefault="009C5174" w:rsidP="001064BF">
      <w:pPr>
        <w:spacing w:line="360" w:lineRule="auto"/>
        <w:jc w:val="both"/>
        <w:rPr>
          <w:color w:val="000000"/>
          <w:position w:val="10"/>
          <w:szCs w:val="24"/>
          <w:lang w:val="id-ID"/>
        </w:rPr>
      </w:pPr>
      <w:r w:rsidRPr="00AD1A38">
        <w:rPr>
          <w:color w:val="000000"/>
          <w:position w:val="10"/>
          <w:szCs w:val="24"/>
        </w:rPr>
        <w:t>Langkah 5</w:t>
      </w:r>
      <w:r w:rsidR="00D13ADA" w:rsidRPr="00AD1A38">
        <w:rPr>
          <w:color w:val="000000"/>
          <w:position w:val="10"/>
          <w:szCs w:val="24"/>
        </w:rPr>
        <w:t xml:space="preserve">: Memperoleh komitmen, yaitu kesediaan </w:t>
      </w:r>
      <w:r w:rsidR="00E37B77" w:rsidRPr="00AD1A38">
        <w:rPr>
          <w:color w:val="000000"/>
          <w:position w:val="10"/>
          <w:szCs w:val="24"/>
        </w:rPr>
        <w:t>pasien</w:t>
      </w:r>
      <w:r w:rsidR="00D13ADA" w:rsidRPr="00AD1A38">
        <w:rPr>
          <w:color w:val="000000"/>
          <w:position w:val="10"/>
          <w:szCs w:val="24"/>
        </w:rPr>
        <w:t xml:space="preserve"> untuk melakukan perubahan-perubahan kebiasaan terkait dengan masalah </w:t>
      </w:r>
      <w:r w:rsidR="009B4701" w:rsidRPr="00AD1A38">
        <w:rPr>
          <w:color w:val="000000"/>
          <w:position w:val="10"/>
          <w:szCs w:val="24"/>
        </w:rPr>
        <w:t>DM</w:t>
      </w:r>
      <w:r w:rsidR="00D13ADA" w:rsidRPr="00AD1A38">
        <w:rPr>
          <w:color w:val="000000"/>
          <w:position w:val="10"/>
          <w:szCs w:val="24"/>
        </w:rPr>
        <w:t xml:space="preserve"> yang dihadapi. Konselor harus mampu memberikan dukungan dan membangun rasa percaya diri dari </w:t>
      </w:r>
      <w:r w:rsidR="00E37B77" w:rsidRPr="00AD1A38">
        <w:rPr>
          <w:color w:val="000000"/>
          <w:position w:val="10"/>
          <w:szCs w:val="24"/>
        </w:rPr>
        <w:t>pasien</w:t>
      </w:r>
      <w:r w:rsidR="00D13ADA" w:rsidRPr="00AD1A38">
        <w:rPr>
          <w:color w:val="000000"/>
          <w:position w:val="10"/>
          <w:szCs w:val="24"/>
        </w:rPr>
        <w:t xml:space="preserve"> dalam mengambil keputusan, kemudian dibuat kesepakatan untuk melakukan kunjungan ulang</w:t>
      </w:r>
      <w:r w:rsidR="0094734C" w:rsidRPr="00AD1A38">
        <w:rPr>
          <w:color w:val="000000"/>
          <w:position w:val="10"/>
          <w:szCs w:val="24"/>
          <w:lang w:val="id-ID"/>
        </w:rPr>
        <w:t xml:space="preserve"> (Cornelia, 2011).</w:t>
      </w:r>
    </w:p>
    <w:p w14:paraId="1086EC03" w14:textId="30B22024" w:rsidR="00D13ADA" w:rsidRPr="00AD1A38" w:rsidRDefault="009C5174" w:rsidP="001064BF">
      <w:pPr>
        <w:spacing w:line="360" w:lineRule="auto"/>
        <w:jc w:val="both"/>
        <w:rPr>
          <w:color w:val="000000"/>
          <w:position w:val="10"/>
          <w:szCs w:val="24"/>
          <w:lang w:val="id-ID"/>
        </w:rPr>
      </w:pPr>
      <w:r w:rsidRPr="00AD1A38">
        <w:rPr>
          <w:color w:val="000000"/>
          <w:position w:val="10"/>
          <w:szCs w:val="24"/>
        </w:rPr>
        <w:t>Langkah 6</w:t>
      </w:r>
      <w:r w:rsidR="00D13ADA" w:rsidRPr="00AD1A38">
        <w:rPr>
          <w:color w:val="000000"/>
          <w:position w:val="10"/>
          <w:szCs w:val="24"/>
        </w:rPr>
        <w:t xml:space="preserve">: Monitoring dan Evaluasi, yaitu melakukan penilaian kembali terhadap kemajuan konselor maupun </w:t>
      </w:r>
      <w:r w:rsidR="00E37B77" w:rsidRPr="00AD1A38">
        <w:rPr>
          <w:color w:val="000000"/>
          <w:position w:val="10"/>
          <w:szCs w:val="24"/>
        </w:rPr>
        <w:t>pasien</w:t>
      </w:r>
      <w:r w:rsidR="00D13ADA" w:rsidRPr="00AD1A38">
        <w:rPr>
          <w:color w:val="000000"/>
          <w:position w:val="10"/>
          <w:szCs w:val="24"/>
        </w:rPr>
        <w:t xml:space="preserve"> dalam upaya intervensi </w:t>
      </w:r>
      <w:r w:rsidR="009B4701" w:rsidRPr="00AD1A38">
        <w:rPr>
          <w:color w:val="000000"/>
          <w:position w:val="10"/>
          <w:szCs w:val="24"/>
        </w:rPr>
        <w:t>DM</w:t>
      </w:r>
      <w:r w:rsidR="00D13ADA" w:rsidRPr="00AD1A38">
        <w:rPr>
          <w:color w:val="000000"/>
          <w:position w:val="10"/>
          <w:szCs w:val="24"/>
        </w:rPr>
        <w:t xml:space="preserve"> yang telah disepakati. Langkah ini dilakukan untuk mengetahui respon </w:t>
      </w:r>
      <w:r w:rsidR="00E37B77" w:rsidRPr="00AD1A38">
        <w:rPr>
          <w:color w:val="000000"/>
          <w:position w:val="10"/>
          <w:szCs w:val="24"/>
        </w:rPr>
        <w:t>pasien</w:t>
      </w:r>
      <w:r w:rsidR="00D13ADA" w:rsidRPr="00AD1A38">
        <w:rPr>
          <w:color w:val="000000"/>
          <w:position w:val="10"/>
          <w:szCs w:val="24"/>
        </w:rPr>
        <w:t xml:space="preserve"> terhadap intervensi dan tingkat keberhasilannya</w:t>
      </w:r>
      <w:r w:rsidR="0094734C" w:rsidRPr="00AD1A38">
        <w:rPr>
          <w:color w:val="000000"/>
          <w:position w:val="10"/>
          <w:szCs w:val="24"/>
          <w:lang w:val="id-ID"/>
        </w:rPr>
        <w:t xml:space="preserve"> (Cornelia, 2011).</w:t>
      </w:r>
    </w:p>
    <w:p w14:paraId="3C87D8A0" w14:textId="1EF05333" w:rsidR="002C5568" w:rsidRPr="00AD1A38" w:rsidRDefault="002C5568" w:rsidP="001064BF">
      <w:pPr>
        <w:spacing w:line="360" w:lineRule="auto"/>
        <w:jc w:val="both"/>
        <w:rPr>
          <w:color w:val="000000"/>
          <w:position w:val="10"/>
          <w:szCs w:val="24"/>
          <w:lang w:val="id-ID"/>
        </w:rPr>
      </w:pPr>
    </w:p>
    <w:p w14:paraId="04B4835A" w14:textId="77777777" w:rsidR="002C5568" w:rsidRPr="00AD1A38" w:rsidRDefault="002C5568" w:rsidP="001064BF">
      <w:pPr>
        <w:spacing w:line="360" w:lineRule="auto"/>
        <w:jc w:val="both"/>
        <w:rPr>
          <w:color w:val="000000"/>
          <w:position w:val="10"/>
          <w:szCs w:val="24"/>
          <w:vertAlign w:val="superscript"/>
          <w:lang w:val="id-ID"/>
        </w:rPr>
      </w:pPr>
    </w:p>
    <w:p w14:paraId="2318F141" w14:textId="0AA94194" w:rsidR="00D13ADA" w:rsidRPr="00AD1A38" w:rsidRDefault="00D13ADA" w:rsidP="001064BF">
      <w:pPr>
        <w:pStyle w:val="Heading3"/>
        <w:spacing w:line="360" w:lineRule="auto"/>
        <w:jc w:val="both"/>
        <w:rPr>
          <w:rFonts w:ascii="Times New Roman" w:hAnsi="Times New Roman" w:cs="Times New Roman"/>
          <w:color w:val="auto"/>
          <w:sz w:val="24"/>
          <w:szCs w:val="24"/>
        </w:rPr>
      </w:pPr>
      <w:bookmarkStart w:id="16" w:name="_Toc336199086"/>
      <w:bookmarkStart w:id="17" w:name="_Toc337328628"/>
      <w:r w:rsidRPr="00AD1A38">
        <w:rPr>
          <w:rFonts w:ascii="Times New Roman" w:hAnsi="Times New Roman" w:cs="Times New Roman"/>
          <w:color w:val="auto"/>
          <w:sz w:val="24"/>
          <w:szCs w:val="24"/>
        </w:rPr>
        <w:lastRenderedPageBreak/>
        <w:t>2.</w:t>
      </w:r>
      <w:r w:rsidR="0094734C" w:rsidRPr="00AD1A38">
        <w:rPr>
          <w:rFonts w:ascii="Times New Roman" w:hAnsi="Times New Roman" w:cs="Times New Roman"/>
          <w:color w:val="auto"/>
          <w:sz w:val="24"/>
          <w:szCs w:val="24"/>
        </w:rPr>
        <w:t>2.</w:t>
      </w:r>
      <w:r w:rsidRPr="00AD1A38">
        <w:rPr>
          <w:rFonts w:ascii="Times New Roman" w:hAnsi="Times New Roman" w:cs="Times New Roman"/>
          <w:color w:val="auto"/>
          <w:sz w:val="24"/>
          <w:szCs w:val="24"/>
        </w:rPr>
        <w:t>4  Perubahan Perilaku</w:t>
      </w:r>
      <w:bookmarkEnd w:id="16"/>
      <w:bookmarkEnd w:id="17"/>
    </w:p>
    <w:p w14:paraId="0EEC0D01" w14:textId="2D17AF7F" w:rsidR="00D13ADA" w:rsidRPr="00AD1A38" w:rsidRDefault="00D13ADA" w:rsidP="001064BF">
      <w:pPr>
        <w:spacing w:line="360" w:lineRule="auto"/>
        <w:ind w:firstLine="720"/>
        <w:jc w:val="both"/>
        <w:rPr>
          <w:color w:val="000000"/>
          <w:position w:val="10"/>
          <w:szCs w:val="24"/>
          <w:vertAlign w:val="superscript"/>
        </w:rPr>
      </w:pPr>
      <w:r w:rsidRPr="00AD1A38">
        <w:rPr>
          <w:color w:val="000000"/>
          <w:position w:val="10"/>
          <w:szCs w:val="24"/>
        </w:rPr>
        <w:t xml:space="preserve">Perilaku merupakan totalitas penghayatan dan aktivitas, yang merupakan hasil akhir jalinan yang saling </w:t>
      </w:r>
      <w:r w:rsidRPr="00AD1A38">
        <w:rPr>
          <w:position w:val="10"/>
          <w:szCs w:val="24"/>
        </w:rPr>
        <w:t>mempengaruh</w:t>
      </w:r>
      <w:r w:rsidRPr="00AD1A38">
        <w:rPr>
          <w:color w:val="000000"/>
          <w:position w:val="10"/>
          <w:szCs w:val="24"/>
        </w:rPr>
        <w:t>i antara berbagai macam gejala berupa perhatian, pengamatan pikiran, ingatan, dan fantasi</w:t>
      </w:r>
      <w:r w:rsidR="0094734C" w:rsidRPr="00AD1A38">
        <w:rPr>
          <w:color w:val="000000"/>
          <w:position w:val="10"/>
          <w:szCs w:val="24"/>
          <w:lang w:val="id-ID"/>
        </w:rPr>
        <w:t xml:space="preserve"> </w:t>
      </w:r>
      <w:r w:rsidRPr="00AD1A38">
        <w:rPr>
          <w:color w:val="000000"/>
          <w:position w:val="10"/>
          <w:szCs w:val="24"/>
          <w:vertAlign w:val="superscript"/>
        </w:rPr>
        <w:t xml:space="preserve"> </w:t>
      </w:r>
      <w:r w:rsidRPr="00AD1A38">
        <w:rPr>
          <w:position w:val="10"/>
          <w:szCs w:val="24"/>
        </w:rPr>
        <w:t xml:space="preserve">Menurut Skiner </w:t>
      </w:r>
      <w:r w:rsidRPr="00AD1A38">
        <w:rPr>
          <w:color w:val="000000"/>
          <w:position w:val="10"/>
          <w:szCs w:val="24"/>
        </w:rPr>
        <w:t>dalam Notoatmojo, perilaku merupakan respon seseorang terhadap stimulus/rangsangan  yang datang dari luar</w:t>
      </w:r>
      <w:r w:rsidR="0094734C" w:rsidRPr="00AD1A38">
        <w:rPr>
          <w:color w:val="000000"/>
          <w:position w:val="10"/>
          <w:szCs w:val="24"/>
          <w:lang w:val="id-ID"/>
        </w:rPr>
        <w:t xml:space="preserve"> (Gorin Amy.&amp;Crane Melissa M, 2008).</w:t>
      </w:r>
    </w:p>
    <w:p w14:paraId="10BB904B" w14:textId="77777777" w:rsidR="00D13ADA" w:rsidRPr="00AD1A38" w:rsidRDefault="00D13ADA" w:rsidP="001064BF">
      <w:pPr>
        <w:spacing w:line="360" w:lineRule="auto"/>
        <w:ind w:firstLine="720"/>
        <w:jc w:val="both"/>
        <w:rPr>
          <w:color w:val="000000"/>
          <w:position w:val="10"/>
          <w:szCs w:val="24"/>
        </w:rPr>
      </w:pPr>
      <w:r w:rsidRPr="00AD1A38">
        <w:rPr>
          <w:color w:val="000000"/>
          <w:position w:val="10"/>
          <w:szCs w:val="24"/>
        </w:rPr>
        <w:t xml:space="preserve">Perubahan perilaku merupakan proses yang kompleks dan memerlukan waktu yang relatif lama. Seseorang akan mengadopsi perilaku baru melelui beberapa tiga tahapan </w:t>
      </w:r>
      <w:proofErr w:type="gramStart"/>
      <w:r w:rsidRPr="00AD1A38">
        <w:rPr>
          <w:color w:val="000000"/>
          <w:position w:val="10"/>
          <w:szCs w:val="24"/>
        </w:rPr>
        <w:t>yaitu :</w:t>
      </w:r>
      <w:proofErr w:type="gramEnd"/>
    </w:p>
    <w:p w14:paraId="68E3CDBB" w14:textId="5F823B42" w:rsidR="0094734C" w:rsidRPr="00AD1A38" w:rsidRDefault="00D13ADA" w:rsidP="002F54C2">
      <w:pPr>
        <w:pStyle w:val="ListParagraph"/>
        <w:numPr>
          <w:ilvl w:val="0"/>
          <w:numId w:val="19"/>
        </w:numPr>
        <w:spacing w:line="360" w:lineRule="auto"/>
        <w:jc w:val="both"/>
        <w:rPr>
          <w:rFonts w:ascii="Times New Roman" w:hAnsi="Times New Roman"/>
          <w:color w:val="000000"/>
          <w:position w:val="10"/>
          <w:sz w:val="24"/>
          <w:szCs w:val="24"/>
        </w:rPr>
      </w:pPr>
      <w:r w:rsidRPr="00AD1A38">
        <w:rPr>
          <w:rFonts w:ascii="Times New Roman" w:hAnsi="Times New Roman"/>
          <w:color w:val="000000"/>
          <w:position w:val="10"/>
          <w:sz w:val="24"/>
          <w:szCs w:val="24"/>
        </w:rPr>
        <w:t>Pengetahuan (</w:t>
      </w:r>
      <w:r w:rsidRPr="00AD1A38">
        <w:rPr>
          <w:rFonts w:ascii="Times New Roman" w:hAnsi="Times New Roman"/>
          <w:i/>
          <w:color w:val="000000"/>
          <w:position w:val="10"/>
          <w:sz w:val="24"/>
          <w:szCs w:val="24"/>
        </w:rPr>
        <w:t>knowledge)</w:t>
      </w:r>
      <w:r w:rsidRPr="00AD1A38">
        <w:rPr>
          <w:rFonts w:ascii="Times New Roman" w:hAnsi="Times New Roman"/>
          <w:color w:val="000000"/>
          <w:position w:val="10"/>
          <w:sz w:val="24"/>
          <w:szCs w:val="24"/>
        </w:rPr>
        <w:t xml:space="preserve">, sebagai hasil pengindraan seseorang (mata, hidung, telinga dan </w:t>
      </w:r>
      <w:r w:rsidRPr="00AD1A38">
        <w:rPr>
          <w:rFonts w:ascii="Times New Roman" w:hAnsi="Times New Roman"/>
          <w:position w:val="10"/>
          <w:sz w:val="24"/>
          <w:szCs w:val="24"/>
        </w:rPr>
        <w:t xml:space="preserve">sebagainya) terhadap </w:t>
      </w:r>
      <w:r w:rsidRPr="00AD1A38">
        <w:rPr>
          <w:rFonts w:ascii="Times New Roman" w:hAnsi="Times New Roman"/>
          <w:color w:val="000000"/>
          <w:position w:val="10"/>
          <w:sz w:val="24"/>
          <w:szCs w:val="24"/>
        </w:rPr>
        <w:t>objek. Pengetahuan seseorang terhadap objek memiliki intensitas berbeda-beda. Secara garis besar terdapat 6 tingkatan pengetahuan yaitu ; tahu (memanggil  memori yang telah ada sebelumnya), Memahami (dapat menginterpretasikan dengan benar terhadap objek yang diketahui, aplikasi (dapat menggunakan prinsip yang diketahui pada situasi yang lain, analisisi (mampu menjabarkan atau memisahkan, kemudian mencari hubungan antara komponen-komponen yang ada pada objek, sintesis (mampu menyusun formulasi baru dari formulasi-formulasi yang telah ada sebelumnya</w:t>
      </w:r>
      <w:r w:rsidR="0094734C" w:rsidRPr="00AD1A38">
        <w:rPr>
          <w:rFonts w:ascii="Times New Roman" w:hAnsi="Times New Roman"/>
          <w:color w:val="000000"/>
          <w:position w:val="10"/>
          <w:sz w:val="24"/>
          <w:szCs w:val="24"/>
        </w:rPr>
        <w:t xml:space="preserve"> (Gorin Amy.&amp;Crane Melissa M, 2008).</w:t>
      </w:r>
    </w:p>
    <w:p w14:paraId="10928267" w14:textId="7687E4F0" w:rsidR="00D13ADA" w:rsidRPr="00AD1A38" w:rsidRDefault="0094734C" w:rsidP="001064BF">
      <w:pPr>
        <w:spacing w:line="360" w:lineRule="auto"/>
        <w:ind w:hanging="284"/>
        <w:jc w:val="both"/>
        <w:rPr>
          <w:color w:val="000000"/>
          <w:position w:val="10"/>
          <w:szCs w:val="24"/>
          <w:vertAlign w:val="superscript"/>
        </w:rPr>
      </w:pPr>
      <w:r w:rsidRPr="00AD1A38">
        <w:rPr>
          <w:color w:val="000000"/>
          <w:position w:val="10"/>
          <w:szCs w:val="24"/>
          <w:lang w:val="id-ID"/>
        </w:rPr>
        <w:t xml:space="preserve">2) </w:t>
      </w:r>
      <w:r w:rsidR="00D13ADA" w:rsidRPr="00AD1A38">
        <w:rPr>
          <w:color w:val="000000"/>
          <w:position w:val="10"/>
          <w:szCs w:val="24"/>
        </w:rPr>
        <w:t xml:space="preserve">Sikap </w:t>
      </w:r>
      <w:r w:rsidR="00D13ADA" w:rsidRPr="00AD1A38">
        <w:rPr>
          <w:i/>
          <w:color w:val="000000"/>
          <w:position w:val="10"/>
          <w:szCs w:val="24"/>
        </w:rPr>
        <w:t>(Attitude)</w:t>
      </w:r>
    </w:p>
    <w:p w14:paraId="55F518D8" w14:textId="36C6F075" w:rsidR="00E4726B" w:rsidRPr="00AD1A38" w:rsidRDefault="00D13ADA" w:rsidP="001064BF">
      <w:pPr>
        <w:spacing w:line="360" w:lineRule="auto"/>
        <w:jc w:val="both"/>
        <w:rPr>
          <w:color w:val="000000"/>
          <w:position w:val="10"/>
          <w:szCs w:val="24"/>
          <w:lang w:val="id-ID"/>
        </w:rPr>
      </w:pPr>
      <w:r w:rsidRPr="00AD1A38">
        <w:rPr>
          <w:color w:val="000000"/>
          <w:position w:val="10"/>
          <w:szCs w:val="24"/>
        </w:rPr>
        <w:t>Sikap adalah respon interen seseorang terhadap stimulus atau objek tertentu, yang sudah melibatkan pendapat dan faktor emosi (pikiran, perasaan, perhatian dan faktor kejiwaan lainnya</w:t>
      </w:r>
      <w:r w:rsidR="00E4726B" w:rsidRPr="00AD1A38">
        <w:rPr>
          <w:color w:val="000000"/>
          <w:position w:val="10"/>
          <w:szCs w:val="24"/>
          <w:lang w:val="id-ID"/>
        </w:rPr>
        <w:t xml:space="preserve"> (Notoatmodjo, 2010).</w:t>
      </w:r>
    </w:p>
    <w:p w14:paraId="4E8F16AE" w14:textId="53215411" w:rsidR="00D13ADA" w:rsidRPr="00AD1A38" w:rsidRDefault="00D13ADA" w:rsidP="001064BF">
      <w:pPr>
        <w:spacing w:line="360" w:lineRule="auto"/>
        <w:jc w:val="both"/>
        <w:rPr>
          <w:color w:val="000000"/>
          <w:position w:val="10"/>
          <w:szCs w:val="24"/>
          <w:lang w:val="id-ID"/>
        </w:rPr>
      </w:pPr>
      <w:r w:rsidRPr="00AD1A38">
        <w:rPr>
          <w:color w:val="000000"/>
          <w:position w:val="10"/>
          <w:szCs w:val="24"/>
        </w:rPr>
        <w:t>Sikap seseorang terhadap objek memiliki intensitas yang berbeda-beda. Tingkatan intensitas sikap adalah; menerima/</w:t>
      </w:r>
      <w:r w:rsidRPr="00AD1A38">
        <w:rPr>
          <w:i/>
          <w:color w:val="000000"/>
          <w:position w:val="10"/>
          <w:szCs w:val="24"/>
        </w:rPr>
        <w:t>receiving</w:t>
      </w:r>
      <w:r w:rsidRPr="00AD1A38">
        <w:rPr>
          <w:color w:val="000000"/>
          <w:position w:val="10"/>
          <w:szCs w:val="24"/>
        </w:rPr>
        <w:t xml:space="preserve"> (subjek mau menerima stimulus yang diberikan), menanggapi/</w:t>
      </w:r>
      <w:r w:rsidRPr="00AD1A38">
        <w:rPr>
          <w:i/>
          <w:color w:val="000000"/>
          <w:position w:val="10"/>
          <w:szCs w:val="24"/>
        </w:rPr>
        <w:t>responding</w:t>
      </w:r>
      <w:r w:rsidRPr="00AD1A38">
        <w:rPr>
          <w:color w:val="000000"/>
          <w:position w:val="10"/>
          <w:szCs w:val="24"/>
        </w:rPr>
        <w:t xml:space="preserve"> (memberikan tanggapan terhadap objek yang dihadapi, menghargai/</w:t>
      </w:r>
      <w:r w:rsidRPr="00AD1A38">
        <w:rPr>
          <w:i/>
          <w:color w:val="000000"/>
          <w:position w:val="10"/>
          <w:szCs w:val="24"/>
        </w:rPr>
        <w:t>valuing</w:t>
      </w:r>
      <w:r w:rsidRPr="00AD1A38">
        <w:rPr>
          <w:color w:val="000000"/>
          <w:position w:val="10"/>
          <w:szCs w:val="24"/>
        </w:rPr>
        <w:t xml:space="preserve"> (memberikan nilai positif terhadap stimulus), </w:t>
      </w:r>
      <w:r w:rsidRPr="00AD1A38">
        <w:rPr>
          <w:color w:val="000000"/>
          <w:position w:val="10"/>
          <w:szCs w:val="24"/>
        </w:rPr>
        <w:lastRenderedPageBreak/>
        <w:t>bertanggung jawab/</w:t>
      </w:r>
      <w:r w:rsidRPr="00AD1A38">
        <w:rPr>
          <w:i/>
          <w:color w:val="000000"/>
          <w:position w:val="10"/>
          <w:szCs w:val="24"/>
        </w:rPr>
        <w:t xml:space="preserve">responsibl </w:t>
      </w:r>
      <w:r w:rsidRPr="00AD1A38">
        <w:rPr>
          <w:color w:val="000000"/>
          <w:position w:val="10"/>
          <w:szCs w:val="24"/>
        </w:rPr>
        <w:t xml:space="preserve">(bertanggung jawab </w:t>
      </w:r>
      <w:r w:rsidR="009C5174" w:rsidRPr="00AD1A38">
        <w:rPr>
          <w:color w:val="000000"/>
          <w:position w:val="10"/>
          <w:szCs w:val="24"/>
        </w:rPr>
        <w:t xml:space="preserve">dan bersedia menanggung resiko </w:t>
      </w:r>
      <w:r w:rsidRPr="00AD1A38">
        <w:rPr>
          <w:color w:val="000000"/>
          <w:position w:val="10"/>
          <w:szCs w:val="24"/>
        </w:rPr>
        <w:t xml:space="preserve">terhadap </w:t>
      </w:r>
      <w:proofErr w:type="gramStart"/>
      <w:r w:rsidRPr="00AD1A38">
        <w:rPr>
          <w:color w:val="000000"/>
          <w:position w:val="10"/>
          <w:szCs w:val="24"/>
        </w:rPr>
        <w:t>apa</w:t>
      </w:r>
      <w:proofErr w:type="gramEnd"/>
      <w:r w:rsidRPr="00AD1A38">
        <w:rPr>
          <w:color w:val="000000"/>
          <w:position w:val="10"/>
          <w:szCs w:val="24"/>
        </w:rPr>
        <w:t xml:space="preserve"> yang telah diyakininya)</w:t>
      </w:r>
      <w:r w:rsidR="00E4726B" w:rsidRPr="00AD1A38">
        <w:rPr>
          <w:color w:val="000000"/>
          <w:position w:val="10"/>
          <w:szCs w:val="24"/>
          <w:vertAlign w:val="superscript"/>
          <w:lang w:val="id-ID"/>
        </w:rPr>
        <w:t xml:space="preserve"> </w:t>
      </w:r>
      <w:r w:rsidR="00E4726B" w:rsidRPr="00AD1A38">
        <w:rPr>
          <w:color w:val="000000"/>
          <w:position w:val="10"/>
          <w:szCs w:val="24"/>
          <w:lang w:val="id-ID"/>
        </w:rPr>
        <w:t>(Notoatmodjo, 2010).</w:t>
      </w:r>
    </w:p>
    <w:p w14:paraId="6265E73A" w14:textId="2352F2E9" w:rsidR="00D13ADA" w:rsidRPr="00AD1A38" w:rsidRDefault="0094734C" w:rsidP="001064BF">
      <w:pPr>
        <w:spacing w:line="360" w:lineRule="auto"/>
        <w:jc w:val="both"/>
        <w:rPr>
          <w:color w:val="000000"/>
          <w:position w:val="10"/>
          <w:szCs w:val="24"/>
        </w:rPr>
      </w:pPr>
      <w:r w:rsidRPr="00AD1A38">
        <w:rPr>
          <w:color w:val="000000"/>
          <w:position w:val="10"/>
          <w:szCs w:val="24"/>
          <w:lang w:val="id-ID"/>
        </w:rPr>
        <w:t>3)</w:t>
      </w:r>
      <w:r w:rsidR="00D13ADA" w:rsidRPr="00AD1A38">
        <w:rPr>
          <w:color w:val="000000"/>
          <w:position w:val="10"/>
          <w:szCs w:val="24"/>
        </w:rPr>
        <w:t>Tindakan /Praktik</w:t>
      </w:r>
    </w:p>
    <w:p w14:paraId="04A889BC" w14:textId="38C71E82" w:rsidR="00E4726B" w:rsidRPr="00AD1A38" w:rsidRDefault="0094734C" w:rsidP="001064BF">
      <w:pPr>
        <w:spacing w:line="360" w:lineRule="auto"/>
        <w:ind w:hanging="284"/>
        <w:jc w:val="both"/>
        <w:rPr>
          <w:color w:val="000000"/>
          <w:position w:val="10"/>
          <w:szCs w:val="24"/>
          <w:lang w:val="id-ID"/>
        </w:rPr>
      </w:pPr>
      <w:r w:rsidRPr="00AD1A38">
        <w:rPr>
          <w:color w:val="000000"/>
          <w:position w:val="10"/>
          <w:szCs w:val="24"/>
          <w:lang w:val="id-ID"/>
        </w:rPr>
        <w:t xml:space="preserve">    Tindakan </w:t>
      </w:r>
      <w:r w:rsidR="00D13ADA" w:rsidRPr="00AD1A38">
        <w:rPr>
          <w:color w:val="000000"/>
          <w:position w:val="10"/>
          <w:szCs w:val="24"/>
        </w:rPr>
        <w:t xml:space="preserve">adalah bentuk interprestasi dari sikap seseorang yang didukung oleh sarana dan prasarana. Menurut kualitasnya praktik atau tindakan dibedakan menjadi 3 yaitu; Praktik terpimpin (tindakan seseorang yang masih tergantung kepada panduan, praktik secara mekanisme (tindakan atau praktik yang sudah dilakukan secara otomatis, dan adopsi (tindakan atau praktik yang sudah berkembang dan dimodifikasi </w:t>
      </w:r>
      <w:r w:rsidR="00E4726B" w:rsidRPr="00AD1A38">
        <w:rPr>
          <w:color w:val="000000"/>
          <w:position w:val="10"/>
          <w:szCs w:val="24"/>
        </w:rPr>
        <w:t xml:space="preserve">ke arah yang lebih berkualitas) </w:t>
      </w:r>
      <w:r w:rsidR="00E4726B" w:rsidRPr="00AD1A38">
        <w:rPr>
          <w:color w:val="000000"/>
          <w:position w:val="10"/>
          <w:szCs w:val="24"/>
          <w:lang w:val="id-ID"/>
        </w:rPr>
        <w:t>(Notoatmodjo, 2010).</w:t>
      </w:r>
    </w:p>
    <w:p w14:paraId="235B7FDB" w14:textId="77777777" w:rsidR="002C5568" w:rsidRPr="00AD1A38" w:rsidRDefault="002C5568" w:rsidP="001064BF">
      <w:pPr>
        <w:shd w:val="clear" w:color="auto" w:fill="FFFFFF"/>
        <w:spacing w:after="150" w:line="360" w:lineRule="auto"/>
        <w:jc w:val="both"/>
        <w:rPr>
          <w:b/>
          <w:szCs w:val="24"/>
        </w:rPr>
      </w:pPr>
      <w:bookmarkStart w:id="18" w:name="_Toc336199087"/>
      <w:bookmarkStart w:id="19" w:name="_Toc337328629"/>
    </w:p>
    <w:p w14:paraId="3E12448B" w14:textId="77777777" w:rsidR="002C5568" w:rsidRPr="00AD1A38" w:rsidRDefault="002C5568" w:rsidP="001064BF">
      <w:pPr>
        <w:shd w:val="clear" w:color="auto" w:fill="FFFFFF"/>
        <w:spacing w:after="150" w:line="360" w:lineRule="auto"/>
        <w:jc w:val="both"/>
        <w:rPr>
          <w:b/>
          <w:szCs w:val="24"/>
        </w:rPr>
      </w:pPr>
    </w:p>
    <w:p w14:paraId="7EE42D60" w14:textId="77777777" w:rsidR="002C5568" w:rsidRPr="00AD1A38" w:rsidRDefault="002C5568" w:rsidP="001064BF">
      <w:pPr>
        <w:shd w:val="clear" w:color="auto" w:fill="FFFFFF"/>
        <w:spacing w:after="150" w:line="360" w:lineRule="auto"/>
        <w:jc w:val="both"/>
        <w:rPr>
          <w:b/>
          <w:szCs w:val="24"/>
        </w:rPr>
      </w:pPr>
    </w:p>
    <w:p w14:paraId="533F8E95" w14:textId="77777777" w:rsidR="002C5568" w:rsidRPr="00AD1A38" w:rsidRDefault="002C5568" w:rsidP="001064BF">
      <w:pPr>
        <w:shd w:val="clear" w:color="auto" w:fill="FFFFFF"/>
        <w:spacing w:after="150" w:line="360" w:lineRule="auto"/>
        <w:jc w:val="both"/>
        <w:rPr>
          <w:b/>
          <w:szCs w:val="24"/>
        </w:rPr>
      </w:pPr>
    </w:p>
    <w:p w14:paraId="14C2B8CC" w14:textId="77777777" w:rsidR="002C5568" w:rsidRPr="00AD1A38" w:rsidRDefault="002C5568" w:rsidP="001064BF">
      <w:pPr>
        <w:shd w:val="clear" w:color="auto" w:fill="FFFFFF"/>
        <w:spacing w:after="150" w:line="360" w:lineRule="auto"/>
        <w:jc w:val="both"/>
        <w:rPr>
          <w:b/>
          <w:szCs w:val="24"/>
        </w:rPr>
      </w:pPr>
    </w:p>
    <w:p w14:paraId="0F7B42D0" w14:textId="77777777" w:rsidR="002C5568" w:rsidRPr="00AD1A38" w:rsidRDefault="002C5568" w:rsidP="001064BF">
      <w:pPr>
        <w:shd w:val="clear" w:color="auto" w:fill="FFFFFF"/>
        <w:spacing w:after="150" w:line="360" w:lineRule="auto"/>
        <w:jc w:val="both"/>
        <w:rPr>
          <w:b/>
          <w:szCs w:val="24"/>
        </w:rPr>
      </w:pPr>
    </w:p>
    <w:p w14:paraId="17E55761" w14:textId="77777777" w:rsidR="002C5568" w:rsidRPr="00AD1A38" w:rsidRDefault="002C5568" w:rsidP="001064BF">
      <w:pPr>
        <w:shd w:val="clear" w:color="auto" w:fill="FFFFFF"/>
        <w:spacing w:after="150" w:line="360" w:lineRule="auto"/>
        <w:jc w:val="both"/>
        <w:rPr>
          <w:b/>
          <w:szCs w:val="24"/>
        </w:rPr>
      </w:pPr>
    </w:p>
    <w:p w14:paraId="082AC9A4" w14:textId="77777777" w:rsidR="002C5568" w:rsidRPr="00AD1A38" w:rsidRDefault="002C5568" w:rsidP="001064BF">
      <w:pPr>
        <w:shd w:val="clear" w:color="auto" w:fill="FFFFFF"/>
        <w:spacing w:after="150" w:line="360" w:lineRule="auto"/>
        <w:jc w:val="both"/>
        <w:rPr>
          <w:b/>
          <w:szCs w:val="24"/>
        </w:rPr>
      </w:pPr>
    </w:p>
    <w:p w14:paraId="11981637" w14:textId="77777777" w:rsidR="002C5568" w:rsidRPr="00AD1A38" w:rsidRDefault="002C5568" w:rsidP="001064BF">
      <w:pPr>
        <w:shd w:val="clear" w:color="auto" w:fill="FFFFFF"/>
        <w:spacing w:after="150" w:line="360" w:lineRule="auto"/>
        <w:jc w:val="both"/>
        <w:rPr>
          <w:b/>
          <w:szCs w:val="24"/>
        </w:rPr>
      </w:pPr>
    </w:p>
    <w:p w14:paraId="51D91EB7" w14:textId="77777777" w:rsidR="002C5568" w:rsidRPr="00AD1A38" w:rsidRDefault="002C5568" w:rsidP="001064BF">
      <w:pPr>
        <w:shd w:val="clear" w:color="auto" w:fill="FFFFFF"/>
        <w:spacing w:after="150" w:line="360" w:lineRule="auto"/>
        <w:jc w:val="both"/>
        <w:rPr>
          <w:b/>
          <w:szCs w:val="24"/>
        </w:rPr>
      </w:pPr>
    </w:p>
    <w:p w14:paraId="2345EBAE" w14:textId="77777777" w:rsidR="002C5568" w:rsidRPr="00AD1A38" w:rsidRDefault="002C5568" w:rsidP="001064BF">
      <w:pPr>
        <w:shd w:val="clear" w:color="auto" w:fill="FFFFFF"/>
        <w:spacing w:after="150" w:line="360" w:lineRule="auto"/>
        <w:jc w:val="both"/>
        <w:rPr>
          <w:b/>
          <w:szCs w:val="24"/>
        </w:rPr>
      </w:pPr>
    </w:p>
    <w:p w14:paraId="2C19174B" w14:textId="77777777" w:rsidR="002C5568" w:rsidRPr="00AD1A38" w:rsidRDefault="002C5568" w:rsidP="001064BF">
      <w:pPr>
        <w:shd w:val="clear" w:color="auto" w:fill="FFFFFF"/>
        <w:spacing w:after="150" w:line="360" w:lineRule="auto"/>
        <w:jc w:val="both"/>
        <w:rPr>
          <w:b/>
          <w:szCs w:val="24"/>
        </w:rPr>
      </w:pPr>
    </w:p>
    <w:p w14:paraId="764DDCC9" w14:textId="77777777" w:rsidR="002C5568" w:rsidRPr="00AD1A38" w:rsidRDefault="002C5568" w:rsidP="001064BF">
      <w:pPr>
        <w:shd w:val="clear" w:color="auto" w:fill="FFFFFF"/>
        <w:spacing w:after="150" w:line="360" w:lineRule="auto"/>
        <w:jc w:val="both"/>
        <w:rPr>
          <w:b/>
          <w:szCs w:val="24"/>
        </w:rPr>
      </w:pPr>
    </w:p>
    <w:p w14:paraId="10DA0527" w14:textId="77777777" w:rsidR="002C5568" w:rsidRPr="00AD1A38" w:rsidRDefault="002C5568" w:rsidP="001064BF">
      <w:pPr>
        <w:shd w:val="clear" w:color="auto" w:fill="FFFFFF"/>
        <w:spacing w:after="150" w:line="360" w:lineRule="auto"/>
        <w:jc w:val="both"/>
        <w:rPr>
          <w:b/>
          <w:szCs w:val="24"/>
        </w:rPr>
      </w:pPr>
    </w:p>
    <w:p w14:paraId="6D3B4DBB" w14:textId="77777777" w:rsidR="002C5568" w:rsidRPr="00AD1A38" w:rsidRDefault="002C5568" w:rsidP="001064BF">
      <w:pPr>
        <w:shd w:val="clear" w:color="auto" w:fill="FFFFFF"/>
        <w:spacing w:after="150" w:line="360" w:lineRule="auto"/>
        <w:jc w:val="both"/>
        <w:rPr>
          <w:b/>
          <w:szCs w:val="24"/>
        </w:rPr>
      </w:pPr>
    </w:p>
    <w:p w14:paraId="4890FB9B" w14:textId="2FF0FB1A" w:rsidR="008C417A" w:rsidRPr="00AD1A38" w:rsidRDefault="00D13ADA" w:rsidP="001064BF">
      <w:pPr>
        <w:shd w:val="clear" w:color="auto" w:fill="FFFFFF"/>
        <w:spacing w:after="150" w:line="360" w:lineRule="auto"/>
        <w:jc w:val="both"/>
        <w:rPr>
          <w:rFonts w:eastAsia="Times New Roman"/>
          <w:b/>
          <w:szCs w:val="24"/>
          <w:lang w:val="id-ID"/>
        </w:rPr>
      </w:pPr>
      <w:r w:rsidRPr="00AD1A38">
        <w:rPr>
          <w:b/>
          <w:szCs w:val="24"/>
        </w:rPr>
        <w:lastRenderedPageBreak/>
        <w:t>2.</w:t>
      </w:r>
      <w:r w:rsidR="00273361" w:rsidRPr="00AD1A38">
        <w:rPr>
          <w:b/>
          <w:szCs w:val="24"/>
        </w:rPr>
        <w:t>3</w:t>
      </w:r>
      <w:proofErr w:type="gramStart"/>
      <w:r w:rsidR="00273361" w:rsidRPr="00AD1A38">
        <w:rPr>
          <w:b/>
          <w:szCs w:val="24"/>
        </w:rPr>
        <w:t xml:space="preserve">. </w:t>
      </w:r>
      <w:r w:rsidRPr="00AD1A38">
        <w:rPr>
          <w:b/>
          <w:szCs w:val="24"/>
        </w:rPr>
        <w:t xml:space="preserve"> </w:t>
      </w:r>
      <w:bookmarkEnd w:id="18"/>
      <w:bookmarkEnd w:id="19"/>
      <w:r w:rsidR="00273361" w:rsidRPr="00AD1A38">
        <w:rPr>
          <w:b/>
          <w:szCs w:val="24"/>
          <w:lang w:val="id-ID"/>
        </w:rPr>
        <w:t>Kerangka</w:t>
      </w:r>
      <w:proofErr w:type="gramEnd"/>
      <w:r w:rsidR="00273361" w:rsidRPr="00AD1A38">
        <w:rPr>
          <w:b/>
          <w:szCs w:val="24"/>
          <w:lang w:val="id-ID"/>
        </w:rPr>
        <w:t xml:space="preserve"> Konsep </w:t>
      </w:r>
      <w:r w:rsidR="008C417A" w:rsidRPr="00AD1A38">
        <w:rPr>
          <w:rFonts w:eastAsia="Times New Roman"/>
          <w:b/>
          <w:szCs w:val="24"/>
        </w:rPr>
        <w:t xml:space="preserve">Model </w:t>
      </w:r>
      <w:r w:rsidR="00273361" w:rsidRPr="00AD1A38">
        <w:rPr>
          <w:rFonts w:eastAsia="Times New Roman"/>
          <w:b/>
          <w:szCs w:val="24"/>
          <w:lang w:val="id-ID"/>
        </w:rPr>
        <w:t xml:space="preserve">Self Managemen Behavior </w:t>
      </w:r>
    </w:p>
    <w:p w14:paraId="2E965EEE" w14:textId="2C31BF1F" w:rsidR="008C417A" w:rsidRPr="00AD1A38" w:rsidRDefault="008C417A" w:rsidP="001064BF">
      <w:pPr>
        <w:spacing w:line="360" w:lineRule="auto"/>
        <w:jc w:val="both"/>
        <w:rPr>
          <w:szCs w:val="24"/>
        </w:rPr>
      </w:pPr>
      <w:r w:rsidRPr="00AD1A38">
        <w:rPr>
          <w:noProof/>
          <w:szCs w:val="24"/>
          <w:lang w:val="id-ID" w:eastAsia="id-ID"/>
        </w:rPr>
        <mc:AlternateContent>
          <mc:Choice Requires="wps">
            <w:drawing>
              <wp:anchor distT="0" distB="0" distL="114300" distR="114300" simplePos="0" relativeHeight="251695104" behindDoc="0" locked="0" layoutInCell="1" allowOverlap="1" wp14:anchorId="0B7DE21B" wp14:editId="0BCFCEDE">
                <wp:simplePos x="0" y="0"/>
                <wp:positionH relativeFrom="column">
                  <wp:posOffset>5030915</wp:posOffset>
                </wp:positionH>
                <wp:positionV relativeFrom="paragraph">
                  <wp:posOffset>53340</wp:posOffset>
                </wp:positionV>
                <wp:extent cx="44009" cy="5637985"/>
                <wp:effectExtent l="0" t="0" r="32385" b="20320"/>
                <wp:wrapNone/>
                <wp:docPr id="9" name="Konektor Lurus 9"/>
                <wp:cNvGraphicFramePr/>
                <a:graphic xmlns:a="http://schemas.openxmlformats.org/drawingml/2006/main">
                  <a:graphicData uri="http://schemas.microsoft.com/office/word/2010/wordprocessingShape">
                    <wps:wsp>
                      <wps:cNvCnPr/>
                      <wps:spPr>
                        <a:xfrm>
                          <a:off x="0" y="0"/>
                          <a:ext cx="44009" cy="563798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51B89C37" id="Konektor Lurus 9"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96.15pt,4.2pt" to="399.6pt,4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" strokecolor="black [3200]" strokeweight="1.5pt">
                <v:stroke joinstyle="miter"/>
              </v:line>
            </w:pict>
          </mc:Fallback>
        </mc:AlternateContent>
      </w:r>
      <w:r w:rsidRPr="00AD1A38">
        <w:rPr>
          <w:noProof/>
          <w:szCs w:val="24"/>
          <w:lang w:val="id-ID" w:eastAsia="id-ID"/>
        </w:rPr>
        <w:drawing>
          <wp:inline distT="0" distB="0" distL="0" distR="0" wp14:anchorId="246BA070" wp14:editId="6B3976E7">
            <wp:extent cx="5412740" cy="5906770"/>
            <wp:effectExtent l="0" t="0" r="0" b="0"/>
            <wp:docPr id="8" name="Gambar 8" descr="D:\1. riset 2019\model d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1. riset 2019\model d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2740" cy="5906770"/>
                    </a:xfrm>
                    <a:prstGeom prst="rect">
                      <a:avLst/>
                    </a:prstGeom>
                    <a:noFill/>
                    <a:ln>
                      <a:noFill/>
                    </a:ln>
                  </pic:spPr>
                </pic:pic>
              </a:graphicData>
            </a:graphic>
          </wp:inline>
        </w:drawing>
      </w:r>
    </w:p>
    <w:p w14:paraId="009D12D3" w14:textId="77777777" w:rsidR="00540052" w:rsidRPr="00AD1A38" w:rsidRDefault="00540052" w:rsidP="00540052">
      <w:pPr>
        <w:shd w:val="clear" w:color="auto" w:fill="FFFFFF"/>
        <w:spacing w:after="150" w:line="360" w:lineRule="auto"/>
        <w:jc w:val="both"/>
        <w:rPr>
          <w:rStyle w:val="fontstyle01"/>
          <w:rFonts w:ascii="Times New Roman" w:hAnsi="Times New Roman"/>
        </w:rPr>
      </w:pPr>
      <w:r w:rsidRPr="00AD1A38">
        <w:rPr>
          <w:rFonts w:eastAsia="Times New Roman"/>
          <w:szCs w:val="24"/>
        </w:rPr>
        <w:t xml:space="preserve">Model Pengendalian Kadar Gula Darah DM Tipe </w:t>
      </w:r>
      <w:proofErr w:type="gramStart"/>
      <w:r w:rsidRPr="00AD1A38">
        <w:rPr>
          <w:rFonts w:eastAsia="Times New Roman"/>
          <w:szCs w:val="24"/>
        </w:rPr>
        <w:t xml:space="preserve">2 </w:t>
      </w:r>
      <w:r w:rsidRPr="00AD1A38">
        <w:rPr>
          <w:rStyle w:val="fontstyle01"/>
          <w:rFonts w:ascii="Times New Roman" w:hAnsi="Times New Roman"/>
        </w:rPr>
        <w:t xml:space="preserve"> langkah</w:t>
      </w:r>
      <w:proofErr w:type="gramEnd"/>
      <w:r w:rsidRPr="00AD1A38">
        <w:rPr>
          <w:rStyle w:val="fontstyle01"/>
          <w:rFonts w:ascii="Times New Roman" w:hAnsi="Times New Roman"/>
        </w:rPr>
        <w:t xml:space="preserve"> pertama adalah  aktivitas fisik yang dilakukan oleh partisipan terdiri dari kegiatan rutin dan kegiatan yang disengaja. Bentuk kegiatan rutin yang dilakukan oleh partisipan adalah jalan kaki ke pasar, berladang, jalan di sekitar rumah, dan membersihkan rumah. Sedangkan kegiatan yang disengaja adalah jalan pagi, senam di Posyandu dan jalan di rumah saja. Adapun pola frekuensi dari aktivitas fisik yang dilakukan oleh penderita diabetes bervariasi yaitu ada yang setiap hari, satu kali seminggu, dan </w:t>
      </w:r>
      <w:r w:rsidRPr="00AD1A38">
        <w:rPr>
          <w:rStyle w:val="fontstyle01"/>
          <w:rFonts w:ascii="Times New Roman" w:hAnsi="Times New Roman"/>
        </w:rPr>
        <w:lastRenderedPageBreak/>
        <w:t xml:space="preserve">malah ada yang tidak beraturan. Namun rata – rata partisipan menyatakan bahwa melakukan aktivitas dengan durasi 30 menit sampai 60 menit.       </w:t>
      </w:r>
    </w:p>
    <w:p w14:paraId="2CE599FA" w14:textId="77777777" w:rsidR="00354872" w:rsidRPr="00AD1A38" w:rsidRDefault="00540052" w:rsidP="00354872">
      <w:pPr>
        <w:shd w:val="clear" w:color="auto" w:fill="FFFFFF"/>
        <w:spacing w:after="150" w:line="360" w:lineRule="auto"/>
        <w:ind w:firstLine="720"/>
        <w:jc w:val="both"/>
        <w:rPr>
          <w:color w:val="000000"/>
          <w:szCs w:val="24"/>
        </w:rPr>
      </w:pPr>
      <w:r w:rsidRPr="00AD1A38">
        <w:rPr>
          <w:rStyle w:val="fontstyle01"/>
          <w:rFonts w:ascii="Times New Roman" w:hAnsi="Times New Roman"/>
        </w:rPr>
        <w:t xml:space="preserve">Langkah </w:t>
      </w:r>
      <w:proofErr w:type="gramStart"/>
      <w:r w:rsidRPr="00AD1A38">
        <w:rPr>
          <w:rStyle w:val="fontstyle01"/>
          <w:rFonts w:ascii="Times New Roman" w:hAnsi="Times New Roman"/>
        </w:rPr>
        <w:t>kedua  adalah</w:t>
      </w:r>
      <w:proofErr w:type="gramEnd"/>
      <w:r w:rsidRPr="00AD1A38">
        <w:rPr>
          <w:rStyle w:val="fontstyle01"/>
          <w:rFonts w:ascii="Times New Roman" w:hAnsi="Times New Roman"/>
        </w:rPr>
        <w:t xml:space="preserve"> kepatuhan diet </w:t>
      </w:r>
      <w:r w:rsidR="00E37B77" w:rsidRPr="00AD1A38">
        <w:rPr>
          <w:rStyle w:val="fontstyle01"/>
          <w:rFonts w:ascii="Times New Roman" w:hAnsi="Times New Roman"/>
        </w:rPr>
        <w:t>pasien</w:t>
      </w:r>
      <w:r w:rsidRPr="00AD1A38">
        <w:rPr>
          <w:rStyle w:val="fontstyle01"/>
          <w:rFonts w:ascii="Times New Roman" w:hAnsi="Times New Roman"/>
        </w:rPr>
        <w:t xml:space="preserve"> DM dimana partisipan menjaga asupan diet dengan mengatur pola makan dan frekuensi makan. Partisipan dalam peneliltian ini mengkonsumsi jenis makanan diantaranya adalah roti, nasi, sayur dan buah-buahan. Kebanyakan partisipan mengkonsumsi sayur dan buah - buahanhampir setiap hari selain nasi dan lauk. Sedangkan untuk frekuensi makan sebanyak 2 sampai 3 kali sehari dengan jumlah porsi dua sendok makan dan tidak menambah. Adapun jenis makanan yang dibatasi oleh partisipan adalah makanan yang </w:t>
      </w:r>
      <w:proofErr w:type="gramStart"/>
      <w:r w:rsidRPr="00AD1A38">
        <w:rPr>
          <w:rStyle w:val="fontstyle01"/>
          <w:rFonts w:ascii="Times New Roman" w:hAnsi="Times New Roman"/>
        </w:rPr>
        <w:t>manis</w:t>
      </w:r>
      <w:proofErr w:type="gramEnd"/>
      <w:r w:rsidRPr="00AD1A38">
        <w:rPr>
          <w:rStyle w:val="fontstyle01"/>
          <w:rFonts w:ascii="Times New Roman" w:hAnsi="Times New Roman"/>
        </w:rPr>
        <w:t xml:space="preserve"> dan nasi yang berlebih. Pada prinsipnya penderita DM harus menghindarimakanan yang cepat diserap menjadi gula darah yang disebut sebagai karbohidrat</w:t>
      </w:r>
      <w:r w:rsidR="00354872" w:rsidRPr="00AD1A38">
        <w:rPr>
          <w:color w:val="000000"/>
          <w:szCs w:val="24"/>
        </w:rPr>
        <w:t xml:space="preserve"> </w:t>
      </w:r>
      <w:r w:rsidRPr="00AD1A38">
        <w:rPr>
          <w:rStyle w:val="fontstyle01"/>
          <w:rFonts w:ascii="Times New Roman" w:hAnsi="Times New Roman"/>
        </w:rPr>
        <w:t>sederhana, seperti yang terdapat pada gula pasir, sirup, dodol, permen (PERKENI</w:t>
      </w:r>
      <w:proofErr w:type="gramStart"/>
      <w:r w:rsidRPr="00AD1A38">
        <w:rPr>
          <w:rStyle w:val="fontstyle01"/>
          <w:rFonts w:ascii="Times New Roman" w:hAnsi="Times New Roman"/>
        </w:rPr>
        <w:t>,</w:t>
      </w:r>
      <w:proofErr w:type="gramEnd"/>
      <w:r w:rsidRPr="00AD1A38">
        <w:rPr>
          <w:color w:val="000000"/>
          <w:szCs w:val="24"/>
        </w:rPr>
        <w:br/>
      </w:r>
      <w:r w:rsidRPr="00AD1A38">
        <w:rPr>
          <w:rStyle w:val="fontstyle01"/>
          <w:rFonts w:ascii="Times New Roman" w:hAnsi="Times New Roman"/>
        </w:rPr>
        <w:t>2011).</w:t>
      </w:r>
    </w:p>
    <w:p w14:paraId="487B3AA1" w14:textId="77777777" w:rsidR="002C5568" w:rsidRPr="00AD1A38" w:rsidRDefault="00540052" w:rsidP="00354872">
      <w:pPr>
        <w:shd w:val="clear" w:color="auto" w:fill="FFFFFF"/>
        <w:spacing w:after="150" w:line="360" w:lineRule="auto"/>
        <w:ind w:firstLine="720"/>
        <w:jc w:val="both"/>
        <w:rPr>
          <w:rStyle w:val="fontstyle01"/>
          <w:rFonts w:ascii="Times New Roman" w:hAnsi="Times New Roman"/>
        </w:rPr>
      </w:pPr>
      <w:r w:rsidRPr="00AD1A38">
        <w:rPr>
          <w:rStyle w:val="fontstyle01"/>
          <w:rFonts w:ascii="Times New Roman" w:hAnsi="Times New Roman"/>
        </w:rPr>
        <w:t xml:space="preserve">Langkah ketiga adalah kepatuhan konsumsi obat antidiabetik dengan kadar gula darah </w:t>
      </w:r>
      <w:proofErr w:type="gramStart"/>
      <w:r w:rsidRPr="00AD1A38">
        <w:rPr>
          <w:rStyle w:val="fontstyle01"/>
          <w:rFonts w:ascii="Times New Roman" w:hAnsi="Times New Roman"/>
        </w:rPr>
        <w:t>pada  penderita</w:t>
      </w:r>
      <w:proofErr w:type="gramEnd"/>
      <w:r w:rsidRPr="00AD1A38">
        <w:rPr>
          <w:rStyle w:val="fontstyle01"/>
          <w:rFonts w:ascii="Times New Roman" w:hAnsi="Times New Roman"/>
        </w:rPr>
        <w:t xml:space="preserve"> diabetes mellitus tipe2, manajemen terapi DM yang terdiri dari terapi farmakologis, terapi alternative dan terapi pendukung. Terapi farmakologis adalah adanya obat antidiabetik yaitu metformin dan insulin. Terapi alternatif adalah konsumsi obat herbal, air rebusan daun dan obat tradisional. Sedangkan terapi pendukung adalah keyakinan yang kuat dan dukungan keluarga. Obat - obat diabetes mellitus terdiri dari antidiabetik oral yang</w:t>
      </w:r>
      <w:r w:rsidRPr="00AD1A38">
        <w:rPr>
          <w:color w:val="000000"/>
          <w:szCs w:val="24"/>
        </w:rPr>
        <w:br/>
      </w:r>
      <w:r w:rsidRPr="00AD1A38">
        <w:rPr>
          <w:rStyle w:val="fontstyle01"/>
          <w:rFonts w:ascii="Times New Roman" w:hAnsi="Times New Roman"/>
        </w:rPr>
        <w:t xml:space="preserve">ditujukan kepada </w:t>
      </w:r>
      <w:r w:rsidR="00E37B77" w:rsidRPr="00AD1A38">
        <w:rPr>
          <w:rStyle w:val="fontstyle01"/>
          <w:rFonts w:ascii="Times New Roman" w:hAnsi="Times New Roman"/>
        </w:rPr>
        <w:t>pasien</w:t>
      </w:r>
      <w:r w:rsidRPr="00AD1A38">
        <w:rPr>
          <w:rStyle w:val="fontstyle01"/>
          <w:rFonts w:ascii="Times New Roman" w:hAnsi="Times New Roman"/>
        </w:rPr>
        <w:t xml:space="preserve"> DM tipe 2 ringan sampai sedang yang gagal dikendalikan</w:t>
      </w:r>
      <w:r w:rsidRPr="00AD1A38">
        <w:rPr>
          <w:color w:val="000000"/>
          <w:szCs w:val="24"/>
        </w:rPr>
        <w:br/>
      </w:r>
      <w:r w:rsidRPr="00AD1A38">
        <w:rPr>
          <w:rStyle w:val="fontstyle01"/>
          <w:rFonts w:ascii="Times New Roman" w:hAnsi="Times New Roman"/>
        </w:rPr>
        <w:t>dengan pengaturan asupan energi dan karbohidrat serta olah raga. Pemilihan obat</w:t>
      </w:r>
      <w:r w:rsidRPr="00AD1A38">
        <w:rPr>
          <w:color w:val="000000"/>
          <w:szCs w:val="24"/>
        </w:rPr>
        <w:br/>
      </w:r>
      <w:r w:rsidRPr="00AD1A38">
        <w:rPr>
          <w:rStyle w:val="fontstyle01"/>
          <w:rFonts w:ascii="Times New Roman" w:hAnsi="Times New Roman"/>
        </w:rPr>
        <w:t>antidiabetik oral yang tepat sangat menentukan keberhasilan terapi diabetes.</w:t>
      </w:r>
      <w:r w:rsidRPr="00AD1A38">
        <w:rPr>
          <w:color w:val="000000"/>
          <w:szCs w:val="24"/>
        </w:rPr>
        <w:br/>
      </w:r>
      <w:r w:rsidRPr="00AD1A38">
        <w:rPr>
          <w:rStyle w:val="fontstyle01"/>
          <w:rFonts w:ascii="Times New Roman" w:hAnsi="Times New Roman"/>
        </w:rPr>
        <w:t>Yang termasuk dalam obat ini adalah golongan sulfonulurea, biguanid, inhibitor</w:t>
      </w:r>
      <w:r w:rsidRPr="00AD1A38">
        <w:rPr>
          <w:color w:val="000000"/>
          <w:szCs w:val="24"/>
        </w:rPr>
        <w:br/>
      </w:r>
      <w:r w:rsidRPr="00AD1A38">
        <w:rPr>
          <w:rStyle w:val="fontstyle01"/>
          <w:rFonts w:ascii="Times New Roman" w:hAnsi="Times New Roman"/>
        </w:rPr>
        <w:t xml:space="preserve">alfa glukosidase dan insulin sensitizing. </w:t>
      </w:r>
    </w:p>
    <w:p w14:paraId="2125433B" w14:textId="77777777" w:rsidR="002C5568" w:rsidRPr="00AD1A38" w:rsidRDefault="002C5568" w:rsidP="00354872">
      <w:pPr>
        <w:shd w:val="clear" w:color="auto" w:fill="FFFFFF"/>
        <w:spacing w:after="150" w:line="360" w:lineRule="auto"/>
        <w:ind w:firstLine="720"/>
        <w:jc w:val="both"/>
        <w:rPr>
          <w:rStyle w:val="fontstyle01"/>
          <w:rFonts w:ascii="Times New Roman" w:hAnsi="Times New Roman"/>
        </w:rPr>
      </w:pPr>
    </w:p>
    <w:p w14:paraId="3757E8A5" w14:textId="77777777" w:rsidR="002C5568" w:rsidRPr="00AD1A38" w:rsidRDefault="002C5568" w:rsidP="00354872">
      <w:pPr>
        <w:shd w:val="clear" w:color="auto" w:fill="FFFFFF"/>
        <w:spacing w:after="150" w:line="360" w:lineRule="auto"/>
        <w:ind w:firstLine="720"/>
        <w:jc w:val="both"/>
        <w:rPr>
          <w:rStyle w:val="fontstyle01"/>
          <w:rFonts w:ascii="Times New Roman" w:hAnsi="Times New Roman"/>
        </w:rPr>
      </w:pPr>
    </w:p>
    <w:p w14:paraId="1473920E" w14:textId="77777777" w:rsidR="002C5568" w:rsidRPr="00AD1A38" w:rsidRDefault="002C5568" w:rsidP="00354872">
      <w:pPr>
        <w:shd w:val="clear" w:color="auto" w:fill="FFFFFF"/>
        <w:spacing w:after="150" w:line="360" w:lineRule="auto"/>
        <w:ind w:firstLine="720"/>
        <w:jc w:val="both"/>
        <w:rPr>
          <w:rStyle w:val="fontstyle01"/>
          <w:rFonts w:ascii="Times New Roman" w:hAnsi="Times New Roman"/>
        </w:rPr>
      </w:pPr>
    </w:p>
    <w:p w14:paraId="2B9FEEB6" w14:textId="7C92527D" w:rsidR="00354872" w:rsidRPr="00AD1A38" w:rsidRDefault="00540052" w:rsidP="00354872">
      <w:pPr>
        <w:shd w:val="clear" w:color="auto" w:fill="FFFFFF"/>
        <w:spacing w:after="150" w:line="360" w:lineRule="auto"/>
        <w:ind w:firstLine="720"/>
        <w:jc w:val="both"/>
        <w:rPr>
          <w:rStyle w:val="fontstyle01"/>
          <w:rFonts w:ascii="Times New Roman" w:hAnsi="Times New Roman"/>
        </w:rPr>
      </w:pPr>
      <w:r w:rsidRPr="00AD1A38">
        <w:rPr>
          <w:rStyle w:val="fontstyle01"/>
          <w:rFonts w:ascii="Times New Roman" w:hAnsi="Times New Roman"/>
        </w:rPr>
        <w:lastRenderedPageBreak/>
        <w:t>Berikutnya adalah insulin yang berfungsi</w:t>
      </w:r>
      <w:r w:rsidRPr="00AD1A38">
        <w:rPr>
          <w:color w:val="000000"/>
          <w:szCs w:val="24"/>
        </w:rPr>
        <w:br/>
      </w:r>
      <w:r w:rsidRPr="00AD1A38">
        <w:rPr>
          <w:rStyle w:val="fontstyle01"/>
          <w:rFonts w:ascii="Times New Roman" w:hAnsi="Times New Roman"/>
        </w:rPr>
        <w:t>menaikan pengambilan glukosa ke dalam sel - sel sebagian besar jaringan, menaikan</w:t>
      </w:r>
      <w:r w:rsidR="002C5568" w:rsidRPr="00AD1A38">
        <w:rPr>
          <w:color w:val="000000"/>
          <w:szCs w:val="24"/>
        </w:rPr>
        <w:t xml:space="preserve"> </w:t>
      </w:r>
      <w:r w:rsidRPr="00AD1A38">
        <w:rPr>
          <w:rStyle w:val="fontstyle01"/>
          <w:rFonts w:ascii="Times New Roman" w:hAnsi="Times New Roman"/>
        </w:rPr>
        <w:t>penguraian glukosa secara oksidatif, menaikan pembentukan glikogen dalam hati</w:t>
      </w:r>
      <w:r w:rsidR="002C5568" w:rsidRPr="00AD1A38">
        <w:rPr>
          <w:rStyle w:val="fontstyle01"/>
          <w:rFonts w:ascii="Times New Roman" w:hAnsi="Times New Roman"/>
          <w:lang w:val="id-ID"/>
        </w:rPr>
        <w:t xml:space="preserve"> </w:t>
      </w:r>
      <w:r w:rsidRPr="00AD1A38">
        <w:rPr>
          <w:rStyle w:val="fontstyle01"/>
          <w:rFonts w:ascii="Times New Roman" w:hAnsi="Times New Roman"/>
        </w:rPr>
        <w:t>dan otot serta mencegah penguraian glikogen, menstimulasi pembentukan</w:t>
      </w:r>
      <w:r w:rsidR="002C5568" w:rsidRPr="00AD1A38">
        <w:rPr>
          <w:rStyle w:val="fontstyle01"/>
          <w:rFonts w:ascii="Times New Roman" w:hAnsi="Times New Roman"/>
          <w:lang w:val="id-ID"/>
        </w:rPr>
        <w:t xml:space="preserve"> </w:t>
      </w:r>
      <w:r w:rsidRPr="00AD1A38">
        <w:rPr>
          <w:rStyle w:val="fontstyle01"/>
          <w:rFonts w:ascii="Times New Roman" w:hAnsi="Times New Roman"/>
        </w:rPr>
        <w:t>protein dan lemak dari glukosa. Insulin dapat digunakan sementara atau pada DM</w:t>
      </w:r>
      <w:r w:rsidR="002C5568" w:rsidRPr="00AD1A38">
        <w:rPr>
          <w:rStyle w:val="fontstyle01"/>
          <w:rFonts w:ascii="Times New Roman" w:hAnsi="Times New Roman"/>
          <w:lang w:val="id-ID"/>
        </w:rPr>
        <w:t xml:space="preserve"> </w:t>
      </w:r>
      <w:r w:rsidRPr="00AD1A38">
        <w:rPr>
          <w:rStyle w:val="fontstyle01"/>
          <w:rFonts w:ascii="Times New Roman" w:hAnsi="Times New Roman"/>
        </w:rPr>
        <w:t>tipe 2 yang memburuk (Fatimah, 2015).</w:t>
      </w:r>
    </w:p>
    <w:p w14:paraId="6C3FC351" w14:textId="3F7D1C7E" w:rsidR="00540052" w:rsidRPr="00AD1A38" w:rsidRDefault="00540052" w:rsidP="0047713E">
      <w:pPr>
        <w:shd w:val="clear" w:color="auto" w:fill="FFFFFF"/>
        <w:spacing w:after="150" w:line="360" w:lineRule="auto"/>
        <w:ind w:firstLine="720"/>
        <w:jc w:val="both"/>
        <w:rPr>
          <w:rStyle w:val="fontstyle01"/>
          <w:rFonts w:ascii="Times New Roman" w:hAnsi="Times New Roman"/>
        </w:rPr>
      </w:pPr>
      <w:r w:rsidRPr="00AD1A38">
        <w:rPr>
          <w:rStyle w:val="fontstyle01"/>
          <w:rFonts w:ascii="Times New Roman" w:hAnsi="Times New Roman"/>
        </w:rPr>
        <w:t>Langkah keempat adalah kepatuhan melakukan kontrol yang</w:t>
      </w:r>
      <w:r w:rsidRPr="00AD1A38">
        <w:rPr>
          <w:color w:val="000000"/>
          <w:szCs w:val="24"/>
        </w:rPr>
        <w:br/>
      </w:r>
      <w:r w:rsidRPr="00AD1A38">
        <w:rPr>
          <w:rStyle w:val="fontstyle01"/>
          <w:rFonts w:ascii="Times New Roman" w:hAnsi="Times New Roman"/>
        </w:rPr>
        <w:t>didapatkan dari kesadaran diri sendiri dan dukungan keluarga. Kepatuhan melakukan</w:t>
      </w:r>
      <w:r w:rsidR="0047713E">
        <w:rPr>
          <w:rStyle w:val="fontstyle01"/>
          <w:rFonts w:ascii="Times New Roman" w:hAnsi="Times New Roman"/>
          <w:lang w:val="id-ID"/>
        </w:rPr>
        <w:t xml:space="preserve"> </w:t>
      </w:r>
      <w:r w:rsidRPr="00AD1A38">
        <w:rPr>
          <w:rStyle w:val="fontstyle01"/>
          <w:rFonts w:ascii="Times New Roman" w:hAnsi="Times New Roman"/>
        </w:rPr>
        <w:t>kontrol dari diri sendiri dikarenakan adanya kesadaran dan keyakinan diri yang tinggi</w:t>
      </w:r>
      <w:r w:rsidR="0047713E">
        <w:rPr>
          <w:rStyle w:val="fontstyle01"/>
          <w:rFonts w:ascii="Times New Roman" w:hAnsi="Times New Roman"/>
          <w:lang w:val="id-ID"/>
        </w:rPr>
        <w:t xml:space="preserve"> </w:t>
      </w:r>
      <w:r w:rsidRPr="00AD1A38">
        <w:rPr>
          <w:rStyle w:val="fontstyle01"/>
          <w:rFonts w:ascii="Times New Roman" w:hAnsi="Times New Roman"/>
        </w:rPr>
        <w:t xml:space="preserve">dalam melakukan pengobatan penyakit DM. </w:t>
      </w:r>
    </w:p>
    <w:p w14:paraId="79C46D56" w14:textId="0E95DA35" w:rsidR="00DA359C" w:rsidRPr="00AD1A38" w:rsidRDefault="00DA359C" w:rsidP="0047713E">
      <w:pPr>
        <w:spacing w:line="360" w:lineRule="auto"/>
        <w:jc w:val="both"/>
        <w:rPr>
          <w:szCs w:val="24"/>
        </w:rPr>
      </w:pPr>
    </w:p>
    <w:p w14:paraId="74D9A945" w14:textId="4543D31C" w:rsidR="004C17FE" w:rsidRPr="00AD1A38" w:rsidRDefault="004C17FE" w:rsidP="001064BF">
      <w:pPr>
        <w:spacing w:line="360" w:lineRule="auto"/>
        <w:jc w:val="both"/>
        <w:rPr>
          <w:szCs w:val="24"/>
        </w:rPr>
      </w:pPr>
    </w:p>
    <w:p w14:paraId="5606B94E" w14:textId="175F8732" w:rsidR="002C5568" w:rsidRPr="00AD1A38" w:rsidRDefault="002C5568" w:rsidP="001064BF">
      <w:pPr>
        <w:spacing w:line="360" w:lineRule="auto"/>
        <w:jc w:val="both"/>
        <w:rPr>
          <w:szCs w:val="24"/>
        </w:rPr>
      </w:pPr>
    </w:p>
    <w:p w14:paraId="46D24854" w14:textId="5D7322DD" w:rsidR="002C5568" w:rsidRPr="00AD1A38" w:rsidRDefault="002C5568" w:rsidP="001064BF">
      <w:pPr>
        <w:spacing w:line="360" w:lineRule="auto"/>
        <w:jc w:val="both"/>
        <w:rPr>
          <w:szCs w:val="24"/>
        </w:rPr>
      </w:pPr>
    </w:p>
    <w:p w14:paraId="250D5007" w14:textId="7AA8E041" w:rsidR="002C5568" w:rsidRPr="00AD1A38" w:rsidRDefault="002C5568" w:rsidP="001064BF">
      <w:pPr>
        <w:spacing w:line="360" w:lineRule="auto"/>
        <w:jc w:val="both"/>
        <w:rPr>
          <w:szCs w:val="24"/>
        </w:rPr>
      </w:pPr>
    </w:p>
    <w:p w14:paraId="3BB02815" w14:textId="32BE37A0" w:rsidR="002C5568" w:rsidRPr="00AD1A38" w:rsidRDefault="002C5568" w:rsidP="001064BF">
      <w:pPr>
        <w:spacing w:line="360" w:lineRule="auto"/>
        <w:jc w:val="both"/>
        <w:rPr>
          <w:szCs w:val="24"/>
        </w:rPr>
      </w:pPr>
    </w:p>
    <w:p w14:paraId="4668C6DF" w14:textId="58502CB6" w:rsidR="002C5568" w:rsidRPr="00AD1A38" w:rsidRDefault="002C5568" w:rsidP="001064BF">
      <w:pPr>
        <w:spacing w:line="360" w:lineRule="auto"/>
        <w:jc w:val="both"/>
        <w:rPr>
          <w:szCs w:val="24"/>
        </w:rPr>
      </w:pPr>
    </w:p>
    <w:p w14:paraId="16D03762" w14:textId="798C4D5B" w:rsidR="002C5568" w:rsidRPr="00AD1A38" w:rsidRDefault="002C5568" w:rsidP="001064BF">
      <w:pPr>
        <w:spacing w:line="360" w:lineRule="auto"/>
        <w:jc w:val="both"/>
        <w:rPr>
          <w:szCs w:val="24"/>
        </w:rPr>
      </w:pPr>
    </w:p>
    <w:p w14:paraId="16809B84" w14:textId="283D5E7B" w:rsidR="002C5568" w:rsidRPr="00AD1A38" w:rsidRDefault="002C5568" w:rsidP="001064BF">
      <w:pPr>
        <w:spacing w:line="360" w:lineRule="auto"/>
        <w:jc w:val="both"/>
        <w:rPr>
          <w:szCs w:val="24"/>
        </w:rPr>
      </w:pPr>
    </w:p>
    <w:p w14:paraId="555E4FCD" w14:textId="00AFA601" w:rsidR="002C5568" w:rsidRPr="00AD1A38" w:rsidRDefault="002C5568" w:rsidP="001064BF">
      <w:pPr>
        <w:spacing w:line="360" w:lineRule="auto"/>
        <w:jc w:val="both"/>
        <w:rPr>
          <w:szCs w:val="24"/>
        </w:rPr>
      </w:pPr>
    </w:p>
    <w:p w14:paraId="6D802D75" w14:textId="7E0760A9" w:rsidR="002C5568" w:rsidRDefault="002C5568" w:rsidP="001064BF">
      <w:pPr>
        <w:spacing w:line="360" w:lineRule="auto"/>
        <w:jc w:val="both"/>
        <w:rPr>
          <w:szCs w:val="24"/>
        </w:rPr>
      </w:pPr>
    </w:p>
    <w:p w14:paraId="4181E9C4" w14:textId="77777777" w:rsidR="0047713E" w:rsidRDefault="0047713E" w:rsidP="001064BF">
      <w:pPr>
        <w:spacing w:line="360" w:lineRule="auto"/>
        <w:jc w:val="both"/>
        <w:rPr>
          <w:szCs w:val="24"/>
        </w:rPr>
      </w:pPr>
    </w:p>
    <w:p w14:paraId="2FF1D7D3" w14:textId="77777777" w:rsidR="0047713E" w:rsidRPr="00AD1A38" w:rsidRDefault="0047713E" w:rsidP="001064BF">
      <w:pPr>
        <w:spacing w:line="360" w:lineRule="auto"/>
        <w:jc w:val="both"/>
        <w:rPr>
          <w:szCs w:val="24"/>
        </w:rPr>
      </w:pPr>
    </w:p>
    <w:p w14:paraId="7C14359E" w14:textId="288209FD" w:rsidR="002C5568" w:rsidRPr="00AD1A38" w:rsidRDefault="002C5568" w:rsidP="001064BF">
      <w:pPr>
        <w:spacing w:line="360" w:lineRule="auto"/>
        <w:jc w:val="both"/>
        <w:rPr>
          <w:szCs w:val="24"/>
        </w:rPr>
      </w:pPr>
    </w:p>
    <w:p w14:paraId="1FC5F665" w14:textId="0786DD7C" w:rsidR="002C5568" w:rsidRPr="00AD1A38" w:rsidRDefault="002C5568" w:rsidP="001064BF">
      <w:pPr>
        <w:spacing w:line="360" w:lineRule="auto"/>
        <w:jc w:val="both"/>
        <w:rPr>
          <w:szCs w:val="24"/>
        </w:rPr>
      </w:pPr>
    </w:p>
    <w:p w14:paraId="5BEB8323" w14:textId="2824A0B9" w:rsidR="002C5568" w:rsidRPr="00AD1A38" w:rsidRDefault="002C5568" w:rsidP="001064BF">
      <w:pPr>
        <w:spacing w:line="360" w:lineRule="auto"/>
        <w:jc w:val="both"/>
        <w:rPr>
          <w:szCs w:val="24"/>
        </w:rPr>
      </w:pPr>
    </w:p>
    <w:p w14:paraId="20369BF8" w14:textId="02D744E5" w:rsidR="002C5568" w:rsidRPr="00AD1A38" w:rsidRDefault="002C5568" w:rsidP="001064BF">
      <w:pPr>
        <w:spacing w:line="360" w:lineRule="auto"/>
        <w:jc w:val="both"/>
        <w:rPr>
          <w:szCs w:val="24"/>
        </w:rPr>
      </w:pPr>
    </w:p>
    <w:p w14:paraId="177AB8E5" w14:textId="3F61B868" w:rsidR="002C5568" w:rsidRPr="00AD1A38" w:rsidRDefault="002C5568" w:rsidP="001064BF">
      <w:pPr>
        <w:spacing w:line="360" w:lineRule="auto"/>
        <w:jc w:val="both"/>
        <w:rPr>
          <w:szCs w:val="24"/>
        </w:rPr>
      </w:pPr>
    </w:p>
    <w:p w14:paraId="22EC4860" w14:textId="706B4F18" w:rsidR="002C5568" w:rsidRPr="00AD1A38" w:rsidRDefault="002C5568" w:rsidP="001064BF">
      <w:pPr>
        <w:spacing w:line="360" w:lineRule="auto"/>
        <w:jc w:val="both"/>
        <w:rPr>
          <w:szCs w:val="24"/>
        </w:rPr>
      </w:pPr>
    </w:p>
    <w:p w14:paraId="4131F7E2" w14:textId="77777777" w:rsidR="002C5568" w:rsidRPr="00AD1A38" w:rsidRDefault="002C5568" w:rsidP="001064BF">
      <w:pPr>
        <w:spacing w:line="360" w:lineRule="auto"/>
        <w:jc w:val="both"/>
        <w:rPr>
          <w:szCs w:val="24"/>
        </w:rPr>
      </w:pPr>
    </w:p>
    <w:p w14:paraId="705E14E3" w14:textId="14559F3C" w:rsidR="001064BF" w:rsidRPr="00AD1A38" w:rsidRDefault="001064BF" w:rsidP="001064BF">
      <w:pPr>
        <w:spacing w:line="360" w:lineRule="auto"/>
        <w:jc w:val="center"/>
        <w:rPr>
          <w:b/>
          <w:szCs w:val="24"/>
          <w:lang w:val="id-ID"/>
        </w:rPr>
      </w:pPr>
      <w:r w:rsidRPr="00AD1A38">
        <w:rPr>
          <w:b/>
          <w:szCs w:val="24"/>
          <w:lang w:val="id-ID"/>
        </w:rPr>
        <w:lastRenderedPageBreak/>
        <w:t xml:space="preserve">BAB III </w:t>
      </w:r>
    </w:p>
    <w:p w14:paraId="33CA7D6A" w14:textId="048A1B62" w:rsidR="001064BF" w:rsidRPr="00AD1A38" w:rsidRDefault="001064BF" w:rsidP="001064BF">
      <w:pPr>
        <w:spacing w:line="360" w:lineRule="auto"/>
        <w:jc w:val="center"/>
        <w:rPr>
          <w:b/>
          <w:szCs w:val="24"/>
          <w:lang w:val="id-ID"/>
        </w:rPr>
      </w:pPr>
      <w:r w:rsidRPr="00AD1A38">
        <w:rPr>
          <w:b/>
          <w:szCs w:val="24"/>
          <w:lang w:val="id-ID"/>
        </w:rPr>
        <w:t xml:space="preserve">METODE PENELITIAN </w:t>
      </w:r>
    </w:p>
    <w:p w14:paraId="303FDAAD" w14:textId="725CCB44" w:rsidR="001064BF" w:rsidRPr="00AD1A38" w:rsidRDefault="001064BF" w:rsidP="001064BF">
      <w:pPr>
        <w:spacing w:line="360" w:lineRule="auto"/>
        <w:jc w:val="both"/>
        <w:rPr>
          <w:szCs w:val="24"/>
        </w:rPr>
      </w:pPr>
    </w:p>
    <w:p w14:paraId="653FC6AF" w14:textId="101ED273" w:rsidR="00AA61A5" w:rsidRPr="00AD1A38" w:rsidRDefault="00F2596E" w:rsidP="00AA61A5">
      <w:pPr>
        <w:pStyle w:val="Heading3"/>
        <w:spacing w:line="360" w:lineRule="auto"/>
        <w:ind w:hanging="567"/>
        <w:jc w:val="both"/>
        <w:rPr>
          <w:rFonts w:ascii="Times New Roman" w:hAnsi="Times New Roman" w:cs="Times New Roman"/>
          <w:color w:val="auto"/>
          <w:sz w:val="24"/>
          <w:szCs w:val="24"/>
        </w:rPr>
      </w:pPr>
      <w:bookmarkStart w:id="20" w:name="_Toc336199104"/>
      <w:bookmarkStart w:id="21" w:name="_Toc337328646"/>
      <w:r w:rsidRPr="00AD1A38">
        <w:rPr>
          <w:rFonts w:ascii="Times New Roman" w:hAnsi="Times New Roman" w:cs="Times New Roman"/>
          <w:color w:val="auto"/>
          <w:sz w:val="24"/>
          <w:szCs w:val="24"/>
        </w:rPr>
        <w:t>3.1.</w:t>
      </w:r>
      <w:r w:rsidR="00AA61A5" w:rsidRPr="00AD1A38">
        <w:rPr>
          <w:rFonts w:ascii="Times New Roman" w:hAnsi="Times New Roman" w:cs="Times New Roman"/>
          <w:color w:val="auto"/>
          <w:sz w:val="24"/>
          <w:szCs w:val="24"/>
        </w:rPr>
        <w:t xml:space="preserve">  Rancangan Penelitian</w:t>
      </w:r>
      <w:bookmarkEnd w:id="20"/>
      <w:bookmarkEnd w:id="21"/>
    </w:p>
    <w:p w14:paraId="0FDA7DD8" w14:textId="77777777" w:rsidR="00AA61A5" w:rsidRPr="00AD1A38" w:rsidRDefault="00AA61A5" w:rsidP="00AA61A5">
      <w:pPr>
        <w:rPr>
          <w:szCs w:val="24"/>
          <w:lang w:val="id-ID" w:eastAsia="id-ID"/>
        </w:rPr>
      </w:pPr>
    </w:p>
    <w:p w14:paraId="5AB615DE" w14:textId="77777777" w:rsidR="00AA61A5" w:rsidRPr="00AD1A38" w:rsidRDefault="00AA61A5" w:rsidP="00AA61A5">
      <w:pPr>
        <w:spacing w:line="360" w:lineRule="auto"/>
        <w:jc w:val="both"/>
        <w:rPr>
          <w:szCs w:val="24"/>
          <w:lang w:val="sv-SE"/>
        </w:rPr>
      </w:pPr>
      <w:r w:rsidRPr="00AD1A38">
        <w:rPr>
          <w:b/>
          <w:szCs w:val="24"/>
        </w:rPr>
        <w:tab/>
      </w:r>
      <w:r w:rsidRPr="00AD1A38">
        <w:rPr>
          <w:szCs w:val="24"/>
        </w:rPr>
        <w:t xml:space="preserve">Rancangan penelitian ini </w:t>
      </w:r>
      <w:r w:rsidRPr="00AD1A38">
        <w:rPr>
          <w:szCs w:val="24"/>
          <w:lang w:val="sv-SE"/>
        </w:rPr>
        <w:t xml:space="preserve">menggunakan </w:t>
      </w:r>
      <w:r w:rsidRPr="00AD1A38">
        <w:rPr>
          <w:i/>
          <w:szCs w:val="24"/>
          <w:lang w:val="sv-SE"/>
        </w:rPr>
        <w:t xml:space="preserve">quasi experiment pre-post test </w:t>
      </w:r>
      <w:r w:rsidRPr="00AD1A38">
        <w:rPr>
          <w:i/>
          <w:szCs w:val="24"/>
        </w:rPr>
        <w:t>w</w:t>
      </w:r>
      <w:r w:rsidRPr="00AD1A38">
        <w:rPr>
          <w:i/>
          <w:iCs/>
          <w:szCs w:val="24"/>
        </w:rPr>
        <w:t>ith control group</w:t>
      </w:r>
      <w:r w:rsidRPr="00AD1A38">
        <w:rPr>
          <w:bCs/>
          <w:i/>
          <w:iCs/>
          <w:szCs w:val="24"/>
        </w:rPr>
        <w:t xml:space="preserve"> design</w:t>
      </w:r>
      <w:r w:rsidRPr="00AD1A38">
        <w:rPr>
          <w:szCs w:val="24"/>
          <w:lang w:val="id-ID"/>
        </w:rPr>
        <w:t>.</w:t>
      </w:r>
      <w:r w:rsidRPr="00AD1A38">
        <w:rPr>
          <w:szCs w:val="24"/>
        </w:rPr>
        <w:t xml:space="preserve"> </w:t>
      </w:r>
      <w:r w:rsidRPr="00AD1A38">
        <w:rPr>
          <w:szCs w:val="24"/>
          <w:lang w:val="sv-SE"/>
        </w:rPr>
        <w:t xml:space="preserve">Desain ini bertujuan untuk melihat kemungkinan adanya hubungan sebab akibat yang muncul setelah diberikan intervensi, kemudian hasil dari intervensi dibandingkan dengan kelompok kontrol yaitu kelompok tanpa intervensi. </w:t>
      </w:r>
    </w:p>
    <w:p w14:paraId="1671CDE0" w14:textId="77777777" w:rsidR="00AA61A5" w:rsidRPr="00AD1A38" w:rsidRDefault="00AA61A5" w:rsidP="00AA61A5">
      <w:pPr>
        <w:spacing w:line="360" w:lineRule="auto"/>
        <w:jc w:val="both"/>
        <w:rPr>
          <w:szCs w:val="24"/>
          <w:lang w:val="sv-SE"/>
        </w:rPr>
      </w:pPr>
    </w:p>
    <w:p w14:paraId="26F3D741" w14:textId="714B8C25" w:rsidR="00AA61A5" w:rsidRPr="00AD1A38" w:rsidRDefault="00AA61A5" w:rsidP="00AA61A5">
      <w:pPr>
        <w:spacing w:line="360" w:lineRule="auto"/>
        <w:jc w:val="center"/>
        <w:rPr>
          <w:szCs w:val="24"/>
          <w:lang w:val="sv-SE"/>
        </w:rPr>
      </w:pPr>
      <w:r w:rsidRPr="00AD1A38">
        <w:rPr>
          <w:szCs w:val="24"/>
          <w:lang w:val="sv-SE"/>
        </w:rPr>
        <w:t xml:space="preserve">Gambar </w:t>
      </w:r>
      <w:r w:rsidRPr="00AD1A38">
        <w:rPr>
          <w:szCs w:val="24"/>
          <w:lang w:val="id-ID"/>
        </w:rPr>
        <w:t>3</w:t>
      </w:r>
      <w:r w:rsidRPr="00AD1A38">
        <w:rPr>
          <w:szCs w:val="24"/>
          <w:lang w:val="sv-SE"/>
        </w:rPr>
        <w:t>.1 Tahapan Proses Penelitian</w:t>
      </w:r>
    </w:p>
    <w:p w14:paraId="0047033A" w14:textId="77777777" w:rsidR="00AA61A5" w:rsidRPr="00AD1A38" w:rsidRDefault="00AA61A5" w:rsidP="00AA61A5">
      <w:pPr>
        <w:spacing w:line="360" w:lineRule="auto"/>
        <w:jc w:val="both"/>
        <w:rPr>
          <w:szCs w:val="24"/>
          <w:lang w:val="sv-SE"/>
        </w:rPr>
      </w:pPr>
    </w:p>
    <w:tbl>
      <w:tblPr>
        <w:tblpPr w:leftFromText="180" w:rightFromText="180" w:bottomFromText="160" w:vertAnchor="text" w:horzAnchor="margin" w:tblpXSpec="center" w:tblpY="56"/>
        <w:tblW w:w="8613" w:type="dxa"/>
        <w:tblLook w:val="04A0" w:firstRow="1" w:lastRow="0" w:firstColumn="1" w:lastColumn="0" w:noHBand="0" w:noVBand="1"/>
      </w:tblPr>
      <w:tblGrid>
        <w:gridCol w:w="2518"/>
        <w:gridCol w:w="1701"/>
        <w:gridCol w:w="2693"/>
        <w:gridCol w:w="1701"/>
      </w:tblGrid>
      <w:tr w:rsidR="00AA61A5" w:rsidRPr="00AD1A38" w14:paraId="3FDFDFBB" w14:textId="77777777" w:rsidTr="00657855">
        <w:tc>
          <w:tcPr>
            <w:tcW w:w="2518" w:type="dxa"/>
            <w:hideMark/>
          </w:tcPr>
          <w:p w14:paraId="3F5367FD" w14:textId="77777777" w:rsidR="00AA61A5" w:rsidRPr="00AD1A38" w:rsidRDefault="00AA61A5" w:rsidP="00657855">
            <w:pPr>
              <w:spacing w:line="360" w:lineRule="auto"/>
              <w:jc w:val="both"/>
              <w:rPr>
                <w:szCs w:val="24"/>
                <w:lang w:val="sv-SE"/>
              </w:rPr>
            </w:pPr>
            <w:r w:rsidRPr="00AD1A38">
              <w:rPr>
                <w:noProof/>
                <w:szCs w:val="24"/>
                <w:lang w:val="id-ID" w:eastAsia="id-ID"/>
              </w:rPr>
              <mc:AlternateContent>
                <mc:Choice Requires="wps">
                  <w:drawing>
                    <wp:anchor distT="0" distB="0" distL="114300" distR="114300" simplePos="0" relativeHeight="251708416" behindDoc="0" locked="0" layoutInCell="1" allowOverlap="1" wp14:anchorId="117A62F8" wp14:editId="1F337D31">
                      <wp:simplePos x="0" y="0"/>
                      <wp:positionH relativeFrom="column">
                        <wp:posOffset>1275080</wp:posOffset>
                      </wp:positionH>
                      <wp:positionV relativeFrom="paragraph">
                        <wp:posOffset>188595</wp:posOffset>
                      </wp:positionV>
                      <wp:extent cx="295275" cy="0"/>
                      <wp:effectExtent l="0" t="76200" r="9525" b="9525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225D231" id="_x0000_t32" coordsize="21600,21600" o:spt="32" o:oned="t" path="m,l21600,21600e" filled="f">
                      <v:path arrowok="t" fillok="f" o:connecttype="none"/>
                      <o:lock v:ext="edit" shapetype="t"/>
                    </v:shapetype>
                    <v:shape id="Straight Arrow Connector 55" o:spid="_x0000_s1026" type="#_x0000_t32" style="position:absolute;margin-left:100.4pt;margin-top:14.85pt;width:23.2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" strokeweight="1.5pt">
                      <v:stroke endarrow="block"/>
                    </v:shape>
                  </w:pict>
                </mc:Fallback>
              </mc:AlternateContent>
            </w:r>
            <w:r w:rsidRPr="00AD1A38">
              <w:rPr>
                <w:noProof/>
                <w:szCs w:val="24"/>
                <w:lang w:val="id-ID" w:eastAsia="id-ID"/>
              </w:rPr>
              <mc:AlternateContent>
                <mc:Choice Requires="wps">
                  <w:drawing>
                    <wp:anchor distT="0" distB="0" distL="114300" distR="114300" simplePos="0" relativeHeight="251709440" behindDoc="0" locked="0" layoutInCell="1" allowOverlap="1" wp14:anchorId="15568404" wp14:editId="33133E4F">
                      <wp:simplePos x="0" y="0"/>
                      <wp:positionH relativeFrom="column">
                        <wp:posOffset>-46990</wp:posOffset>
                      </wp:positionH>
                      <wp:positionV relativeFrom="paragraph">
                        <wp:posOffset>1905</wp:posOffset>
                      </wp:positionV>
                      <wp:extent cx="1314450" cy="409575"/>
                      <wp:effectExtent l="0" t="0" r="19050" b="2857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09575"/>
                              </a:xfrm>
                              <a:prstGeom prst="rect">
                                <a:avLst/>
                              </a:prstGeom>
                              <a:solidFill>
                                <a:srgbClr val="FFFFFF"/>
                              </a:solidFill>
                              <a:ln w="9525">
                                <a:solidFill>
                                  <a:srgbClr val="000000"/>
                                </a:solidFill>
                                <a:miter lim="800000"/>
                                <a:headEnd/>
                                <a:tailEnd/>
                              </a:ln>
                            </wps:spPr>
                            <wps:txbx>
                              <w:txbxContent>
                                <w:p w14:paraId="667BAB83" w14:textId="77777777" w:rsidR="0047713E" w:rsidRPr="009B1E83" w:rsidRDefault="0047713E" w:rsidP="00AA61A5">
                                  <w:pPr>
                                    <w:rPr>
                                      <w:sz w:val="20"/>
                                    </w:rPr>
                                  </w:pPr>
                                  <w:r w:rsidRPr="009B1E83">
                                    <w:rPr>
                                      <w:sz w:val="20"/>
                                      <w:lang w:val="sv-SE"/>
                                    </w:rPr>
                                    <w:t>Kelompok Intervensi: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68404" id="_x0000_t202" coordsize="21600,21600" o:spt="202" path="m,l,21600r21600,l21600,xe">
                      <v:stroke joinstyle="miter"/>
                      <v:path gradientshapeok="t" o:connecttype="rect"/>
                    </v:shapetype>
                    <v:shape id="Text Box 51" o:spid="_x0000_s1026" type="#_x0000_t202" style="position:absolute;left:0;text-align:left;margin-left:-3.7pt;margin-top:.15pt;width:103.5pt;height:3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">
                      <v:textbox>
                        <w:txbxContent>
                          <w:p w14:paraId="667BAB83" w14:textId="77777777" w:rsidR="0047713E" w:rsidRPr="009B1E83" w:rsidRDefault="0047713E" w:rsidP="00AA61A5">
                            <w:pPr>
                              <w:rPr>
                                <w:sz w:val="20"/>
                              </w:rPr>
                            </w:pPr>
                            <w:r w:rsidRPr="009B1E83">
                              <w:rPr>
                                <w:sz w:val="20"/>
                                <w:lang w:val="sv-SE"/>
                              </w:rPr>
                              <w:t>Kelompok Intervensi:</w:t>
                            </w:r>
                          </w:p>
                        </w:txbxContent>
                      </v:textbox>
                    </v:shape>
                  </w:pict>
                </mc:Fallback>
              </mc:AlternateContent>
            </w:r>
          </w:p>
        </w:tc>
        <w:tc>
          <w:tcPr>
            <w:tcW w:w="1701" w:type="dxa"/>
          </w:tcPr>
          <w:p w14:paraId="7DC93D49" w14:textId="77777777" w:rsidR="00AA61A5" w:rsidRPr="00AD1A38" w:rsidRDefault="00AA61A5" w:rsidP="00657855">
            <w:pPr>
              <w:pStyle w:val="ListParagraph"/>
              <w:spacing w:after="0" w:line="360" w:lineRule="auto"/>
              <w:ind w:left="0" w:hanging="360"/>
              <w:jc w:val="center"/>
              <w:rPr>
                <w:rFonts w:ascii="Times New Roman" w:hAnsi="Times New Roman"/>
                <w:sz w:val="24"/>
                <w:szCs w:val="24"/>
                <w:lang w:val="sv-SE"/>
              </w:rPr>
            </w:pPr>
            <w:r w:rsidRPr="00AD1A38">
              <w:rPr>
                <w:rFonts w:ascii="Times New Roman" w:hAnsi="Times New Roman"/>
                <w:noProof/>
                <w:sz w:val="24"/>
                <w:szCs w:val="24"/>
                <w:lang w:eastAsia="id-ID"/>
              </w:rPr>
              <mc:AlternateContent>
                <mc:Choice Requires="wps">
                  <w:drawing>
                    <wp:anchor distT="0" distB="0" distL="114300" distR="114300" simplePos="0" relativeHeight="251711488" behindDoc="0" locked="0" layoutInCell="1" allowOverlap="1" wp14:anchorId="044A20AA" wp14:editId="2AD3C392">
                      <wp:simplePos x="0" y="0"/>
                      <wp:positionH relativeFrom="column">
                        <wp:posOffset>719786</wp:posOffset>
                      </wp:positionH>
                      <wp:positionV relativeFrom="paragraph">
                        <wp:posOffset>178214</wp:posOffset>
                      </wp:positionV>
                      <wp:extent cx="295275" cy="0"/>
                      <wp:effectExtent l="0" t="76200" r="9525" b="9525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01158F0" id="Straight Arrow Connector 56" o:spid="_x0000_s1026" type="#_x0000_t32" style="position:absolute;margin-left:56.7pt;margin-top:14.05pt;width:23.2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" strokeweight="1.5pt">
                      <v:stroke endarrow="block"/>
                    </v:shape>
                  </w:pict>
                </mc:Fallback>
              </mc:AlternateContent>
            </w:r>
          </w:p>
          <w:p w14:paraId="2C4102B8" w14:textId="77777777" w:rsidR="00AA61A5" w:rsidRPr="00AD1A38" w:rsidRDefault="00AA61A5" w:rsidP="00657855">
            <w:pPr>
              <w:pStyle w:val="ListParagraph"/>
              <w:spacing w:after="0" w:line="360" w:lineRule="auto"/>
              <w:ind w:left="0" w:hanging="360"/>
              <w:jc w:val="center"/>
              <w:rPr>
                <w:rFonts w:ascii="Times New Roman" w:hAnsi="Times New Roman"/>
                <w:sz w:val="24"/>
                <w:szCs w:val="24"/>
                <w:lang w:val="sv-SE"/>
              </w:rPr>
            </w:pPr>
            <w:r w:rsidRPr="00AD1A38">
              <w:rPr>
                <w:rFonts w:ascii="Times New Roman" w:hAnsi="Times New Roman"/>
                <w:sz w:val="24"/>
                <w:szCs w:val="24"/>
                <w:lang w:val="sv-SE"/>
              </w:rPr>
              <w:t>Observasi 1</w:t>
            </w:r>
          </w:p>
          <w:p w14:paraId="55122795" w14:textId="77777777" w:rsidR="00AA61A5" w:rsidRPr="00AD1A38" w:rsidRDefault="00AA61A5" w:rsidP="00657855">
            <w:pPr>
              <w:pStyle w:val="ListParagraph"/>
              <w:spacing w:line="360" w:lineRule="auto"/>
              <w:ind w:left="0"/>
              <w:rPr>
                <w:rFonts w:ascii="Times New Roman" w:hAnsi="Times New Roman"/>
                <w:sz w:val="24"/>
                <w:szCs w:val="24"/>
                <w:lang w:val="sv-SE"/>
              </w:rPr>
            </w:pPr>
            <w:r w:rsidRPr="00AD1A38">
              <w:rPr>
                <w:rFonts w:ascii="Times New Roman" w:hAnsi="Times New Roman"/>
                <w:sz w:val="24"/>
                <w:szCs w:val="24"/>
                <w:lang w:val="sv-SE"/>
              </w:rPr>
              <w:t xml:space="preserve">      Pre</w:t>
            </w:r>
          </w:p>
        </w:tc>
        <w:tc>
          <w:tcPr>
            <w:tcW w:w="2693" w:type="dxa"/>
          </w:tcPr>
          <w:p w14:paraId="7A8215F6" w14:textId="77777777" w:rsidR="00AA61A5" w:rsidRPr="00AD1A38" w:rsidRDefault="00AA61A5" w:rsidP="00657855">
            <w:pPr>
              <w:pStyle w:val="ListParagraph"/>
              <w:spacing w:after="0" w:line="360" w:lineRule="auto"/>
              <w:ind w:left="0" w:hanging="360"/>
              <w:jc w:val="center"/>
              <w:rPr>
                <w:rFonts w:ascii="Times New Roman" w:hAnsi="Times New Roman"/>
                <w:sz w:val="24"/>
                <w:szCs w:val="24"/>
                <w:lang w:val="sv-SE"/>
              </w:rPr>
            </w:pPr>
            <w:r w:rsidRPr="00AD1A38">
              <w:rPr>
                <w:rFonts w:ascii="Times New Roman" w:hAnsi="Times New Roman"/>
                <w:sz w:val="24"/>
                <w:szCs w:val="24"/>
                <w:lang w:val="sv-SE"/>
              </w:rPr>
              <w:t>Intervensi:</w:t>
            </w:r>
          </w:p>
          <w:p w14:paraId="6B917773" w14:textId="77777777" w:rsidR="00AA61A5" w:rsidRPr="00AD1A38" w:rsidRDefault="00AA61A5" w:rsidP="00657855">
            <w:pPr>
              <w:shd w:val="clear" w:color="auto" w:fill="FFFFFF"/>
              <w:spacing w:after="150"/>
              <w:jc w:val="center"/>
              <w:rPr>
                <w:szCs w:val="24"/>
                <w:lang w:val="sv-SE"/>
              </w:rPr>
            </w:pPr>
            <w:r w:rsidRPr="00AD1A38">
              <w:rPr>
                <w:rFonts w:eastAsia="Times New Roman"/>
                <w:szCs w:val="24"/>
              </w:rPr>
              <w:t xml:space="preserve">Model </w:t>
            </w:r>
            <w:r w:rsidRPr="00AD1A38">
              <w:rPr>
                <w:rFonts w:eastAsia="Times New Roman"/>
                <w:szCs w:val="24"/>
                <w:lang w:val="id-ID"/>
              </w:rPr>
              <w:t>Self Management Behavior</w:t>
            </w:r>
          </w:p>
        </w:tc>
        <w:tc>
          <w:tcPr>
            <w:tcW w:w="1701" w:type="dxa"/>
          </w:tcPr>
          <w:p w14:paraId="46A064FF" w14:textId="77777777" w:rsidR="00AA61A5" w:rsidRPr="00AD1A38" w:rsidRDefault="00AA61A5" w:rsidP="00657855">
            <w:pPr>
              <w:pStyle w:val="ListParagraph"/>
              <w:spacing w:after="0" w:line="360" w:lineRule="auto"/>
              <w:ind w:left="0" w:hanging="360"/>
              <w:jc w:val="right"/>
              <w:rPr>
                <w:rFonts w:ascii="Times New Roman" w:hAnsi="Times New Roman"/>
                <w:sz w:val="24"/>
                <w:szCs w:val="24"/>
                <w:lang w:val="sv-SE"/>
              </w:rPr>
            </w:pPr>
            <w:r w:rsidRPr="00AD1A38">
              <w:rPr>
                <w:rFonts w:ascii="Times New Roman" w:hAnsi="Times New Roman"/>
                <w:noProof/>
                <w:sz w:val="24"/>
                <w:szCs w:val="24"/>
                <w:lang w:eastAsia="id-ID"/>
              </w:rPr>
              <mc:AlternateContent>
                <mc:Choice Requires="wps">
                  <w:drawing>
                    <wp:anchor distT="0" distB="0" distL="114300" distR="114300" simplePos="0" relativeHeight="251712512" behindDoc="0" locked="0" layoutInCell="1" allowOverlap="1" wp14:anchorId="19027928" wp14:editId="0EEEA117">
                      <wp:simplePos x="0" y="0"/>
                      <wp:positionH relativeFrom="column">
                        <wp:posOffset>-238153</wp:posOffset>
                      </wp:positionH>
                      <wp:positionV relativeFrom="paragraph">
                        <wp:posOffset>214686</wp:posOffset>
                      </wp:positionV>
                      <wp:extent cx="295275" cy="0"/>
                      <wp:effectExtent l="0" t="76200" r="9525" b="9525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883340B" id="Straight Arrow Connector 57" o:spid="_x0000_s1026" type="#_x0000_t32" style="position:absolute;margin-left:-18.75pt;margin-top:16.9pt;width:23.2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" strokeweight="1.5pt">
                      <v:stroke endarrow="block"/>
                    </v:shape>
                  </w:pict>
                </mc:Fallback>
              </mc:AlternateContent>
            </w:r>
          </w:p>
          <w:p w14:paraId="124F6BF9" w14:textId="77777777" w:rsidR="00AA61A5" w:rsidRPr="00AD1A38" w:rsidRDefault="00AA61A5" w:rsidP="00657855">
            <w:pPr>
              <w:pStyle w:val="ListParagraph"/>
              <w:spacing w:after="0" w:line="360" w:lineRule="auto"/>
              <w:ind w:left="0" w:hanging="360"/>
              <w:jc w:val="right"/>
              <w:rPr>
                <w:rFonts w:ascii="Times New Roman" w:hAnsi="Times New Roman"/>
                <w:sz w:val="24"/>
                <w:szCs w:val="24"/>
                <w:lang w:val="sv-SE"/>
              </w:rPr>
            </w:pPr>
            <w:r w:rsidRPr="00AD1A38">
              <w:rPr>
                <w:rFonts w:ascii="Times New Roman" w:hAnsi="Times New Roman"/>
                <w:sz w:val="24"/>
                <w:szCs w:val="24"/>
                <w:lang w:val="sv-SE"/>
              </w:rPr>
              <w:t>Observasi 2</w:t>
            </w:r>
          </w:p>
          <w:p w14:paraId="0BEDE110" w14:textId="77777777" w:rsidR="00AA61A5" w:rsidRPr="00AD1A38" w:rsidRDefault="00AA61A5" w:rsidP="00657855">
            <w:pPr>
              <w:pStyle w:val="ListParagraph"/>
              <w:spacing w:line="360" w:lineRule="auto"/>
              <w:ind w:left="0"/>
              <w:jc w:val="center"/>
              <w:rPr>
                <w:rFonts w:ascii="Times New Roman" w:hAnsi="Times New Roman"/>
                <w:sz w:val="24"/>
                <w:szCs w:val="24"/>
                <w:lang w:val="sv-SE"/>
              </w:rPr>
            </w:pPr>
            <w:r w:rsidRPr="00AD1A38">
              <w:rPr>
                <w:rFonts w:ascii="Times New Roman" w:hAnsi="Times New Roman"/>
                <w:sz w:val="24"/>
                <w:szCs w:val="24"/>
                <w:lang w:val="sv-SE"/>
              </w:rPr>
              <w:t xml:space="preserve">     Post</w:t>
            </w:r>
          </w:p>
        </w:tc>
      </w:tr>
      <w:tr w:rsidR="00AA61A5" w:rsidRPr="00AD1A38" w14:paraId="6A14F35C" w14:textId="77777777" w:rsidTr="00657855">
        <w:tc>
          <w:tcPr>
            <w:tcW w:w="2518" w:type="dxa"/>
            <w:hideMark/>
          </w:tcPr>
          <w:p w14:paraId="0A96D643" w14:textId="77777777" w:rsidR="00AA61A5" w:rsidRPr="00AD1A38" w:rsidRDefault="00AA61A5" w:rsidP="00657855">
            <w:pPr>
              <w:pStyle w:val="ListParagraph"/>
              <w:spacing w:line="360" w:lineRule="auto"/>
              <w:ind w:left="0"/>
              <w:jc w:val="both"/>
              <w:rPr>
                <w:rFonts w:ascii="Times New Roman" w:hAnsi="Times New Roman"/>
                <w:sz w:val="24"/>
                <w:szCs w:val="24"/>
                <w:lang w:val="sv-SE"/>
              </w:rPr>
            </w:pPr>
            <w:r w:rsidRPr="00AD1A38">
              <w:rPr>
                <w:rFonts w:ascii="Times New Roman" w:hAnsi="Times New Roman"/>
                <w:noProof/>
                <w:sz w:val="24"/>
                <w:szCs w:val="24"/>
                <w:lang w:eastAsia="id-ID"/>
              </w:rPr>
              <mc:AlternateContent>
                <mc:Choice Requires="wps">
                  <w:drawing>
                    <wp:anchor distT="0" distB="0" distL="114300" distR="114300" simplePos="0" relativeHeight="251710464" behindDoc="0" locked="0" layoutInCell="1" allowOverlap="1" wp14:anchorId="73A6B39D" wp14:editId="5D457A15">
                      <wp:simplePos x="0" y="0"/>
                      <wp:positionH relativeFrom="column">
                        <wp:posOffset>-71439</wp:posOffset>
                      </wp:positionH>
                      <wp:positionV relativeFrom="paragraph">
                        <wp:posOffset>127931</wp:posOffset>
                      </wp:positionV>
                      <wp:extent cx="1247775" cy="409575"/>
                      <wp:effectExtent l="0" t="0" r="28575" b="2857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09575"/>
                              </a:xfrm>
                              <a:prstGeom prst="rect">
                                <a:avLst/>
                              </a:prstGeom>
                              <a:solidFill>
                                <a:srgbClr val="FFFFFF"/>
                              </a:solidFill>
                              <a:ln w="9525">
                                <a:solidFill>
                                  <a:srgbClr val="000000"/>
                                </a:solidFill>
                                <a:miter lim="800000"/>
                                <a:headEnd/>
                                <a:tailEnd/>
                              </a:ln>
                            </wps:spPr>
                            <wps:txbx>
                              <w:txbxContent>
                                <w:p w14:paraId="316FA884" w14:textId="77777777" w:rsidR="0047713E" w:rsidRPr="009B1E83" w:rsidRDefault="0047713E" w:rsidP="00AA61A5">
                                  <w:pPr>
                                    <w:rPr>
                                      <w:sz w:val="20"/>
                                    </w:rPr>
                                  </w:pPr>
                                  <w:r w:rsidRPr="009B1E83">
                                    <w:rPr>
                                      <w:sz w:val="20"/>
                                      <w:lang w:val="sv-SE"/>
                                    </w:rPr>
                                    <w:t>Kelompok Kontrol: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6B39D" id="Text Box 52" o:spid="_x0000_s1027" type="#_x0000_t202" style="position:absolute;left:0;text-align:left;margin-left:-5.65pt;margin-top:10.05pt;width:98.25pt;height:3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">
                      <v:textbox>
                        <w:txbxContent>
                          <w:p w14:paraId="316FA884" w14:textId="77777777" w:rsidR="0047713E" w:rsidRPr="009B1E83" w:rsidRDefault="0047713E" w:rsidP="00AA61A5">
                            <w:pPr>
                              <w:rPr>
                                <w:sz w:val="20"/>
                              </w:rPr>
                            </w:pPr>
                            <w:r w:rsidRPr="009B1E83">
                              <w:rPr>
                                <w:sz w:val="20"/>
                                <w:lang w:val="sv-SE"/>
                              </w:rPr>
                              <w:t>Kelompok Kontrol:</w:t>
                            </w:r>
                          </w:p>
                        </w:txbxContent>
                      </v:textbox>
                    </v:shape>
                  </w:pict>
                </mc:Fallback>
              </mc:AlternateContent>
            </w:r>
            <w:r w:rsidRPr="00AD1A38">
              <w:rPr>
                <w:rFonts w:ascii="Times New Roman" w:hAnsi="Times New Roman"/>
                <w:noProof/>
                <w:sz w:val="24"/>
                <w:szCs w:val="24"/>
                <w:lang w:eastAsia="id-ID"/>
              </w:rPr>
              <mc:AlternateContent>
                <mc:Choice Requires="wps">
                  <w:drawing>
                    <wp:anchor distT="0" distB="0" distL="114300" distR="114300" simplePos="0" relativeHeight="251713536" behindDoc="0" locked="0" layoutInCell="1" allowOverlap="1" wp14:anchorId="4D694EC5" wp14:editId="5BFFBEEC">
                      <wp:simplePos x="0" y="0"/>
                      <wp:positionH relativeFrom="column">
                        <wp:posOffset>1206500</wp:posOffset>
                      </wp:positionH>
                      <wp:positionV relativeFrom="paragraph">
                        <wp:posOffset>294005</wp:posOffset>
                      </wp:positionV>
                      <wp:extent cx="295275" cy="0"/>
                      <wp:effectExtent l="0" t="76200" r="9525" b="9525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E066645" id="Straight Arrow Connector 58" o:spid="_x0000_s1026" type="#_x0000_t32" style="position:absolute;margin-left:95pt;margin-top:23.15pt;width:23.2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" strokeweight="1.5pt">
                      <v:stroke endarrow="block"/>
                    </v:shape>
                  </w:pict>
                </mc:Fallback>
              </mc:AlternateContent>
            </w:r>
            <w:r w:rsidRPr="00AD1A38">
              <w:rPr>
                <w:rFonts w:ascii="Times New Roman" w:hAnsi="Times New Roman"/>
                <w:sz w:val="24"/>
                <w:szCs w:val="24"/>
                <w:lang w:val="sv-SE"/>
              </w:rPr>
              <w:t xml:space="preserve"> </w:t>
            </w:r>
          </w:p>
        </w:tc>
        <w:tc>
          <w:tcPr>
            <w:tcW w:w="1701" w:type="dxa"/>
          </w:tcPr>
          <w:p w14:paraId="57A68D33" w14:textId="77777777" w:rsidR="00AA61A5" w:rsidRPr="00AD1A38" w:rsidRDefault="00AA61A5" w:rsidP="00657855">
            <w:pPr>
              <w:pStyle w:val="ListParagraph"/>
              <w:spacing w:line="360" w:lineRule="auto"/>
              <w:ind w:left="0"/>
              <w:rPr>
                <w:rFonts w:ascii="Times New Roman" w:hAnsi="Times New Roman"/>
                <w:sz w:val="24"/>
                <w:szCs w:val="24"/>
                <w:lang w:val="sv-SE"/>
              </w:rPr>
            </w:pPr>
          </w:p>
          <w:p w14:paraId="2B83B498" w14:textId="063EF19B" w:rsidR="00AA61A5" w:rsidRPr="00AD1A38" w:rsidRDefault="00AA61A5" w:rsidP="00AA61A5">
            <w:pPr>
              <w:pStyle w:val="ListParagraph"/>
              <w:spacing w:line="360" w:lineRule="auto"/>
              <w:ind w:left="0"/>
              <w:jc w:val="center"/>
              <w:rPr>
                <w:rFonts w:ascii="Times New Roman" w:hAnsi="Times New Roman"/>
                <w:sz w:val="24"/>
                <w:szCs w:val="24"/>
                <w:lang w:val="sv-SE"/>
              </w:rPr>
            </w:pPr>
            <w:r w:rsidRPr="00AD1A38">
              <w:rPr>
                <w:rFonts w:ascii="Times New Roman" w:hAnsi="Times New Roman"/>
                <w:sz w:val="24"/>
                <w:szCs w:val="24"/>
                <w:lang w:val="sv-SE"/>
              </w:rPr>
              <w:t xml:space="preserve">Observasi </w:t>
            </w:r>
            <w:r w:rsidRPr="00AD1A38">
              <w:rPr>
                <w:rFonts w:ascii="Times New Roman" w:hAnsi="Times New Roman"/>
                <w:sz w:val="24"/>
                <w:szCs w:val="24"/>
              </w:rPr>
              <w:t>3</w:t>
            </w:r>
            <w:r w:rsidRPr="00AD1A38">
              <w:rPr>
                <w:rFonts w:ascii="Times New Roman" w:hAnsi="Times New Roman"/>
                <w:sz w:val="24"/>
                <w:szCs w:val="24"/>
                <w:lang w:val="sv-SE"/>
              </w:rPr>
              <w:t xml:space="preserve">      Pre</w:t>
            </w:r>
          </w:p>
        </w:tc>
        <w:tc>
          <w:tcPr>
            <w:tcW w:w="2693" w:type="dxa"/>
            <w:hideMark/>
          </w:tcPr>
          <w:p w14:paraId="76B4079A" w14:textId="77777777" w:rsidR="00AA61A5" w:rsidRPr="00AD1A38" w:rsidRDefault="00AA61A5" w:rsidP="00657855">
            <w:pPr>
              <w:pStyle w:val="ListParagraph"/>
              <w:spacing w:line="360" w:lineRule="auto"/>
              <w:ind w:left="0"/>
              <w:rPr>
                <w:rFonts w:ascii="Times New Roman" w:hAnsi="Times New Roman"/>
                <w:sz w:val="24"/>
                <w:szCs w:val="24"/>
                <w:lang w:val="sv-SE"/>
              </w:rPr>
            </w:pPr>
            <w:r w:rsidRPr="00AD1A38">
              <w:rPr>
                <w:rFonts w:ascii="Times New Roman" w:hAnsi="Times New Roman"/>
                <w:noProof/>
                <w:sz w:val="24"/>
                <w:szCs w:val="24"/>
                <w:lang w:eastAsia="id-ID"/>
              </w:rPr>
              <mc:AlternateContent>
                <mc:Choice Requires="wps">
                  <w:drawing>
                    <wp:anchor distT="0" distB="0" distL="114300" distR="114300" simplePos="0" relativeHeight="251714560" behindDoc="0" locked="0" layoutInCell="1" allowOverlap="1" wp14:anchorId="7D4C3806" wp14:editId="700E4BA4">
                      <wp:simplePos x="0" y="0"/>
                      <wp:positionH relativeFrom="column">
                        <wp:posOffset>-71120</wp:posOffset>
                      </wp:positionH>
                      <wp:positionV relativeFrom="paragraph">
                        <wp:posOffset>374650</wp:posOffset>
                      </wp:positionV>
                      <wp:extent cx="1708150" cy="0"/>
                      <wp:effectExtent l="0" t="76200" r="25400" b="95250"/>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751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41B1B3E" id="Straight Arrow Connector 59" o:spid="_x0000_s1026" type="#_x0000_t32" style="position:absolute;margin-left:-5.6pt;margin-top:29.5pt;width:134.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" strokeweight="1.5pt">
                      <v:stroke endarrow="block"/>
                    </v:shape>
                  </w:pict>
                </mc:Fallback>
              </mc:AlternateContent>
            </w:r>
          </w:p>
        </w:tc>
        <w:tc>
          <w:tcPr>
            <w:tcW w:w="1701" w:type="dxa"/>
          </w:tcPr>
          <w:p w14:paraId="73949DB9" w14:textId="77777777" w:rsidR="00AA61A5" w:rsidRPr="00AD1A38" w:rsidRDefault="00AA61A5" w:rsidP="00657855">
            <w:pPr>
              <w:pStyle w:val="ListParagraph"/>
              <w:spacing w:line="360" w:lineRule="auto"/>
              <w:ind w:left="0"/>
              <w:rPr>
                <w:rFonts w:ascii="Times New Roman" w:hAnsi="Times New Roman"/>
                <w:sz w:val="24"/>
                <w:szCs w:val="24"/>
                <w:lang w:val="sv-SE"/>
              </w:rPr>
            </w:pPr>
          </w:p>
          <w:p w14:paraId="2773A8F0" w14:textId="634040BE" w:rsidR="00AA61A5" w:rsidRPr="00AD1A38" w:rsidRDefault="00AA61A5" w:rsidP="00657855">
            <w:pPr>
              <w:pStyle w:val="ListParagraph"/>
              <w:spacing w:after="0" w:line="360" w:lineRule="auto"/>
              <w:ind w:left="0" w:hanging="360"/>
              <w:jc w:val="right"/>
              <w:rPr>
                <w:rFonts w:ascii="Times New Roman" w:hAnsi="Times New Roman"/>
                <w:sz w:val="24"/>
                <w:szCs w:val="24"/>
              </w:rPr>
            </w:pPr>
            <w:r w:rsidRPr="00AD1A38">
              <w:rPr>
                <w:rFonts w:ascii="Times New Roman" w:hAnsi="Times New Roman"/>
                <w:sz w:val="24"/>
                <w:szCs w:val="24"/>
                <w:lang w:val="sv-SE"/>
              </w:rPr>
              <w:t xml:space="preserve">Observasi </w:t>
            </w:r>
            <w:r w:rsidRPr="00AD1A38">
              <w:rPr>
                <w:rFonts w:ascii="Times New Roman" w:hAnsi="Times New Roman"/>
                <w:sz w:val="24"/>
                <w:szCs w:val="24"/>
              </w:rPr>
              <w:t>4</w:t>
            </w:r>
          </w:p>
          <w:p w14:paraId="1B24B3DD" w14:textId="77777777" w:rsidR="00AA61A5" w:rsidRPr="00AD1A38" w:rsidRDefault="00AA61A5" w:rsidP="00657855">
            <w:pPr>
              <w:pStyle w:val="ListParagraph"/>
              <w:spacing w:line="360" w:lineRule="auto"/>
              <w:ind w:left="0"/>
              <w:rPr>
                <w:rFonts w:ascii="Times New Roman" w:hAnsi="Times New Roman"/>
                <w:sz w:val="24"/>
                <w:szCs w:val="24"/>
                <w:lang w:val="sv-SE"/>
              </w:rPr>
            </w:pPr>
            <w:r w:rsidRPr="00AD1A38">
              <w:rPr>
                <w:rFonts w:ascii="Times New Roman" w:hAnsi="Times New Roman"/>
                <w:sz w:val="24"/>
                <w:szCs w:val="24"/>
                <w:lang w:val="sv-SE"/>
              </w:rPr>
              <w:t xml:space="preserve">            Post</w:t>
            </w:r>
          </w:p>
        </w:tc>
      </w:tr>
    </w:tbl>
    <w:p w14:paraId="6CEEE15E" w14:textId="5B709D4D" w:rsidR="00AA61A5" w:rsidRPr="00AD1A38" w:rsidRDefault="00F2596E" w:rsidP="00F2596E">
      <w:pPr>
        <w:spacing w:line="360" w:lineRule="auto"/>
        <w:ind w:hanging="426"/>
        <w:jc w:val="both"/>
        <w:rPr>
          <w:b/>
          <w:szCs w:val="24"/>
        </w:rPr>
      </w:pPr>
      <w:r w:rsidRPr="00AD1A38">
        <w:rPr>
          <w:b/>
          <w:szCs w:val="24"/>
        </w:rPr>
        <w:t>3.</w:t>
      </w:r>
      <w:r w:rsidRPr="00AD1A38">
        <w:rPr>
          <w:b/>
          <w:szCs w:val="24"/>
          <w:lang w:val="id-ID"/>
        </w:rPr>
        <w:t>2</w:t>
      </w:r>
      <w:proofErr w:type="gramStart"/>
      <w:r w:rsidRPr="00AD1A38">
        <w:rPr>
          <w:b/>
          <w:szCs w:val="24"/>
        </w:rPr>
        <w:t xml:space="preserve">.  </w:t>
      </w:r>
      <w:r w:rsidRPr="00AD1A38">
        <w:rPr>
          <w:b/>
          <w:szCs w:val="24"/>
          <w:lang w:val="id-ID"/>
        </w:rPr>
        <w:t>Paradigma</w:t>
      </w:r>
      <w:proofErr w:type="gramEnd"/>
      <w:r w:rsidRPr="00AD1A38">
        <w:rPr>
          <w:b/>
          <w:szCs w:val="24"/>
          <w:lang w:val="id-ID"/>
        </w:rPr>
        <w:t xml:space="preserve"> </w:t>
      </w:r>
      <w:r w:rsidRPr="00AD1A38">
        <w:rPr>
          <w:b/>
          <w:szCs w:val="24"/>
        </w:rPr>
        <w:t xml:space="preserve"> Penelitian</w:t>
      </w:r>
    </w:p>
    <w:p w14:paraId="1C57A687" w14:textId="536A53BF" w:rsidR="00004A7F" w:rsidRPr="00AD1A38" w:rsidRDefault="00004A7F" w:rsidP="00004A7F">
      <w:pPr>
        <w:spacing w:line="360" w:lineRule="auto"/>
        <w:ind w:firstLine="720"/>
        <w:jc w:val="both"/>
        <w:rPr>
          <w:szCs w:val="24"/>
        </w:rPr>
      </w:pPr>
      <w:r w:rsidRPr="00AD1A38">
        <w:rPr>
          <w:szCs w:val="24"/>
        </w:rPr>
        <w:t>Diabetes Melitus tipe II dikenal sebagai Diabetes tidak tergantung insulin. Diabetes tipe ini berkembang ketika tubuh masih menghasilkan insulin tetapi tidak cukup dalam pemenuhannya atau bisa juga insulin yang dihasilkan mengalami resistensi yang menyebabkan insulin tidak dapat bekerja secara maksimal. Sekitar 90-95% penderita DM adalah DM Tipe II.</w:t>
      </w:r>
    </w:p>
    <w:p w14:paraId="01393FCA" w14:textId="75AE8B67" w:rsidR="00004A7F" w:rsidRPr="00AD1A38" w:rsidRDefault="00B23598" w:rsidP="00004A7F">
      <w:pPr>
        <w:shd w:val="clear" w:color="auto" w:fill="FFFFFF"/>
        <w:spacing w:after="150" w:line="360" w:lineRule="auto"/>
        <w:ind w:firstLine="720"/>
        <w:jc w:val="both"/>
        <w:rPr>
          <w:rStyle w:val="fontstyle01"/>
          <w:rFonts w:ascii="Times New Roman" w:hAnsi="Times New Roman"/>
          <w:lang w:val="id-ID"/>
        </w:rPr>
      </w:pPr>
      <w:r w:rsidRPr="00AD1A38">
        <w:rPr>
          <w:szCs w:val="24"/>
        </w:rPr>
        <w:t>Pemberian model self management behavior terhadap pengendalian gula darah puasa</w:t>
      </w:r>
      <w:r w:rsidRPr="00AD1A38">
        <w:rPr>
          <w:i/>
          <w:szCs w:val="24"/>
        </w:rPr>
        <w:t xml:space="preserve"> </w:t>
      </w:r>
      <w:r w:rsidRPr="00AD1A38">
        <w:rPr>
          <w:szCs w:val="24"/>
        </w:rPr>
        <w:t>pada penderita DM Type 2</w:t>
      </w:r>
      <w:r w:rsidRPr="00AD1A38">
        <w:rPr>
          <w:szCs w:val="24"/>
          <w:lang w:val="id-ID"/>
        </w:rPr>
        <w:t xml:space="preserve"> </w:t>
      </w:r>
      <w:r w:rsidRPr="00AD1A38">
        <w:rPr>
          <w:rFonts w:eastAsia="Times New Roman"/>
          <w:szCs w:val="24"/>
          <w:lang w:val="id-ID"/>
        </w:rPr>
        <w:t xml:space="preserve"> </w:t>
      </w:r>
      <w:r w:rsidR="00004A7F" w:rsidRPr="00AD1A38">
        <w:rPr>
          <w:rFonts w:eastAsia="Times New Roman"/>
          <w:szCs w:val="24"/>
          <w:lang w:val="id-ID"/>
        </w:rPr>
        <w:t xml:space="preserve"> adalah konseling dengan menggunakan m</w:t>
      </w:r>
      <w:r w:rsidR="00004A7F" w:rsidRPr="00AD1A38">
        <w:rPr>
          <w:rFonts w:eastAsia="Times New Roman"/>
          <w:szCs w:val="24"/>
        </w:rPr>
        <w:t xml:space="preserve">odel pengendalian kadar gula darah DM Tipe </w:t>
      </w:r>
      <w:proofErr w:type="gramStart"/>
      <w:r w:rsidR="00004A7F" w:rsidRPr="00AD1A38">
        <w:rPr>
          <w:rFonts w:eastAsia="Times New Roman"/>
          <w:szCs w:val="24"/>
        </w:rPr>
        <w:t xml:space="preserve">2 </w:t>
      </w:r>
      <w:r w:rsidR="00004A7F" w:rsidRPr="00AD1A38">
        <w:rPr>
          <w:rStyle w:val="fontstyle01"/>
          <w:rFonts w:ascii="Times New Roman" w:hAnsi="Times New Roman"/>
        </w:rPr>
        <w:t xml:space="preserve"> </w:t>
      </w:r>
      <w:r w:rsidR="00004A7F" w:rsidRPr="00AD1A38">
        <w:rPr>
          <w:rStyle w:val="fontstyle01"/>
          <w:rFonts w:ascii="Times New Roman" w:hAnsi="Times New Roman"/>
          <w:lang w:val="id-ID"/>
        </w:rPr>
        <w:t>dengan</w:t>
      </w:r>
      <w:proofErr w:type="gramEnd"/>
      <w:r w:rsidR="00004A7F" w:rsidRPr="00AD1A38">
        <w:rPr>
          <w:rStyle w:val="fontstyle01"/>
          <w:rFonts w:ascii="Times New Roman" w:hAnsi="Times New Roman"/>
          <w:lang w:val="id-ID"/>
        </w:rPr>
        <w:t xml:space="preserve"> menggunakan empat langkah yang terdiri dari </w:t>
      </w:r>
    </w:p>
    <w:p w14:paraId="4A01DCA4" w14:textId="70A03CFC" w:rsidR="00004A7F" w:rsidRPr="00AD1A38" w:rsidRDefault="00004A7F" w:rsidP="002F54C2">
      <w:pPr>
        <w:pStyle w:val="ListParagraph"/>
        <w:numPr>
          <w:ilvl w:val="1"/>
          <w:numId w:val="12"/>
        </w:numPr>
        <w:shd w:val="clear" w:color="auto" w:fill="FFFFFF"/>
        <w:spacing w:after="150" w:line="360" w:lineRule="auto"/>
        <w:ind w:left="284"/>
        <w:jc w:val="both"/>
        <w:rPr>
          <w:rStyle w:val="fontstyle01"/>
          <w:rFonts w:ascii="Times New Roman" w:hAnsi="Times New Roman"/>
        </w:rPr>
      </w:pPr>
      <w:r w:rsidRPr="00AD1A38">
        <w:rPr>
          <w:rStyle w:val="fontstyle01"/>
          <w:rFonts w:ascii="Times New Roman" w:hAnsi="Times New Roman"/>
        </w:rPr>
        <w:lastRenderedPageBreak/>
        <w:t xml:space="preserve">Langkah pertama adalah  aktivitas fisik yang dilakukan oleh partisipan terdiri dari kegiatan rutin dan kegiatan yang disengaja. Bentuk kegiatan rutin yang dilakukan oleh partisipan adalah jalan kaki ke pasar, berladang, jalan di sekitar rumah, dan membersihkan rumah. Sedangkan kegiatan yang disengaja adalah jalan pagi, senam dan jalan di rumah saja dengan durasi 30 menit sampai 60 menit.       </w:t>
      </w:r>
    </w:p>
    <w:p w14:paraId="76B86AC3" w14:textId="32DBA74A" w:rsidR="00004A7F" w:rsidRPr="00AD1A38" w:rsidRDefault="00004A7F" w:rsidP="002F54C2">
      <w:pPr>
        <w:pStyle w:val="ListParagraph"/>
        <w:numPr>
          <w:ilvl w:val="1"/>
          <w:numId w:val="12"/>
        </w:numPr>
        <w:shd w:val="clear" w:color="auto" w:fill="FFFFFF"/>
        <w:spacing w:after="150" w:line="360" w:lineRule="auto"/>
        <w:ind w:left="284"/>
        <w:jc w:val="both"/>
        <w:rPr>
          <w:rFonts w:ascii="Times New Roman" w:hAnsi="Times New Roman"/>
          <w:color w:val="000000"/>
          <w:sz w:val="24"/>
          <w:szCs w:val="24"/>
        </w:rPr>
      </w:pPr>
      <w:r w:rsidRPr="00AD1A38">
        <w:rPr>
          <w:rStyle w:val="fontstyle01"/>
          <w:rFonts w:ascii="Times New Roman" w:hAnsi="Times New Roman"/>
        </w:rPr>
        <w:t>Langkah kedua  adalah kepatuhan diet pasien DM dimana partisipan menjaga asupan diet dengan mengatur pola makan dan frekuensi</w:t>
      </w:r>
      <w:r w:rsidR="00BB55C4">
        <w:rPr>
          <w:rStyle w:val="fontstyle01"/>
          <w:rFonts w:ascii="Times New Roman" w:hAnsi="Times New Roman"/>
        </w:rPr>
        <w:t xml:space="preserve"> makan. Partisipan dalam peneli</w:t>
      </w:r>
      <w:r w:rsidRPr="00AD1A38">
        <w:rPr>
          <w:rStyle w:val="fontstyle01"/>
          <w:rFonts w:ascii="Times New Roman" w:hAnsi="Times New Roman"/>
        </w:rPr>
        <w:t xml:space="preserve">tian ini mengkonsumsi jenis makanan diantaranya adalah roti, nasi, sayur dan buah-buahan. Kebanyakan partisipan mengkonsumsi sayur dan buah </w:t>
      </w:r>
      <w:r w:rsidR="00BB55C4">
        <w:rPr>
          <w:rStyle w:val="fontstyle01"/>
          <w:rFonts w:ascii="Times New Roman" w:hAnsi="Times New Roman"/>
        </w:rPr>
        <w:t>–</w:t>
      </w:r>
      <w:r w:rsidRPr="00AD1A38">
        <w:rPr>
          <w:rStyle w:val="fontstyle01"/>
          <w:rFonts w:ascii="Times New Roman" w:hAnsi="Times New Roman"/>
        </w:rPr>
        <w:t xml:space="preserve"> buahan</w:t>
      </w:r>
      <w:r w:rsidR="00BB55C4">
        <w:rPr>
          <w:rStyle w:val="fontstyle01"/>
          <w:rFonts w:ascii="Times New Roman" w:hAnsi="Times New Roman"/>
        </w:rPr>
        <w:t xml:space="preserve"> </w:t>
      </w:r>
      <w:r w:rsidRPr="00AD1A38">
        <w:rPr>
          <w:rStyle w:val="fontstyle01"/>
          <w:rFonts w:ascii="Times New Roman" w:hAnsi="Times New Roman"/>
        </w:rPr>
        <w:t xml:space="preserve">hampir setiap hari selain nasi dan lauk. Sedangkan untuk frekuensi makan sebanyak 2 sampai 3 kali sehari dengan jumlah porsi dua sendok makan dan tidak menambah. </w:t>
      </w:r>
    </w:p>
    <w:p w14:paraId="428CB1C7" w14:textId="1A8D0E8E" w:rsidR="00004A7F" w:rsidRPr="00AD1A38" w:rsidRDefault="00004A7F" w:rsidP="002F54C2">
      <w:pPr>
        <w:pStyle w:val="ListParagraph"/>
        <w:numPr>
          <w:ilvl w:val="1"/>
          <w:numId w:val="12"/>
        </w:numPr>
        <w:shd w:val="clear" w:color="auto" w:fill="FFFFFF"/>
        <w:spacing w:after="150" w:line="360" w:lineRule="auto"/>
        <w:ind w:left="284"/>
        <w:jc w:val="both"/>
        <w:rPr>
          <w:rStyle w:val="fontstyle01"/>
          <w:rFonts w:ascii="Times New Roman" w:hAnsi="Times New Roman"/>
        </w:rPr>
      </w:pPr>
      <w:r w:rsidRPr="00AD1A38">
        <w:rPr>
          <w:rStyle w:val="fontstyle01"/>
          <w:rFonts w:ascii="Times New Roman" w:hAnsi="Times New Roman"/>
        </w:rPr>
        <w:t>Langkah ketiga adalah kepatuhan konsumsi obat antidiabetik dengan kadar gula darah pada  penderita diabetes mellitus tipe2, manajemen terapi DM</w:t>
      </w:r>
      <w:r w:rsidR="00DF3035" w:rsidRPr="00AD1A38">
        <w:rPr>
          <w:rStyle w:val="fontstyle01"/>
          <w:rFonts w:ascii="Times New Roman" w:hAnsi="Times New Roman"/>
        </w:rPr>
        <w:t xml:space="preserve"> </w:t>
      </w:r>
      <w:r w:rsidRPr="00AD1A38">
        <w:rPr>
          <w:rStyle w:val="fontstyle01"/>
          <w:rFonts w:ascii="Times New Roman" w:hAnsi="Times New Roman"/>
        </w:rPr>
        <w:t xml:space="preserve">yang sesuai dengan pemberian therapi dalam program Prolanis Puskesmas Kota Bandung. </w:t>
      </w:r>
    </w:p>
    <w:p w14:paraId="7DE95D8F" w14:textId="2F9CB7D8" w:rsidR="00004A7F" w:rsidRPr="00AD1A38" w:rsidRDefault="00004A7F" w:rsidP="00BB55C4">
      <w:pPr>
        <w:pStyle w:val="ListParagraph"/>
        <w:numPr>
          <w:ilvl w:val="1"/>
          <w:numId w:val="12"/>
        </w:numPr>
        <w:shd w:val="clear" w:color="auto" w:fill="FFFFFF"/>
        <w:spacing w:after="150" w:line="360" w:lineRule="auto"/>
        <w:ind w:left="284"/>
        <w:jc w:val="both"/>
        <w:rPr>
          <w:rStyle w:val="fontstyle01"/>
          <w:rFonts w:ascii="Times New Roman" w:hAnsi="Times New Roman"/>
        </w:rPr>
      </w:pPr>
      <w:r w:rsidRPr="00AD1A38">
        <w:rPr>
          <w:rStyle w:val="fontstyle01"/>
          <w:rFonts w:ascii="Times New Roman" w:hAnsi="Times New Roman"/>
        </w:rPr>
        <w:t>Langkah keempat adalah kepatuhan melakukan kontrol yang</w:t>
      </w:r>
      <w:r w:rsidR="00BB55C4">
        <w:rPr>
          <w:rStyle w:val="fontstyle01"/>
          <w:rFonts w:ascii="Times New Roman" w:hAnsi="Times New Roman"/>
        </w:rPr>
        <w:t xml:space="preserve"> </w:t>
      </w:r>
      <w:r w:rsidRPr="00AD1A38">
        <w:rPr>
          <w:rStyle w:val="fontstyle01"/>
          <w:rFonts w:ascii="Times New Roman" w:hAnsi="Times New Roman"/>
        </w:rPr>
        <w:t>didapatkan dari kesadaran diri sendiri dan dukungan keluarga. Kepatuhan melakukan</w:t>
      </w:r>
      <w:r w:rsidR="00BB55C4">
        <w:rPr>
          <w:rStyle w:val="fontstyle01"/>
          <w:rFonts w:ascii="Times New Roman" w:hAnsi="Times New Roman"/>
        </w:rPr>
        <w:t xml:space="preserve"> </w:t>
      </w:r>
      <w:r w:rsidRPr="00AD1A38">
        <w:rPr>
          <w:rStyle w:val="fontstyle01"/>
          <w:rFonts w:ascii="Times New Roman" w:hAnsi="Times New Roman"/>
        </w:rPr>
        <w:t>kontrol dari diri sendiri dikarenakan adanya kesadaran dan keyakinan</w:t>
      </w:r>
      <w:r w:rsidR="00BB55C4">
        <w:rPr>
          <w:rStyle w:val="fontstyle01"/>
          <w:rFonts w:ascii="Times New Roman" w:hAnsi="Times New Roman"/>
        </w:rPr>
        <w:t xml:space="preserve"> d</w:t>
      </w:r>
      <w:r w:rsidRPr="00AD1A38">
        <w:rPr>
          <w:rStyle w:val="fontstyle01"/>
          <w:rFonts w:ascii="Times New Roman" w:hAnsi="Times New Roman"/>
        </w:rPr>
        <w:t>iri yang tinggi</w:t>
      </w:r>
      <w:r w:rsidR="00BB55C4">
        <w:rPr>
          <w:rStyle w:val="fontstyle01"/>
          <w:rFonts w:ascii="Times New Roman" w:hAnsi="Times New Roman"/>
        </w:rPr>
        <w:t xml:space="preserve"> </w:t>
      </w:r>
      <w:r w:rsidRPr="00AD1A38">
        <w:rPr>
          <w:rStyle w:val="fontstyle01"/>
          <w:rFonts w:ascii="Times New Roman" w:hAnsi="Times New Roman"/>
        </w:rPr>
        <w:t xml:space="preserve">dalam melakukan pengobatan penyakit DM. </w:t>
      </w:r>
    </w:p>
    <w:p w14:paraId="69A2193E" w14:textId="313B4A0B" w:rsidR="00F2596E" w:rsidRPr="00AD1A38" w:rsidRDefault="00B23598" w:rsidP="00B23598">
      <w:pPr>
        <w:spacing w:line="360" w:lineRule="auto"/>
        <w:jc w:val="both"/>
        <w:rPr>
          <w:b/>
          <w:szCs w:val="24"/>
          <w:lang w:val="id-ID"/>
        </w:rPr>
      </w:pPr>
      <w:r w:rsidRPr="00AD1A38">
        <w:rPr>
          <w:rStyle w:val="fontstyle01"/>
          <w:rFonts w:ascii="Times New Roman" w:hAnsi="Times New Roman"/>
          <w:lang w:val="id-ID"/>
        </w:rPr>
        <w:t>Pengendalian p</w:t>
      </w:r>
      <w:r w:rsidRPr="00AD1A38">
        <w:rPr>
          <w:rStyle w:val="fontstyle01"/>
          <w:rFonts w:ascii="Times New Roman" w:hAnsi="Times New Roman"/>
        </w:rPr>
        <w:t xml:space="preserve">asien DM </w:t>
      </w:r>
      <w:r w:rsidRPr="00AD1A38">
        <w:rPr>
          <w:rStyle w:val="fontstyle01"/>
          <w:rFonts w:ascii="Times New Roman" w:hAnsi="Times New Roman"/>
          <w:lang w:val="id-ID"/>
        </w:rPr>
        <w:t xml:space="preserve">adalah mengukur kadar gula darah puasa sesuai </w:t>
      </w:r>
      <w:r w:rsidRPr="00AD1A38">
        <w:rPr>
          <w:rStyle w:val="fontstyle01"/>
          <w:rFonts w:ascii="Times New Roman" w:hAnsi="Times New Roman"/>
        </w:rPr>
        <w:t>jadwal Prolanis</w:t>
      </w:r>
      <w:r w:rsidRPr="00AD1A38">
        <w:rPr>
          <w:rStyle w:val="fontstyle01"/>
          <w:rFonts w:ascii="Times New Roman" w:hAnsi="Times New Roman"/>
          <w:lang w:val="id-ID"/>
        </w:rPr>
        <w:t xml:space="preserve"> untuk melihat apakah ada perubahan perilaku sehingga kualitas hidup pasien DM akan meningkat. </w:t>
      </w:r>
    </w:p>
    <w:p w14:paraId="4FE351FE" w14:textId="76E64A20" w:rsidR="00F2596E" w:rsidRPr="00AD1A38" w:rsidRDefault="00F2596E" w:rsidP="00F2596E">
      <w:pPr>
        <w:spacing w:line="360" w:lineRule="auto"/>
        <w:ind w:hanging="426"/>
        <w:jc w:val="both"/>
        <w:rPr>
          <w:b/>
          <w:szCs w:val="24"/>
        </w:rPr>
      </w:pPr>
    </w:p>
    <w:p w14:paraId="7BB6B5EB" w14:textId="44BEF085" w:rsidR="002C5568" w:rsidRPr="00AD1A38" w:rsidRDefault="002C5568" w:rsidP="00F2596E">
      <w:pPr>
        <w:spacing w:line="360" w:lineRule="auto"/>
        <w:ind w:hanging="426"/>
        <w:jc w:val="both"/>
        <w:rPr>
          <w:b/>
          <w:szCs w:val="24"/>
        </w:rPr>
      </w:pPr>
    </w:p>
    <w:p w14:paraId="6C1E008C" w14:textId="58ED3615" w:rsidR="002C5568" w:rsidRPr="00AD1A38" w:rsidRDefault="002C5568" w:rsidP="00F2596E">
      <w:pPr>
        <w:spacing w:line="360" w:lineRule="auto"/>
        <w:ind w:hanging="426"/>
        <w:jc w:val="both"/>
        <w:rPr>
          <w:b/>
          <w:szCs w:val="24"/>
        </w:rPr>
      </w:pPr>
    </w:p>
    <w:p w14:paraId="1F40B599" w14:textId="5002050C" w:rsidR="002C5568" w:rsidRPr="00AD1A38" w:rsidRDefault="002C5568" w:rsidP="00F2596E">
      <w:pPr>
        <w:spacing w:line="360" w:lineRule="auto"/>
        <w:ind w:hanging="426"/>
        <w:jc w:val="both"/>
        <w:rPr>
          <w:b/>
          <w:szCs w:val="24"/>
        </w:rPr>
      </w:pPr>
    </w:p>
    <w:p w14:paraId="78887A91" w14:textId="0F1CA170" w:rsidR="002C5568" w:rsidRPr="00AD1A38" w:rsidRDefault="002C5568" w:rsidP="00F2596E">
      <w:pPr>
        <w:spacing w:line="360" w:lineRule="auto"/>
        <w:ind w:hanging="426"/>
        <w:jc w:val="both"/>
        <w:rPr>
          <w:b/>
          <w:szCs w:val="24"/>
        </w:rPr>
      </w:pPr>
    </w:p>
    <w:p w14:paraId="586A0201" w14:textId="77777777" w:rsidR="002C5568" w:rsidRDefault="002C5568" w:rsidP="00F2596E">
      <w:pPr>
        <w:spacing w:line="360" w:lineRule="auto"/>
        <w:ind w:hanging="426"/>
        <w:jc w:val="both"/>
        <w:rPr>
          <w:b/>
          <w:szCs w:val="24"/>
        </w:rPr>
      </w:pPr>
    </w:p>
    <w:p w14:paraId="2A45B243" w14:textId="77777777" w:rsidR="00BB55C4" w:rsidRDefault="00BB55C4" w:rsidP="00F2596E">
      <w:pPr>
        <w:spacing w:line="360" w:lineRule="auto"/>
        <w:ind w:hanging="426"/>
        <w:jc w:val="both"/>
        <w:rPr>
          <w:b/>
          <w:szCs w:val="24"/>
        </w:rPr>
      </w:pPr>
    </w:p>
    <w:p w14:paraId="4ED4712E" w14:textId="77777777" w:rsidR="00BB55C4" w:rsidRPr="00AD1A38" w:rsidRDefault="00BB55C4" w:rsidP="00F2596E">
      <w:pPr>
        <w:spacing w:line="360" w:lineRule="auto"/>
        <w:ind w:hanging="426"/>
        <w:jc w:val="both"/>
        <w:rPr>
          <w:b/>
          <w:szCs w:val="24"/>
        </w:rPr>
      </w:pPr>
    </w:p>
    <w:p w14:paraId="327EC2E2" w14:textId="52017C9C" w:rsidR="00B23598" w:rsidRPr="00AD1A38" w:rsidRDefault="00B23598" w:rsidP="00B23598">
      <w:pPr>
        <w:spacing w:line="360" w:lineRule="auto"/>
        <w:jc w:val="center"/>
        <w:rPr>
          <w:szCs w:val="24"/>
          <w:lang w:val="sv-SE"/>
        </w:rPr>
      </w:pPr>
      <w:r w:rsidRPr="00AD1A38">
        <w:rPr>
          <w:szCs w:val="24"/>
          <w:lang w:val="sv-SE"/>
        </w:rPr>
        <w:lastRenderedPageBreak/>
        <w:t xml:space="preserve">Gambar </w:t>
      </w:r>
      <w:r w:rsidRPr="00AD1A38">
        <w:rPr>
          <w:szCs w:val="24"/>
          <w:lang w:val="id-ID"/>
        </w:rPr>
        <w:t>3</w:t>
      </w:r>
      <w:r w:rsidRPr="00AD1A38">
        <w:rPr>
          <w:szCs w:val="24"/>
          <w:lang w:val="sv-SE"/>
        </w:rPr>
        <w:t>.</w:t>
      </w:r>
      <w:r w:rsidRPr="00AD1A38">
        <w:rPr>
          <w:szCs w:val="24"/>
          <w:lang w:val="id-ID"/>
        </w:rPr>
        <w:t>2</w:t>
      </w:r>
      <w:r w:rsidRPr="00AD1A38">
        <w:rPr>
          <w:szCs w:val="24"/>
          <w:lang w:val="sv-SE"/>
        </w:rPr>
        <w:t xml:space="preserve"> </w:t>
      </w:r>
      <w:r w:rsidRPr="00AD1A38">
        <w:rPr>
          <w:szCs w:val="24"/>
          <w:lang w:val="id-ID"/>
        </w:rPr>
        <w:t>Kerangka</w:t>
      </w:r>
      <w:r w:rsidRPr="00AD1A38">
        <w:rPr>
          <w:szCs w:val="24"/>
          <w:lang w:val="sv-SE"/>
        </w:rPr>
        <w:t xml:space="preserve"> </w:t>
      </w:r>
      <w:r w:rsidRPr="00AD1A38">
        <w:rPr>
          <w:szCs w:val="24"/>
          <w:lang w:val="id-ID"/>
        </w:rPr>
        <w:t xml:space="preserve">Konsep </w:t>
      </w:r>
      <w:r w:rsidRPr="00AD1A38">
        <w:rPr>
          <w:szCs w:val="24"/>
          <w:lang w:val="sv-SE"/>
        </w:rPr>
        <w:t xml:space="preserve"> Penelitian</w:t>
      </w:r>
    </w:p>
    <w:p w14:paraId="2E7AB0F9" w14:textId="246252E0" w:rsidR="00B23598" w:rsidRPr="00AD1A38" w:rsidRDefault="00B23598" w:rsidP="00F2596E">
      <w:pPr>
        <w:spacing w:line="360" w:lineRule="auto"/>
        <w:ind w:hanging="426"/>
        <w:jc w:val="both"/>
        <w:rPr>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0"/>
        <w:gridCol w:w="2492"/>
        <w:gridCol w:w="2685"/>
      </w:tblGrid>
      <w:tr w:rsidR="00B23598" w:rsidRPr="00AD1A38" w14:paraId="2312F114" w14:textId="77777777" w:rsidTr="00B23598">
        <w:tc>
          <w:tcPr>
            <w:tcW w:w="3020" w:type="dxa"/>
            <w:tcBorders>
              <w:top w:val="single" w:sz="4" w:space="0" w:color="auto"/>
              <w:left w:val="single" w:sz="4" w:space="0" w:color="auto"/>
              <w:right w:val="single" w:sz="4" w:space="0" w:color="auto"/>
            </w:tcBorders>
          </w:tcPr>
          <w:p w14:paraId="1398A018" w14:textId="16A26B2D" w:rsidR="00B23598" w:rsidRPr="00AD1A38" w:rsidRDefault="00B23598" w:rsidP="00B23598">
            <w:pPr>
              <w:spacing w:line="360" w:lineRule="auto"/>
              <w:jc w:val="center"/>
              <w:rPr>
                <w:b/>
                <w:szCs w:val="24"/>
                <w:lang w:val="id-ID"/>
              </w:rPr>
            </w:pPr>
            <w:r w:rsidRPr="00AD1A38">
              <w:rPr>
                <w:b/>
                <w:szCs w:val="24"/>
                <w:lang w:val="id-ID"/>
              </w:rPr>
              <w:t>Variabel Independen</w:t>
            </w:r>
          </w:p>
        </w:tc>
        <w:tc>
          <w:tcPr>
            <w:tcW w:w="3021" w:type="dxa"/>
            <w:tcBorders>
              <w:left w:val="single" w:sz="4" w:space="0" w:color="auto"/>
              <w:right w:val="single" w:sz="4" w:space="0" w:color="auto"/>
            </w:tcBorders>
          </w:tcPr>
          <w:p w14:paraId="614277E2" w14:textId="77777777" w:rsidR="00B23598" w:rsidRPr="00AD1A38" w:rsidRDefault="00B23598" w:rsidP="00F2596E">
            <w:pPr>
              <w:spacing w:line="360" w:lineRule="auto"/>
              <w:jc w:val="both"/>
              <w:rPr>
                <w:b/>
                <w:szCs w:val="24"/>
              </w:rPr>
            </w:pPr>
          </w:p>
        </w:tc>
        <w:tc>
          <w:tcPr>
            <w:tcW w:w="3021" w:type="dxa"/>
            <w:tcBorders>
              <w:top w:val="single" w:sz="4" w:space="0" w:color="auto"/>
              <w:left w:val="single" w:sz="4" w:space="0" w:color="auto"/>
              <w:right w:val="single" w:sz="4" w:space="0" w:color="auto"/>
            </w:tcBorders>
          </w:tcPr>
          <w:p w14:paraId="4DFDF7A9" w14:textId="45556515" w:rsidR="00B23598" w:rsidRPr="00AD1A38" w:rsidRDefault="00B23598" w:rsidP="00B23598">
            <w:pPr>
              <w:spacing w:line="360" w:lineRule="auto"/>
              <w:jc w:val="center"/>
              <w:rPr>
                <w:b/>
                <w:szCs w:val="24"/>
                <w:lang w:val="id-ID"/>
              </w:rPr>
            </w:pPr>
            <w:r w:rsidRPr="00AD1A38">
              <w:rPr>
                <w:b/>
                <w:szCs w:val="24"/>
                <w:lang w:val="id-ID"/>
              </w:rPr>
              <w:t>Variabel Dependen</w:t>
            </w:r>
          </w:p>
        </w:tc>
      </w:tr>
      <w:tr w:rsidR="00B23598" w:rsidRPr="00AD1A38" w14:paraId="31D7513A" w14:textId="77777777" w:rsidTr="00B23598">
        <w:tc>
          <w:tcPr>
            <w:tcW w:w="3020" w:type="dxa"/>
            <w:tcBorders>
              <w:left w:val="single" w:sz="4" w:space="0" w:color="auto"/>
              <w:right w:val="single" w:sz="4" w:space="0" w:color="auto"/>
            </w:tcBorders>
          </w:tcPr>
          <w:p w14:paraId="28B74836" w14:textId="77777777" w:rsidR="00B23598" w:rsidRPr="00AD1A38" w:rsidRDefault="00B23598" w:rsidP="00F2596E">
            <w:pPr>
              <w:spacing w:line="360" w:lineRule="auto"/>
              <w:jc w:val="both"/>
              <w:rPr>
                <w:b/>
                <w:szCs w:val="24"/>
              </w:rPr>
            </w:pPr>
          </w:p>
        </w:tc>
        <w:tc>
          <w:tcPr>
            <w:tcW w:w="3021" w:type="dxa"/>
            <w:tcBorders>
              <w:left w:val="single" w:sz="4" w:space="0" w:color="auto"/>
              <w:right w:val="single" w:sz="4" w:space="0" w:color="auto"/>
            </w:tcBorders>
          </w:tcPr>
          <w:p w14:paraId="1A59FF16" w14:textId="2818218B" w:rsidR="00B23598" w:rsidRPr="00AD1A38" w:rsidRDefault="00B23598" w:rsidP="00F2596E">
            <w:pPr>
              <w:spacing w:line="360" w:lineRule="auto"/>
              <w:jc w:val="both"/>
              <w:rPr>
                <w:b/>
                <w:szCs w:val="24"/>
              </w:rPr>
            </w:pPr>
            <w:r w:rsidRPr="00AD1A38">
              <w:rPr>
                <w:b/>
                <w:noProof/>
                <w:szCs w:val="24"/>
                <w:lang w:val="id-ID" w:eastAsia="id-ID"/>
              </w:rPr>
              <mc:AlternateContent>
                <mc:Choice Requires="wps">
                  <w:drawing>
                    <wp:anchor distT="0" distB="0" distL="114300" distR="114300" simplePos="0" relativeHeight="251715584" behindDoc="0" locked="0" layoutInCell="1" allowOverlap="1" wp14:anchorId="40CB9D66" wp14:editId="7613DAB1">
                      <wp:simplePos x="0" y="0"/>
                      <wp:positionH relativeFrom="column">
                        <wp:posOffset>137160</wp:posOffset>
                      </wp:positionH>
                      <wp:positionV relativeFrom="paragraph">
                        <wp:posOffset>66675</wp:posOffset>
                      </wp:positionV>
                      <wp:extent cx="1263650" cy="603250"/>
                      <wp:effectExtent l="0" t="19050" r="31750" b="44450"/>
                      <wp:wrapNone/>
                      <wp:docPr id="3" name="Panah Kanan 3"/>
                      <wp:cNvGraphicFramePr/>
                      <a:graphic xmlns:a="http://schemas.openxmlformats.org/drawingml/2006/main">
                        <a:graphicData uri="http://schemas.microsoft.com/office/word/2010/wordprocessingShape">
                          <wps:wsp>
                            <wps:cNvSpPr/>
                            <wps:spPr>
                              <a:xfrm>
                                <a:off x="0" y="0"/>
                                <a:ext cx="1263650" cy="6032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type w14:anchorId="3393EFF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anah Kanan 3" o:spid="_x0000_s1026" type="#_x0000_t13" style="position:absolute;margin-left:10.8pt;margin-top:5.25pt;width:99.5pt;height:47.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" adj="16444" fillcolor="#5b9bd5 [3204]" strokecolor="#1f4d78 [1604]" strokeweight="1pt"/>
                  </w:pict>
                </mc:Fallback>
              </mc:AlternateContent>
            </w:r>
          </w:p>
        </w:tc>
        <w:tc>
          <w:tcPr>
            <w:tcW w:w="3021" w:type="dxa"/>
            <w:tcBorders>
              <w:left w:val="single" w:sz="4" w:space="0" w:color="auto"/>
              <w:right w:val="single" w:sz="4" w:space="0" w:color="auto"/>
            </w:tcBorders>
          </w:tcPr>
          <w:p w14:paraId="099B9CB4" w14:textId="77777777" w:rsidR="00B23598" w:rsidRPr="00AD1A38" w:rsidRDefault="00B23598" w:rsidP="00F2596E">
            <w:pPr>
              <w:spacing w:line="360" w:lineRule="auto"/>
              <w:jc w:val="both"/>
              <w:rPr>
                <w:b/>
                <w:szCs w:val="24"/>
              </w:rPr>
            </w:pPr>
          </w:p>
        </w:tc>
      </w:tr>
      <w:tr w:rsidR="00B23598" w:rsidRPr="00AD1A38" w14:paraId="3679E6E5" w14:textId="77777777" w:rsidTr="00B23598">
        <w:tc>
          <w:tcPr>
            <w:tcW w:w="3020" w:type="dxa"/>
            <w:tcBorders>
              <w:left w:val="single" w:sz="4" w:space="0" w:color="auto"/>
              <w:bottom w:val="single" w:sz="4" w:space="0" w:color="auto"/>
              <w:right w:val="single" w:sz="4" w:space="0" w:color="auto"/>
            </w:tcBorders>
          </w:tcPr>
          <w:p w14:paraId="4D6FD4B4" w14:textId="77777777" w:rsidR="00DF3035" w:rsidRPr="00AD1A38" w:rsidRDefault="00B23598" w:rsidP="00B23598">
            <w:pPr>
              <w:jc w:val="center"/>
              <w:rPr>
                <w:b/>
                <w:i/>
                <w:szCs w:val="24"/>
              </w:rPr>
            </w:pPr>
            <w:r w:rsidRPr="00AD1A38">
              <w:rPr>
                <w:b/>
                <w:i/>
                <w:szCs w:val="24"/>
              </w:rPr>
              <w:t xml:space="preserve">Model Self Management Behavior </w:t>
            </w:r>
          </w:p>
          <w:p w14:paraId="18DC1F94" w14:textId="03F447B6" w:rsidR="00B23598" w:rsidRPr="00AD1A38" w:rsidRDefault="00B23598" w:rsidP="00B23598">
            <w:pPr>
              <w:jc w:val="center"/>
              <w:rPr>
                <w:b/>
                <w:i/>
                <w:szCs w:val="24"/>
              </w:rPr>
            </w:pPr>
            <w:r w:rsidRPr="00AD1A38">
              <w:rPr>
                <w:b/>
                <w:i/>
                <w:szCs w:val="24"/>
              </w:rPr>
              <w:t>Terhadap Pengendalian Gula Darah Puasa Pada Penderita DM Type 2</w:t>
            </w:r>
          </w:p>
        </w:tc>
        <w:tc>
          <w:tcPr>
            <w:tcW w:w="3021" w:type="dxa"/>
            <w:tcBorders>
              <w:left w:val="single" w:sz="4" w:space="0" w:color="auto"/>
              <w:right w:val="single" w:sz="4" w:space="0" w:color="auto"/>
            </w:tcBorders>
          </w:tcPr>
          <w:p w14:paraId="4FB43BFE" w14:textId="77777777" w:rsidR="00B23598" w:rsidRPr="00AD1A38" w:rsidRDefault="00B23598" w:rsidP="00F2596E">
            <w:pPr>
              <w:spacing w:line="360" w:lineRule="auto"/>
              <w:jc w:val="both"/>
              <w:rPr>
                <w:b/>
                <w:szCs w:val="24"/>
              </w:rPr>
            </w:pPr>
          </w:p>
        </w:tc>
        <w:tc>
          <w:tcPr>
            <w:tcW w:w="3021" w:type="dxa"/>
            <w:tcBorders>
              <w:left w:val="single" w:sz="4" w:space="0" w:color="auto"/>
              <w:bottom w:val="single" w:sz="4" w:space="0" w:color="auto"/>
              <w:right w:val="single" w:sz="4" w:space="0" w:color="auto"/>
            </w:tcBorders>
          </w:tcPr>
          <w:p w14:paraId="5B7AA214" w14:textId="77777777" w:rsidR="00B23598" w:rsidRPr="00AD1A38" w:rsidRDefault="00B23598" w:rsidP="00B23598">
            <w:pPr>
              <w:spacing w:line="360" w:lineRule="auto"/>
              <w:jc w:val="center"/>
              <w:rPr>
                <w:b/>
                <w:i/>
                <w:szCs w:val="24"/>
              </w:rPr>
            </w:pPr>
            <w:r w:rsidRPr="00AD1A38">
              <w:rPr>
                <w:b/>
                <w:i/>
                <w:szCs w:val="24"/>
              </w:rPr>
              <w:t>Gula Darah Puasa Pada Penderita DM Type 2</w:t>
            </w:r>
          </w:p>
          <w:p w14:paraId="07060218" w14:textId="77777777" w:rsidR="00B23598" w:rsidRPr="00AD1A38" w:rsidRDefault="00B23598" w:rsidP="00B23598">
            <w:pPr>
              <w:spacing w:line="360" w:lineRule="auto"/>
              <w:jc w:val="center"/>
              <w:rPr>
                <w:b/>
                <w:i/>
                <w:szCs w:val="24"/>
              </w:rPr>
            </w:pPr>
          </w:p>
          <w:p w14:paraId="506E6733" w14:textId="0C006A98" w:rsidR="00B23598" w:rsidRPr="00AD1A38" w:rsidRDefault="00B23598" w:rsidP="00B23598">
            <w:pPr>
              <w:spacing w:line="360" w:lineRule="auto"/>
              <w:jc w:val="center"/>
              <w:rPr>
                <w:b/>
                <w:i/>
                <w:szCs w:val="24"/>
              </w:rPr>
            </w:pPr>
          </w:p>
        </w:tc>
      </w:tr>
    </w:tbl>
    <w:p w14:paraId="6B121105" w14:textId="0F62DB0C" w:rsidR="00B23598" w:rsidRPr="00AD1A38" w:rsidRDefault="00B23598" w:rsidP="00F2596E">
      <w:pPr>
        <w:spacing w:line="360" w:lineRule="auto"/>
        <w:ind w:hanging="426"/>
        <w:jc w:val="both"/>
        <w:rPr>
          <w:b/>
          <w:szCs w:val="24"/>
        </w:rPr>
      </w:pPr>
    </w:p>
    <w:p w14:paraId="2AF308E8" w14:textId="0F2921E7" w:rsidR="00DF3035" w:rsidRPr="00AD1A38" w:rsidRDefault="00DF3035" w:rsidP="00DF3035">
      <w:pPr>
        <w:shd w:val="clear" w:color="auto" w:fill="FFFFFF"/>
        <w:spacing w:after="150" w:line="360" w:lineRule="auto"/>
        <w:jc w:val="both"/>
        <w:rPr>
          <w:rStyle w:val="fontstyle01"/>
          <w:rFonts w:ascii="Times New Roman" w:hAnsi="Times New Roman"/>
          <w:b/>
          <w:lang w:val="id-ID"/>
        </w:rPr>
      </w:pPr>
      <w:r w:rsidRPr="00AD1A38">
        <w:rPr>
          <w:rStyle w:val="fontstyle01"/>
          <w:rFonts w:ascii="Times New Roman" w:hAnsi="Times New Roman"/>
          <w:b/>
          <w:lang w:val="id-ID"/>
        </w:rPr>
        <w:t>3.3</w:t>
      </w:r>
      <w:r w:rsidRPr="00AD1A38">
        <w:rPr>
          <w:rStyle w:val="fontstyle01"/>
          <w:rFonts w:ascii="Times New Roman" w:hAnsi="Times New Roman"/>
          <w:b/>
        </w:rPr>
        <w:t>. Hipotesa</w:t>
      </w:r>
      <w:r w:rsidRPr="00AD1A38">
        <w:rPr>
          <w:rStyle w:val="fontstyle01"/>
          <w:rFonts w:ascii="Times New Roman" w:hAnsi="Times New Roman"/>
          <w:b/>
          <w:lang w:val="id-ID"/>
        </w:rPr>
        <w:t xml:space="preserve"> Penelitian </w:t>
      </w:r>
    </w:p>
    <w:p w14:paraId="48A98539" w14:textId="33A2AE72" w:rsidR="00DF3035" w:rsidRPr="00AD1A38" w:rsidRDefault="00DF3035" w:rsidP="00DF3035">
      <w:pPr>
        <w:pStyle w:val="ListParagraph"/>
        <w:spacing w:line="360" w:lineRule="auto"/>
        <w:ind w:left="0"/>
        <w:jc w:val="both"/>
        <w:rPr>
          <w:rFonts w:ascii="Times New Roman" w:hAnsi="Times New Roman"/>
          <w:sz w:val="24"/>
          <w:szCs w:val="24"/>
        </w:rPr>
      </w:pPr>
      <w:r w:rsidRPr="00AD1A38">
        <w:rPr>
          <w:rStyle w:val="fontstyle01"/>
          <w:rFonts w:ascii="Times New Roman" w:hAnsi="Times New Roman"/>
        </w:rPr>
        <w:t xml:space="preserve">Ho : Tidak ada perbedaan </w:t>
      </w:r>
      <w:r w:rsidRPr="00AD1A38">
        <w:rPr>
          <w:rFonts w:ascii="Times New Roman" w:hAnsi="Times New Roman"/>
          <w:sz w:val="24"/>
          <w:szCs w:val="24"/>
        </w:rPr>
        <w:t>Pemberian model self management behavior terhadap pengendalian gula darah puasa</w:t>
      </w:r>
      <w:r w:rsidRPr="00AD1A38">
        <w:rPr>
          <w:rFonts w:ascii="Times New Roman" w:hAnsi="Times New Roman"/>
          <w:i/>
          <w:sz w:val="24"/>
          <w:szCs w:val="24"/>
        </w:rPr>
        <w:t xml:space="preserve"> </w:t>
      </w:r>
      <w:r w:rsidRPr="00AD1A38">
        <w:rPr>
          <w:rFonts w:ascii="Times New Roman" w:hAnsi="Times New Roman"/>
          <w:sz w:val="24"/>
          <w:szCs w:val="24"/>
        </w:rPr>
        <w:t xml:space="preserve">pada pada penderita DM Type 2 di wilayah kerja Puskesmas Kota Bandung Tahun 2019   </w:t>
      </w:r>
    </w:p>
    <w:p w14:paraId="53A4D8A4" w14:textId="3E9ECF3C" w:rsidR="00B23598" w:rsidRPr="00AD1A38" w:rsidRDefault="00DF3035" w:rsidP="00DF3035">
      <w:pPr>
        <w:pStyle w:val="ListParagraph"/>
        <w:spacing w:line="360" w:lineRule="auto"/>
        <w:ind w:left="0"/>
        <w:jc w:val="both"/>
        <w:rPr>
          <w:rFonts w:ascii="Times New Roman" w:hAnsi="Times New Roman"/>
          <w:b/>
          <w:sz w:val="24"/>
          <w:szCs w:val="24"/>
        </w:rPr>
      </w:pPr>
      <w:r w:rsidRPr="00AD1A38">
        <w:rPr>
          <w:rStyle w:val="fontstyle01"/>
          <w:rFonts w:ascii="Times New Roman" w:hAnsi="Times New Roman"/>
        </w:rPr>
        <w:t xml:space="preserve">Ha : Ada perbedaan </w:t>
      </w:r>
      <w:r w:rsidRPr="00AD1A38">
        <w:rPr>
          <w:rFonts w:ascii="Times New Roman" w:hAnsi="Times New Roman"/>
          <w:sz w:val="24"/>
          <w:szCs w:val="24"/>
        </w:rPr>
        <w:t>Pemberian model self management behavior terhadap pengendalian gula darah puasa</w:t>
      </w:r>
      <w:r w:rsidRPr="00AD1A38">
        <w:rPr>
          <w:rFonts w:ascii="Times New Roman" w:hAnsi="Times New Roman"/>
          <w:i/>
          <w:sz w:val="24"/>
          <w:szCs w:val="24"/>
        </w:rPr>
        <w:t xml:space="preserve"> </w:t>
      </w:r>
      <w:r w:rsidRPr="00AD1A38">
        <w:rPr>
          <w:rFonts w:ascii="Times New Roman" w:hAnsi="Times New Roman"/>
          <w:sz w:val="24"/>
          <w:szCs w:val="24"/>
        </w:rPr>
        <w:t xml:space="preserve">pada pada penderita DM Type 2 di wilayah kerja Puskesmas Kota Bandung Tahun </w:t>
      </w:r>
      <w:r w:rsidR="009C3A5D" w:rsidRPr="00AD1A38">
        <w:rPr>
          <w:rFonts w:ascii="Times New Roman" w:hAnsi="Times New Roman"/>
          <w:sz w:val="24"/>
          <w:szCs w:val="24"/>
        </w:rPr>
        <w:t>2019</w:t>
      </w:r>
    </w:p>
    <w:p w14:paraId="596B8881" w14:textId="192BCC4E" w:rsidR="00DF3035" w:rsidRPr="00AD1A38" w:rsidRDefault="00E9020E" w:rsidP="00E9020E">
      <w:pPr>
        <w:spacing w:line="360" w:lineRule="auto"/>
        <w:ind w:hanging="426"/>
        <w:jc w:val="both"/>
        <w:rPr>
          <w:b/>
          <w:szCs w:val="24"/>
        </w:rPr>
      </w:pPr>
      <w:r w:rsidRPr="00AD1A38">
        <w:rPr>
          <w:b/>
          <w:szCs w:val="24"/>
          <w:lang w:val="id-ID"/>
        </w:rPr>
        <w:t>3</w:t>
      </w:r>
      <w:r w:rsidR="00DF3035" w:rsidRPr="00AD1A38">
        <w:rPr>
          <w:b/>
          <w:szCs w:val="24"/>
        </w:rPr>
        <w:t xml:space="preserve">.4. Variabel </w:t>
      </w:r>
      <w:proofErr w:type="gramStart"/>
      <w:r w:rsidR="00DF3035" w:rsidRPr="00AD1A38">
        <w:rPr>
          <w:b/>
          <w:szCs w:val="24"/>
        </w:rPr>
        <w:t>dan  Definisi</w:t>
      </w:r>
      <w:proofErr w:type="gramEnd"/>
      <w:r w:rsidR="00DF3035" w:rsidRPr="00AD1A38">
        <w:rPr>
          <w:b/>
          <w:szCs w:val="24"/>
        </w:rPr>
        <w:t xml:space="preserve"> Operasional  </w:t>
      </w:r>
    </w:p>
    <w:p w14:paraId="0D60B428" w14:textId="5770DC62" w:rsidR="00DF3035" w:rsidRPr="00AD1A38" w:rsidRDefault="00DF3035" w:rsidP="00DF3035">
      <w:pPr>
        <w:spacing w:line="360" w:lineRule="auto"/>
        <w:jc w:val="both"/>
        <w:rPr>
          <w:b/>
          <w:szCs w:val="24"/>
        </w:rPr>
      </w:pPr>
    </w:p>
    <w:p w14:paraId="248995B7" w14:textId="77777777" w:rsidR="00E9020E" w:rsidRPr="00AD1A38" w:rsidRDefault="00E9020E" w:rsidP="00E9020E">
      <w:pPr>
        <w:spacing w:line="360" w:lineRule="auto"/>
        <w:jc w:val="center"/>
        <w:rPr>
          <w:szCs w:val="24"/>
        </w:rPr>
      </w:pPr>
      <w:r w:rsidRPr="00AD1A38">
        <w:rPr>
          <w:szCs w:val="24"/>
        </w:rPr>
        <w:t>Tabel</w:t>
      </w:r>
      <w:r w:rsidRPr="00AD1A38">
        <w:rPr>
          <w:szCs w:val="24"/>
          <w:lang w:val="id-ID"/>
        </w:rPr>
        <w:t xml:space="preserve"> 3.3.</w:t>
      </w:r>
      <w:r w:rsidRPr="00AD1A38">
        <w:rPr>
          <w:szCs w:val="24"/>
        </w:rPr>
        <w:t xml:space="preserve"> Variabel </w:t>
      </w:r>
      <w:proofErr w:type="gramStart"/>
      <w:r w:rsidRPr="00AD1A38">
        <w:rPr>
          <w:szCs w:val="24"/>
        </w:rPr>
        <w:t>dan  Definisi</w:t>
      </w:r>
      <w:proofErr w:type="gramEnd"/>
      <w:r w:rsidRPr="00AD1A38">
        <w:rPr>
          <w:szCs w:val="24"/>
        </w:rPr>
        <w:t xml:space="preserve"> Operasional</w:t>
      </w:r>
    </w:p>
    <w:tbl>
      <w:tblPr>
        <w:tblpPr w:leftFromText="180" w:rightFromText="180" w:vertAnchor="text" w:horzAnchor="margin" w:tblpY="64"/>
        <w:tblW w:w="872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484"/>
        <w:gridCol w:w="1783"/>
        <w:gridCol w:w="2834"/>
        <w:gridCol w:w="1418"/>
        <w:gridCol w:w="992"/>
        <w:gridCol w:w="923"/>
        <w:gridCol w:w="286"/>
      </w:tblGrid>
      <w:tr w:rsidR="00E9020E" w:rsidRPr="00AD1A38" w14:paraId="4841A874" w14:textId="77777777" w:rsidTr="002C5568">
        <w:trPr>
          <w:gridAfter w:val="1"/>
          <w:wAfter w:w="286" w:type="dxa"/>
          <w:trHeight w:val="848"/>
        </w:trPr>
        <w:tc>
          <w:tcPr>
            <w:tcW w:w="485" w:type="dxa"/>
            <w:vAlign w:val="center"/>
          </w:tcPr>
          <w:p w14:paraId="48A73073" w14:textId="77777777" w:rsidR="00E9020E" w:rsidRPr="00AD1A38" w:rsidRDefault="00E9020E" w:rsidP="00E9020E">
            <w:pPr>
              <w:spacing w:line="360" w:lineRule="auto"/>
              <w:ind w:right="-108"/>
              <w:jc w:val="both"/>
              <w:rPr>
                <w:szCs w:val="24"/>
              </w:rPr>
            </w:pPr>
          </w:p>
          <w:p w14:paraId="50FA968D" w14:textId="77777777" w:rsidR="00E9020E" w:rsidRPr="00AD1A38" w:rsidRDefault="00E9020E" w:rsidP="00E9020E">
            <w:pPr>
              <w:spacing w:line="360" w:lineRule="auto"/>
              <w:ind w:right="-108"/>
              <w:jc w:val="both"/>
              <w:rPr>
                <w:szCs w:val="24"/>
              </w:rPr>
            </w:pPr>
          </w:p>
        </w:tc>
        <w:tc>
          <w:tcPr>
            <w:tcW w:w="1783" w:type="dxa"/>
            <w:vAlign w:val="center"/>
          </w:tcPr>
          <w:p w14:paraId="386E72D8" w14:textId="77777777" w:rsidR="00E9020E" w:rsidRPr="00AD1A38" w:rsidRDefault="00E9020E" w:rsidP="00E9020E">
            <w:pPr>
              <w:spacing w:line="360" w:lineRule="auto"/>
              <w:jc w:val="both"/>
              <w:rPr>
                <w:szCs w:val="24"/>
              </w:rPr>
            </w:pPr>
            <w:r w:rsidRPr="00AD1A38">
              <w:rPr>
                <w:szCs w:val="24"/>
              </w:rPr>
              <w:t>Variabel</w:t>
            </w:r>
          </w:p>
        </w:tc>
        <w:tc>
          <w:tcPr>
            <w:tcW w:w="2835" w:type="dxa"/>
            <w:vAlign w:val="center"/>
          </w:tcPr>
          <w:p w14:paraId="00389739" w14:textId="77777777" w:rsidR="00E9020E" w:rsidRPr="00AD1A38" w:rsidRDefault="00E9020E" w:rsidP="00E9020E">
            <w:pPr>
              <w:spacing w:line="360" w:lineRule="auto"/>
              <w:jc w:val="both"/>
              <w:rPr>
                <w:szCs w:val="24"/>
              </w:rPr>
            </w:pPr>
            <w:r w:rsidRPr="00AD1A38">
              <w:rPr>
                <w:szCs w:val="24"/>
              </w:rPr>
              <w:t>Definisi Operasional</w:t>
            </w:r>
          </w:p>
        </w:tc>
        <w:tc>
          <w:tcPr>
            <w:tcW w:w="1418" w:type="dxa"/>
            <w:vAlign w:val="center"/>
          </w:tcPr>
          <w:p w14:paraId="160E1584" w14:textId="77777777" w:rsidR="00E9020E" w:rsidRPr="00AD1A38" w:rsidRDefault="00E9020E" w:rsidP="00E9020E">
            <w:pPr>
              <w:spacing w:line="360" w:lineRule="auto"/>
              <w:ind w:right="-108"/>
              <w:jc w:val="both"/>
              <w:rPr>
                <w:szCs w:val="24"/>
              </w:rPr>
            </w:pPr>
            <w:r w:rsidRPr="00AD1A38">
              <w:rPr>
                <w:szCs w:val="24"/>
              </w:rPr>
              <w:t>Alat</w:t>
            </w:r>
          </w:p>
          <w:p w14:paraId="355C1816" w14:textId="77777777" w:rsidR="00E9020E" w:rsidRPr="00AD1A38" w:rsidRDefault="00E9020E" w:rsidP="00E9020E">
            <w:pPr>
              <w:spacing w:line="360" w:lineRule="auto"/>
              <w:ind w:right="-108"/>
              <w:jc w:val="both"/>
              <w:rPr>
                <w:szCs w:val="24"/>
              </w:rPr>
            </w:pPr>
            <w:r w:rsidRPr="00AD1A38">
              <w:rPr>
                <w:szCs w:val="24"/>
              </w:rPr>
              <w:t>ukur</w:t>
            </w:r>
          </w:p>
        </w:tc>
        <w:tc>
          <w:tcPr>
            <w:tcW w:w="992" w:type="dxa"/>
            <w:vAlign w:val="center"/>
          </w:tcPr>
          <w:p w14:paraId="2914CF81" w14:textId="77777777" w:rsidR="00E9020E" w:rsidRPr="00AD1A38" w:rsidRDefault="00E9020E" w:rsidP="00E9020E">
            <w:pPr>
              <w:spacing w:line="360" w:lineRule="auto"/>
              <w:jc w:val="both"/>
              <w:rPr>
                <w:szCs w:val="24"/>
              </w:rPr>
            </w:pPr>
            <w:r w:rsidRPr="00AD1A38">
              <w:rPr>
                <w:szCs w:val="24"/>
              </w:rPr>
              <w:t>Hasil Ukur</w:t>
            </w:r>
          </w:p>
        </w:tc>
        <w:tc>
          <w:tcPr>
            <w:tcW w:w="921" w:type="dxa"/>
          </w:tcPr>
          <w:p w14:paraId="1E6946CE" w14:textId="77777777" w:rsidR="00E9020E" w:rsidRPr="00AD1A38" w:rsidRDefault="00E9020E" w:rsidP="00E9020E">
            <w:pPr>
              <w:spacing w:line="360" w:lineRule="auto"/>
              <w:ind w:right="-1206" w:firstLine="141"/>
              <w:jc w:val="both"/>
              <w:rPr>
                <w:szCs w:val="24"/>
              </w:rPr>
            </w:pPr>
            <w:r w:rsidRPr="00AD1A38">
              <w:rPr>
                <w:szCs w:val="24"/>
              </w:rPr>
              <w:t xml:space="preserve">Skala </w:t>
            </w:r>
          </w:p>
          <w:p w14:paraId="47CE167E" w14:textId="77777777" w:rsidR="00E9020E" w:rsidRPr="00AD1A38" w:rsidRDefault="00E9020E" w:rsidP="00E9020E">
            <w:pPr>
              <w:spacing w:line="360" w:lineRule="auto"/>
              <w:ind w:right="-1206" w:firstLine="141"/>
              <w:jc w:val="both"/>
              <w:rPr>
                <w:szCs w:val="24"/>
              </w:rPr>
            </w:pPr>
            <w:r w:rsidRPr="00AD1A38">
              <w:rPr>
                <w:szCs w:val="24"/>
              </w:rPr>
              <w:t>Pengukuran</w:t>
            </w:r>
          </w:p>
        </w:tc>
      </w:tr>
      <w:tr w:rsidR="00E9020E" w:rsidRPr="00AD1A38" w14:paraId="00581EF9" w14:textId="77777777" w:rsidTr="002C5568">
        <w:trPr>
          <w:trHeight w:val="419"/>
        </w:trPr>
        <w:tc>
          <w:tcPr>
            <w:tcW w:w="5103" w:type="dxa"/>
            <w:gridSpan w:val="3"/>
          </w:tcPr>
          <w:p w14:paraId="19E84B53" w14:textId="77777777" w:rsidR="00E9020E" w:rsidRPr="00AD1A38" w:rsidRDefault="00E9020E" w:rsidP="00E9020E">
            <w:pPr>
              <w:spacing w:line="360" w:lineRule="auto"/>
              <w:jc w:val="both"/>
              <w:rPr>
                <w:szCs w:val="24"/>
              </w:rPr>
            </w:pPr>
            <w:r w:rsidRPr="00AD1A38">
              <w:rPr>
                <w:szCs w:val="24"/>
              </w:rPr>
              <w:t xml:space="preserve">Varibel Depenedent: </w:t>
            </w:r>
          </w:p>
        </w:tc>
        <w:tc>
          <w:tcPr>
            <w:tcW w:w="1418" w:type="dxa"/>
          </w:tcPr>
          <w:p w14:paraId="7F9E792E" w14:textId="77777777" w:rsidR="00E9020E" w:rsidRPr="00AD1A38" w:rsidRDefault="00E9020E" w:rsidP="00E9020E">
            <w:pPr>
              <w:spacing w:line="360" w:lineRule="auto"/>
              <w:ind w:right="-108"/>
              <w:jc w:val="both"/>
              <w:rPr>
                <w:szCs w:val="24"/>
              </w:rPr>
            </w:pPr>
          </w:p>
        </w:tc>
        <w:tc>
          <w:tcPr>
            <w:tcW w:w="992" w:type="dxa"/>
          </w:tcPr>
          <w:p w14:paraId="7D9BC53B" w14:textId="77777777" w:rsidR="00E9020E" w:rsidRPr="00AD1A38" w:rsidRDefault="00E9020E" w:rsidP="00E9020E">
            <w:pPr>
              <w:spacing w:line="360" w:lineRule="auto"/>
              <w:jc w:val="both"/>
              <w:rPr>
                <w:szCs w:val="24"/>
              </w:rPr>
            </w:pPr>
          </w:p>
        </w:tc>
        <w:tc>
          <w:tcPr>
            <w:tcW w:w="921" w:type="dxa"/>
          </w:tcPr>
          <w:p w14:paraId="5BEA5B72" w14:textId="77777777" w:rsidR="00E9020E" w:rsidRPr="00AD1A38" w:rsidRDefault="00E9020E" w:rsidP="00E9020E">
            <w:pPr>
              <w:spacing w:line="360" w:lineRule="auto"/>
              <w:ind w:right="-1206"/>
              <w:jc w:val="both"/>
              <w:rPr>
                <w:szCs w:val="24"/>
              </w:rPr>
            </w:pPr>
          </w:p>
        </w:tc>
        <w:tc>
          <w:tcPr>
            <w:tcW w:w="286" w:type="dxa"/>
          </w:tcPr>
          <w:p w14:paraId="48C31DB9" w14:textId="77777777" w:rsidR="00E9020E" w:rsidRPr="00AD1A38" w:rsidRDefault="00E9020E" w:rsidP="00E9020E">
            <w:pPr>
              <w:widowControl/>
              <w:spacing w:after="160" w:line="360" w:lineRule="auto"/>
              <w:jc w:val="both"/>
              <w:rPr>
                <w:szCs w:val="24"/>
              </w:rPr>
            </w:pPr>
          </w:p>
        </w:tc>
      </w:tr>
      <w:tr w:rsidR="00E9020E" w:rsidRPr="00AD1A38" w14:paraId="595B6AE1" w14:textId="77777777" w:rsidTr="002C5568">
        <w:trPr>
          <w:trHeight w:val="1424"/>
        </w:trPr>
        <w:tc>
          <w:tcPr>
            <w:tcW w:w="485" w:type="dxa"/>
          </w:tcPr>
          <w:p w14:paraId="4FA8E4FD" w14:textId="77777777" w:rsidR="00E9020E" w:rsidRPr="00AD1A38" w:rsidRDefault="00E9020E" w:rsidP="00E9020E">
            <w:pPr>
              <w:spacing w:line="360" w:lineRule="auto"/>
              <w:jc w:val="both"/>
              <w:rPr>
                <w:szCs w:val="24"/>
              </w:rPr>
            </w:pPr>
            <w:r w:rsidRPr="00AD1A38">
              <w:rPr>
                <w:szCs w:val="24"/>
              </w:rPr>
              <w:t>1</w:t>
            </w:r>
          </w:p>
        </w:tc>
        <w:tc>
          <w:tcPr>
            <w:tcW w:w="1783" w:type="dxa"/>
          </w:tcPr>
          <w:p w14:paraId="33440A08" w14:textId="1CB13C2D" w:rsidR="00A746F2" w:rsidRPr="00AD1A38" w:rsidRDefault="00E9020E" w:rsidP="00E9020E">
            <w:pPr>
              <w:shd w:val="clear" w:color="auto" w:fill="FFFFFF"/>
              <w:spacing w:after="150" w:line="360" w:lineRule="auto"/>
              <w:jc w:val="both"/>
              <w:rPr>
                <w:szCs w:val="24"/>
              </w:rPr>
            </w:pPr>
            <w:r w:rsidRPr="00AD1A38">
              <w:rPr>
                <w:rFonts w:eastAsia="Times New Roman"/>
                <w:szCs w:val="24"/>
              </w:rPr>
              <w:t xml:space="preserve">Model </w:t>
            </w:r>
            <w:r w:rsidR="00A746F2" w:rsidRPr="00AD1A38">
              <w:rPr>
                <w:szCs w:val="24"/>
              </w:rPr>
              <w:t xml:space="preserve"> </w:t>
            </w:r>
          </w:p>
          <w:p w14:paraId="1D659009" w14:textId="10C01075" w:rsidR="00E9020E" w:rsidRPr="00AD1A38" w:rsidRDefault="00A746F2" w:rsidP="00E9020E">
            <w:pPr>
              <w:shd w:val="clear" w:color="auto" w:fill="FFFFFF"/>
              <w:spacing w:after="150" w:line="360" w:lineRule="auto"/>
              <w:jc w:val="both"/>
              <w:rPr>
                <w:rFonts w:eastAsia="Times New Roman"/>
                <w:b/>
                <w:szCs w:val="24"/>
                <w:lang w:val="id-ID"/>
              </w:rPr>
            </w:pPr>
            <w:r w:rsidRPr="00AD1A38">
              <w:rPr>
                <w:b/>
                <w:szCs w:val="24"/>
              </w:rPr>
              <w:t>Self Management Behavior</w:t>
            </w:r>
          </w:p>
          <w:p w14:paraId="5C536E21" w14:textId="77777777" w:rsidR="00E9020E" w:rsidRPr="00AD1A38" w:rsidRDefault="00E9020E" w:rsidP="00E9020E">
            <w:pPr>
              <w:spacing w:line="360" w:lineRule="auto"/>
              <w:jc w:val="both"/>
              <w:rPr>
                <w:szCs w:val="24"/>
              </w:rPr>
            </w:pPr>
          </w:p>
        </w:tc>
        <w:tc>
          <w:tcPr>
            <w:tcW w:w="2835" w:type="dxa"/>
          </w:tcPr>
          <w:p w14:paraId="07B4BF0F" w14:textId="77777777" w:rsidR="00E9020E" w:rsidRPr="00AD1A38" w:rsidRDefault="00E9020E" w:rsidP="00E9020E">
            <w:pPr>
              <w:spacing w:line="360" w:lineRule="auto"/>
              <w:jc w:val="both"/>
              <w:rPr>
                <w:szCs w:val="24"/>
              </w:rPr>
            </w:pPr>
            <w:r w:rsidRPr="00AD1A38">
              <w:rPr>
                <w:szCs w:val="24"/>
              </w:rPr>
              <w:t xml:space="preserve">pemberian konseling </w:t>
            </w:r>
            <w:r w:rsidRPr="00AD1A38">
              <w:rPr>
                <w:szCs w:val="24"/>
                <w:lang w:val="id-ID"/>
              </w:rPr>
              <w:t xml:space="preserve">DM Tipe 2  </w:t>
            </w:r>
            <w:r w:rsidRPr="00AD1A38">
              <w:rPr>
                <w:i/>
                <w:szCs w:val="24"/>
              </w:rPr>
              <w:t xml:space="preserve"> dengan </w:t>
            </w:r>
            <w:r w:rsidRPr="00AD1A38">
              <w:rPr>
                <w:i/>
                <w:szCs w:val="24"/>
                <w:lang w:val="id-ID"/>
              </w:rPr>
              <w:t>4</w:t>
            </w:r>
            <w:r w:rsidRPr="00AD1A38">
              <w:rPr>
                <w:i/>
                <w:szCs w:val="24"/>
              </w:rPr>
              <w:t xml:space="preserve"> (</w:t>
            </w:r>
            <w:r w:rsidRPr="00AD1A38">
              <w:rPr>
                <w:i/>
                <w:szCs w:val="24"/>
                <w:lang w:val="id-ID"/>
              </w:rPr>
              <w:t xml:space="preserve">empat </w:t>
            </w:r>
            <w:r w:rsidRPr="00AD1A38">
              <w:rPr>
                <w:i/>
                <w:szCs w:val="24"/>
              </w:rPr>
              <w:t xml:space="preserve"> langkah kegiatan)</w:t>
            </w:r>
            <w:r w:rsidRPr="00AD1A38">
              <w:rPr>
                <w:rStyle w:val="fontstyle01"/>
                <w:rFonts w:ascii="Times New Roman" w:hAnsi="Times New Roman"/>
              </w:rPr>
              <w:t xml:space="preserve"> Aktivitas fisik </w:t>
            </w:r>
            <w:r w:rsidRPr="00AD1A38">
              <w:rPr>
                <w:szCs w:val="24"/>
                <w:lang w:val="id-ID"/>
              </w:rPr>
              <w:t xml:space="preserve"> , Kepatuhan Terhadap Diet, Manajemen Terapi DM, Kepatuhan Melakukan Kontrol</w:t>
            </w:r>
          </w:p>
        </w:tc>
        <w:tc>
          <w:tcPr>
            <w:tcW w:w="1418" w:type="dxa"/>
          </w:tcPr>
          <w:p w14:paraId="3C125879" w14:textId="77777777" w:rsidR="00E9020E" w:rsidRPr="00AD1A38" w:rsidRDefault="00E9020E" w:rsidP="00E9020E">
            <w:pPr>
              <w:spacing w:line="360" w:lineRule="auto"/>
              <w:ind w:right="-108"/>
              <w:jc w:val="both"/>
              <w:rPr>
                <w:szCs w:val="24"/>
              </w:rPr>
            </w:pPr>
          </w:p>
        </w:tc>
        <w:tc>
          <w:tcPr>
            <w:tcW w:w="992" w:type="dxa"/>
          </w:tcPr>
          <w:p w14:paraId="26D8F260" w14:textId="77777777" w:rsidR="00E9020E" w:rsidRPr="00AD1A38" w:rsidRDefault="00E9020E" w:rsidP="00E9020E">
            <w:pPr>
              <w:spacing w:line="360" w:lineRule="auto"/>
              <w:jc w:val="both"/>
              <w:rPr>
                <w:szCs w:val="24"/>
              </w:rPr>
            </w:pPr>
          </w:p>
        </w:tc>
        <w:tc>
          <w:tcPr>
            <w:tcW w:w="921" w:type="dxa"/>
          </w:tcPr>
          <w:p w14:paraId="6BD70D3C" w14:textId="77777777" w:rsidR="00E9020E" w:rsidRPr="00AD1A38" w:rsidRDefault="00E9020E" w:rsidP="00E9020E">
            <w:pPr>
              <w:spacing w:line="360" w:lineRule="auto"/>
              <w:ind w:right="-1206"/>
              <w:jc w:val="both"/>
              <w:rPr>
                <w:szCs w:val="24"/>
              </w:rPr>
            </w:pPr>
          </w:p>
        </w:tc>
        <w:tc>
          <w:tcPr>
            <w:tcW w:w="286" w:type="dxa"/>
          </w:tcPr>
          <w:p w14:paraId="3423B820" w14:textId="77777777" w:rsidR="00E9020E" w:rsidRPr="00AD1A38" w:rsidRDefault="00E9020E" w:rsidP="00E9020E">
            <w:pPr>
              <w:widowControl/>
              <w:spacing w:after="160" w:line="360" w:lineRule="auto"/>
              <w:jc w:val="both"/>
              <w:rPr>
                <w:szCs w:val="24"/>
              </w:rPr>
            </w:pPr>
          </w:p>
        </w:tc>
      </w:tr>
      <w:tr w:rsidR="00E9020E" w:rsidRPr="00AD1A38" w14:paraId="5A22F4A3" w14:textId="77777777" w:rsidTr="002C5568">
        <w:trPr>
          <w:gridAfter w:val="1"/>
          <w:wAfter w:w="284" w:type="dxa"/>
          <w:trHeight w:val="477"/>
        </w:trPr>
        <w:tc>
          <w:tcPr>
            <w:tcW w:w="485" w:type="dxa"/>
          </w:tcPr>
          <w:p w14:paraId="23202FFA" w14:textId="77777777" w:rsidR="00E9020E" w:rsidRPr="00AD1A38" w:rsidRDefault="00E9020E" w:rsidP="00E9020E">
            <w:pPr>
              <w:spacing w:line="360" w:lineRule="auto"/>
              <w:jc w:val="both"/>
              <w:rPr>
                <w:szCs w:val="24"/>
                <w:lang w:val="id-ID"/>
              </w:rPr>
            </w:pPr>
          </w:p>
        </w:tc>
        <w:tc>
          <w:tcPr>
            <w:tcW w:w="7951" w:type="dxa"/>
            <w:gridSpan w:val="5"/>
          </w:tcPr>
          <w:p w14:paraId="24DD556D" w14:textId="77777777" w:rsidR="00E9020E" w:rsidRPr="00AD1A38" w:rsidRDefault="00E9020E" w:rsidP="00E9020E">
            <w:pPr>
              <w:spacing w:line="360" w:lineRule="auto"/>
              <w:jc w:val="both"/>
              <w:rPr>
                <w:szCs w:val="24"/>
              </w:rPr>
            </w:pPr>
            <w:r w:rsidRPr="00AD1A38">
              <w:rPr>
                <w:szCs w:val="24"/>
              </w:rPr>
              <w:t>Varibel Indepenedent:</w:t>
            </w:r>
          </w:p>
        </w:tc>
      </w:tr>
      <w:tr w:rsidR="00E9020E" w:rsidRPr="00AD1A38" w14:paraId="749DF46B" w14:textId="77777777" w:rsidTr="002C5568">
        <w:trPr>
          <w:gridAfter w:val="1"/>
          <w:wAfter w:w="286" w:type="dxa"/>
          <w:trHeight w:val="1347"/>
        </w:trPr>
        <w:tc>
          <w:tcPr>
            <w:tcW w:w="485" w:type="dxa"/>
          </w:tcPr>
          <w:p w14:paraId="0A0FFA58" w14:textId="77777777" w:rsidR="00E9020E" w:rsidRPr="00AD1A38" w:rsidRDefault="00E9020E" w:rsidP="00E9020E">
            <w:pPr>
              <w:spacing w:line="360" w:lineRule="auto"/>
              <w:jc w:val="both"/>
              <w:rPr>
                <w:szCs w:val="24"/>
                <w:lang w:val="id-ID"/>
              </w:rPr>
            </w:pPr>
            <w:r w:rsidRPr="00AD1A38">
              <w:rPr>
                <w:szCs w:val="24"/>
                <w:lang w:val="id-ID"/>
              </w:rPr>
              <w:t>2</w:t>
            </w:r>
          </w:p>
        </w:tc>
        <w:tc>
          <w:tcPr>
            <w:tcW w:w="1783" w:type="dxa"/>
          </w:tcPr>
          <w:p w14:paraId="2203AF61" w14:textId="77777777" w:rsidR="00E9020E" w:rsidRPr="00AD1A38" w:rsidRDefault="00E9020E" w:rsidP="00E9020E">
            <w:pPr>
              <w:spacing w:line="360" w:lineRule="auto"/>
              <w:jc w:val="both"/>
              <w:rPr>
                <w:szCs w:val="24"/>
                <w:lang w:val="id-ID"/>
              </w:rPr>
            </w:pPr>
            <w:r w:rsidRPr="00AD1A38">
              <w:rPr>
                <w:szCs w:val="24"/>
                <w:lang w:val="id-ID"/>
              </w:rPr>
              <w:t>Kadar Gula Darah Puasa</w:t>
            </w:r>
          </w:p>
        </w:tc>
        <w:tc>
          <w:tcPr>
            <w:tcW w:w="2835" w:type="dxa"/>
          </w:tcPr>
          <w:p w14:paraId="026BD291" w14:textId="77777777" w:rsidR="00E9020E" w:rsidRPr="00AD1A38" w:rsidRDefault="00E9020E" w:rsidP="00E9020E">
            <w:pPr>
              <w:spacing w:line="360" w:lineRule="auto"/>
              <w:jc w:val="both"/>
              <w:rPr>
                <w:szCs w:val="24"/>
                <w:lang w:val="id-ID"/>
              </w:rPr>
            </w:pPr>
            <w:r w:rsidRPr="00AD1A38">
              <w:rPr>
                <w:szCs w:val="24"/>
                <w:lang w:val="id-ID"/>
              </w:rPr>
              <w:t xml:space="preserve">Hasil Pemeriksaan Kadar Gula Darah </w:t>
            </w:r>
          </w:p>
        </w:tc>
        <w:tc>
          <w:tcPr>
            <w:tcW w:w="1418" w:type="dxa"/>
          </w:tcPr>
          <w:p w14:paraId="7D79AC3C" w14:textId="77777777" w:rsidR="00E9020E" w:rsidRPr="00AD1A38" w:rsidRDefault="00E9020E" w:rsidP="00E9020E">
            <w:pPr>
              <w:spacing w:line="360" w:lineRule="auto"/>
              <w:ind w:right="-108"/>
              <w:jc w:val="both"/>
              <w:rPr>
                <w:szCs w:val="24"/>
              </w:rPr>
            </w:pPr>
            <w:r w:rsidRPr="00AD1A38">
              <w:rPr>
                <w:szCs w:val="24"/>
                <w:lang w:val="id-ID"/>
              </w:rPr>
              <w:t xml:space="preserve">Hasil Laboratorium </w:t>
            </w:r>
          </w:p>
        </w:tc>
        <w:tc>
          <w:tcPr>
            <w:tcW w:w="992" w:type="dxa"/>
          </w:tcPr>
          <w:p w14:paraId="3FD17668" w14:textId="77777777" w:rsidR="00E9020E" w:rsidRPr="00AD1A38" w:rsidRDefault="00E9020E" w:rsidP="00E9020E">
            <w:pPr>
              <w:spacing w:line="360" w:lineRule="auto"/>
              <w:jc w:val="center"/>
              <w:rPr>
                <w:szCs w:val="24"/>
              </w:rPr>
            </w:pPr>
            <w:r w:rsidRPr="00AD1A38">
              <w:rPr>
                <w:szCs w:val="24"/>
                <w:lang w:val="id-ID"/>
              </w:rPr>
              <w:t>Nilai Kadar Gula Darah Puasa</w:t>
            </w:r>
          </w:p>
        </w:tc>
        <w:tc>
          <w:tcPr>
            <w:tcW w:w="921" w:type="dxa"/>
          </w:tcPr>
          <w:p w14:paraId="61B840E1" w14:textId="77777777" w:rsidR="00E9020E" w:rsidRPr="00AD1A38" w:rsidRDefault="00E9020E" w:rsidP="00E9020E">
            <w:pPr>
              <w:spacing w:line="360" w:lineRule="auto"/>
              <w:jc w:val="both"/>
              <w:rPr>
                <w:szCs w:val="24"/>
                <w:lang w:val="id-ID"/>
              </w:rPr>
            </w:pPr>
            <w:r w:rsidRPr="00AD1A38">
              <w:rPr>
                <w:szCs w:val="24"/>
                <w:lang w:val="id-ID"/>
              </w:rPr>
              <w:t xml:space="preserve">Interval </w:t>
            </w:r>
          </w:p>
        </w:tc>
      </w:tr>
    </w:tbl>
    <w:p w14:paraId="4085AF48" w14:textId="445915D9" w:rsidR="00BA19A3" w:rsidRPr="00AD1A38" w:rsidRDefault="00BA19A3" w:rsidP="00BA19A3">
      <w:pPr>
        <w:rPr>
          <w:szCs w:val="24"/>
          <w:lang w:val="id-ID" w:eastAsia="id-ID"/>
        </w:rPr>
      </w:pPr>
      <w:bookmarkStart w:id="22" w:name="_Toc336199099"/>
      <w:bookmarkStart w:id="23" w:name="_Toc337328641"/>
    </w:p>
    <w:p w14:paraId="28A80F7C" w14:textId="77777777" w:rsidR="00BA19A3" w:rsidRPr="00AD1A38" w:rsidRDefault="00BA19A3" w:rsidP="00BA19A3">
      <w:pPr>
        <w:rPr>
          <w:szCs w:val="24"/>
          <w:lang w:val="id-ID" w:eastAsia="id-ID"/>
        </w:rPr>
      </w:pPr>
    </w:p>
    <w:p w14:paraId="5EF9262D" w14:textId="5C2D1917" w:rsidR="00DA359C" w:rsidRPr="00AD1A38" w:rsidRDefault="00E9020E" w:rsidP="00E9020E">
      <w:pPr>
        <w:pStyle w:val="Heading2"/>
        <w:spacing w:line="360" w:lineRule="auto"/>
        <w:ind w:hanging="426"/>
        <w:jc w:val="both"/>
        <w:rPr>
          <w:rFonts w:ascii="Times New Roman" w:hAnsi="Times New Roman" w:cs="Times New Roman"/>
          <w:color w:val="auto"/>
          <w:sz w:val="24"/>
          <w:szCs w:val="24"/>
        </w:rPr>
      </w:pPr>
      <w:r w:rsidRPr="00AD1A38">
        <w:rPr>
          <w:rFonts w:ascii="Times New Roman" w:hAnsi="Times New Roman" w:cs="Times New Roman"/>
          <w:color w:val="auto"/>
          <w:sz w:val="24"/>
          <w:szCs w:val="24"/>
        </w:rPr>
        <w:t>3.5</w:t>
      </w:r>
      <w:r w:rsidR="00DA359C" w:rsidRPr="00AD1A38">
        <w:rPr>
          <w:rFonts w:ascii="Times New Roman" w:hAnsi="Times New Roman" w:cs="Times New Roman"/>
          <w:color w:val="auto"/>
          <w:sz w:val="24"/>
          <w:szCs w:val="24"/>
        </w:rPr>
        <w:t>. Subjek Penelitian</w:t>
      </w:r>
      <w:bookmarkEnd w:id="22"/>
      <w:bookmarkEnd w:id="23"/>
    </w:p>
    <w:p w14:paraId="173A8669" w14:textId="14EF8C53" w:rsidR="00DA359C" w:rsidRPr="00AD1A38" w:rsidRDefault="00DA359C" w:rsidP="001064BF">
      <w:pPr>
        <w:spacing w:line="360" w:lineRule="auto"/>
        <w:ind w:firstLine="720"/>
        <w:jc w:val="both"/>
        <w:rPr>
          <w:szCs w:val="24"/>
        </w:rPr>
      </w:pPr>
      <w:r w:rsidRPr="00AD1A38">
        <w:rPr>
          <w:szCs w:val="24"/>
        </w:rPr>
        <w:t xml:space="preserve">Subjek Penelitian adalah </w:t>
      </w:r>
      <w:r w:rsidR="00E37B77" w:rsidRPr="00AD1A38">
        <w:rPr>
          <w:szCs w:val="24"/>
        </w:rPr>
        <w:t>pasien</w:t>
      </w:r>
      <w:r w:rsidRPr="00AD1A38">
        <w:rPr>
          <w:szCs w:val="24"/>
        </w:rPr>
        <w:t xml:space="preserve"> </w:t>
      </w:r>
      <w:r w:rsidR="008C417A" w:rsidRPr="00AD1A38">
        <w:rPr>
          <w:szCs w:val="24"/>
        </w:rPr>
        <w:t>DM Tipe 2</w:t>
      </w:r>
      <w:r w:rsidRPr="00AD1A38">
        <w:rPr>
          <w:szCs w:val="24"/>
        </w:rPr>
        <w:t xml:space="preserve">  di wilayah kerja </w:t>
      </w:r>
      <w:r w:rsidR="00F63421" w:rsidRPr="00AD1A38">
        <w:rPr>
          <w:szCs w:val="24"/>
        </w:rPr>
        <w:t>Puskesmas  Kota Bandung</w:t>
      </w:r>
      <w:r w:rsidRPr="00AD1A38">
        <w:rPr>
          <w:szCs w:val="24"/>
        </w:rPr>
        <w:t xml:space="preserve">, yang memenuhi kriteria inklusi serta bersedia mengikuti penelitian dengan mengisi lembar persetujuan setelah diberi penjelasan </w:t>
      </w:r>
      <w:r w:rsidRPr="00AD1A38">
        <w:rPr>
          <w:i/>
          <w:szCs w:val="24"/>
        </w:rPr>
        <w:t>(informed consent)</w:t>
      </w:r>
      <w:r w:rsidRPr="00AD1A38">
        <w:rPr>
          <w:szCs w:val="24"/>
        </w:rPr>
        <w:t>.</w:t>
      </w:r>
    </w:p>
    <w:p w14:paraId="3B433081" w14:textId="77777777" w:rsidR="00DA359C" w:rsidRPr="00AD1A38" w:rsidRDefault="00DA359C" w:rsidP="001064BF">
      <w:pPr>
        <w:pStyle w:val="Heading3"/>
        <w:spacing w:line="360" w:lineRule="auto"/>
        <w:jc w:val="both"/>
        <w:rPr>
          <w:rFonts w:ascii="Times New Roman" w:hAnsi="Times New Roman" w:cs="Times New Roman"/>
          <w:color w:val="auto"/>
          <w:sz w:val="24"/>
          <w:szCs w:val="24"/>
        </w:rPr>
      </w:pPr>
      <w:bookmarkStart w:id="24" w:name="_Toc336199100"/>
      <w:bookmarkStart w:id="25" w:name="_Toc337328642"/>
      <w:r w:rsidRPr="00AD1A38">
        <w:rPr>
          <w:rFonts w:ascii="Times New Roman" w:hAnsi="Times New Roman" w:cs="Times New Roman"/>
          <w:color w:val="auto"/>
          <w:sz w:val="24"/>
          <w:szCs w:val="24"/>
        </w:rPr>
        <w:t>3.1.1. Populasi/sampel Penelitian</w:t>
      </w:r>
      <w:bookmarkEnd w:id="24"/>
      <w:bookmarkEnd w:id="25"/>
    </w:p>
    <w:p w14:paraId="1BA88DD9" w14:textId="77777777" w:rsidR="00DA359C" w:rsidRPr="00AD1A38" w:rsidRDefault="00DA359C" w:rsidP="001064BF">
      <w:pPr>
        <w:spacing w:line="360" w:lineRule="auto"/>
        <w:ind w:firstLine="720"/>
        <w:jc w:val="both"/>
        <w:rPr>
          <w:szCs w:val="24"/>
        </w:rPr>
      </w:pPr>
      <w:r w:rsidRPr="00AD1A38">
        <w:rPr>
          <w:szCs w:val="24"/>
        </w:rPr>
        <w:t>Populasi penelitian adalah keseluruhan objek penelitian atau subjek yang diteliti.</w:t>
      </w:r>
      <w:r w:rsidRPr="00AD1A38">
        <w:rPr>
          <w:szCs w:val="24"/>
          <w:vertAlign w:val="superscript"/>
        </w:rPr>
        <w:t xml:space="preserve"> </w:t>
      </w:r>
      <w:r w:rsidRPr="00AD1A38">
        <w:rPr>
          <w:szCs w:val="24"/>
        </w:rPr>
        <w:t xml:space="preserve">Populasi dalam penelitian ini </w:t>
      </w:r>
      <w:proofErr w:type="gramStart"/>
      <w:r w:rsidRPr="00AD1A38">
        <w:rPr>
          <w:szCs w:val="24"/>
        </w:rPr>
        <w:t>meliputi :</w:t>
      </w:r>
      <w:proofErr w:type="gramEnd"/>
    </w:p>
    <w:p w14:paraId="2C566E2A" w14:textId="3D82046F" w:rsidR="00DA359C" w:rsidRPr="00AD1A38" w:rsidRDefault="00DA359C" w:rsidP="002F54C2">
      <w:pPr>
        <w:pStyle w:val="ListParagraph"/>
        <w:numPr>
          <w:ilvl w:val="0"/>
          <w:numId w:val="7"/>
        </w:numPr>
        <w:spacing w:line="360" w:lineRule="auto"/>
        <w:ind w:left="0"/>
        <w:jc w:val="both"/>
        <w:rPr>
          <w:rFonts w:ascii="Times New Roman" w:hAnsi="Times New Roman"/>
          <w:sz w:val="24"/>
          <w:szCs w:val="24"/>
        </w:rPr>
      </w:pPr>
      <w:r w:rsidRPr="00AD1A38">
        <w:rPr>
          <w:rFonts w:ascii="Times New Roman" w:hAnsi="Times New Roman"/>
          <w:sz w:val="24"/>
          <w:szCs w:val="24"/>
        </w:rPr>
        <w:t xml:space="preserve">Populasi Target  adalah semua penderita </w:t>
      </w:r>
      <w:r w:rsidR="008C417A" w:rsidRPr="00AD1A38">
        <w:rPr>
          <w:rFonts w:ascii="Times New Roman" w:hAnsi="Times New Roman"/>
          <w:sz w:val="24"/>
          <w:szCs w:val="24"/>
        </w:rPr>
        <w:t>DM Tipe 2</w:t>
      </w:r>
      <w:r w:rsidRPr="00AD1A38">
        <w:rPr>
          <w:rFonts w:ascii="Times New Roman" w:hAnsi="Times New Roman"/>
          <w:sz w:val="24"/>
          <w:szCs w:val="24"/>
        </w:rPr>
        <w:t xml:space="preserve"> di Kota Bandung.</w:t>
      </w:r>
    </w:p>
    <w:p w14:paraId="34ABE414" w14:textId="77777777" w:rsidR="00354872" w:rsidRPr="00AD1A38" w:rsidRDefault="00DA359C" w:rsidP="002F54C2">
      <w:pPr>
        <w:pStyle w:val="ListParagraph"/>
        <w:numPr>
          <w:ilvl w:val="0"/>
          <w:numId w:val="7"/>
        </w:numPr>
        <w:spacing w:line="360" w:lineRule="auto"/>
        <w:ind w:left="0"/>
        <w:jc w:val="both"/>
        <w:rPr>
          <w:rFonts w:ascii="Times New Roman" w:hAnsi="Times New Roman"/>
          <w:sz w:val="24"/>
          <w:szCs w:val="24"/>
        </w:rPr>
      </w:pPr>
      <w:r w:rsidRPr="00AD1A38">
        <w:rPr>
          <w:rFonts w:ascii="Times New Roman" w:hAnsi="Times New Roman"/>
          <w:sz w:val="24"/>
          <w:szCs w:val="24"/>
        </w:rPr>
        <w:t xml:space="preserve">Populasi Terjangkau adalah semua </w:t>
      </w:r>
      <w:r w:rsidR="00E37B77" w:rsidRPr="00AD1A38">
        <w:rPr>
          <w:rFonts w:ascii="Times New Roman" w:hAnsi="Times New Roman"/>
          <w:sz w:val="24"/>
          <w:szCs w:val="24"/>
        </w:rPr>
        <w:t>pasien</w:t>
      </w:r>
      <w:r w:rsidRPr="00AD1A38">
        <w:rPr>
          <w:rFonts w:ascii="Times New Roman" w:hAnsi="Times New Roman"/>
          <w:sz w:val="24"/>
          <w:szCs w:val="24"/>
        </w:rPr>
        <w:t xml:space="preserve"> </w:t>
      </w:r>
      <w:r w:rsidR="008C417A" w:rsidRPr="00AD1A38">
        <w:rPr>
          <w:rFonts w:ascii="Times New Roman" w:hAnsi="Times New Roman"/>
          <w:sz w:val="24"/>
          <w:szCs w:val="24"/>
        </w:rPr>
        <w:t>DM Tipe 2</w:t>
      </w:r>
      <w:r w:rsidRPr="00AD1A38">
        <w:rPr>
          <w:rFonts w:ascii="Times New Roman" w:hAnsi="Times New Roman"/>
          <w:sz w:val="24"/>
          <w:szCs w:val="24"/>
        </w:rPr>
        <w:t xml:space="preserve">  di wilayah kerja </w:t>
      </w:r>
      <w:r w:rsidR="00F63421" w:rsidRPr="00AD1A38">
        <w:rPr>
          <w:rFonts w:ascii="Times New Roman" w:hAnsi="Times New Roman"/>
          <w:sz w:val="24"/>
          <w:szCs w:val="24"/>
        </w:rPr>
        <w:t>Puskesmas  Kota Bandung</w:t>
      </w:r>
      <w:r w:rsidRPr="00AD1A38">
        <w:rPr>
          <w:rFonts w:ascii="Times New Roman" w:hAnsi="Times New Roman"/>
          <w:sz w:val="24"/>
          <w:szCs w:val="24"/>
        </w:rPr>
        <w:t xml:space="preserve"> </w:t>
      </w:r>
    </w:p>
    <w:p w14:paraId="74BE777E" w14:textId="77777777" w:rsidR="00DA359C" w:rsidRPr="00AD1A38" w:rsidRDefault="00DA359C" w:rsidP="001064BF">
      <w:pPr>
        <w:pStyle w:val="Heading3"/>
        <w:spacing w:line="360" w:lineRule="auto"/>
        <w:jc w:val="both"/>
        <w:rPr>
          <w:rFonts w:ascii="Times New Roman" w:hAnsi="Times New Roman" w:cs="Times New Roman"/>
          <w:color w:val="auto"/>
          <w:sz w:val="24"/>
          <w:szCs w:val="24"/>
        </w:rPr>
      </w:pPr>
      <w:bookmarkStart w:id="26" w:name="_Toc336199101"/>
      <w:bookmarkStart w:id="27" w:name="_Toc337328643"/>
      <w:r w:rsidRPr="00AD1A38">
        <w:rPr>
          <w:rFonts w:ascii="Times New Roman" w:hAnsi="Times New Roman" w:cs="Times New Roman"/>
          <w:color w:val="auto"/>
          <w:sz w:val="24"/>
          <w:szCs w:val="24"/>
        </w:rPr>
        <w:t>3.1.2  Cara Pemilihan Sampel</w:t>
      </w:r>
      <w:bookmarkEnd w:id="26"/>
      <w:bookmarkEnd w:id="27"/>
    </w:p>
    <w:p w14:paraId="5CF7C279" w14:textId="0E21A09B" w:rsidR="00DA359C" w:rsidRPr="00AD1A38" w:rsidRDefault="00DA359C" w:rsidP="001064BF">
      <w:pPr>
        <w:spacing w:line="360" w:lineRule="auto"/>
        <w:jc w:val="both"/>
        <w:rPr>
          <w:szCs w:val="24"/>
        </w:rPr>
      </w:pPr>
      <w:r w:rsidRPr="00AD1A38">
        <w:rPr>
          <w:szCs w:val="24"/>
        </w:rPr>
        <w:t xml:space="preserve">Sampel adalah bagian dari populasi yang dipilih dengan </w:t>
      </w:r>
      <w:proofErr w:type="gramStart"/>
      <w:r w:rsidRPr="00AD1A38">
        <w:rPr>
          <w:szCs w:val="24"/>
        </w:rPr>
        <w:t>cara</w:t>
      </w:r>
      <w:proofErr w:type="gramEnd"/>
      <w:r w:rsidRPr="00AD1A38">
        <w:rPr>
          <w:szCs w:val="24"/>
        </w:rPr>
        <w:t xml:space="preserve"> tertentu hingga dianggap dapat mewakili populasinya.</w:t>
      </w:r>
      <w:r w:rsidRPr="00AD1A38">
        <w:rPr>
          <w:szCs w:val="24"/>
          <w:vertAlign w:val="superscript"/>
        </w:rPr>
        <w:t xml:space="preserve"> </w:t>
      </w:r>
      <w:r w:rsidRPr="00AD1A38">
        <w:rPr>
          <w:szCs w:val="24"/>
        </w:rPr>
        <w:t xml:space="preserve">Sampel yang diambil yaitu seluruh </w:t>
      </w:r>
      <w:r w:rsidR="00E37B77" w:rsidRPr="00AD1A38">
        <w:rPr>
          <w:szCs w:val="24"/>
        </w:rPr>
        <w:t>pasien</w:t>
      </w:r>
      <w:r w:rsidRPr="00AD1A38">
        <w:rPr>
          <w:szCs w:val="24"/>
        </w:rPr>
        <w:t xml:space="preserve"> </w:t>
      </w:r>
      <w:r w:rsidR="008C417A" w:rsidRPr="00AD1A38">
        <w:rPr>
          <w:szCs w:val="24"/>
        </w:rPr>
        <w:t>DM Tipe 2</w:t>
      </w:r>
      <w:r w:rsidRPr="00AD1A38">
        <w:rPr>
          <w:szCs w:val="24"/>
        </w:rPr>
        <w:t xml:space="preserve"> di wilayah kerja </w:t>
      </w:r>
      <w:proofErr w:type="gramStart"/>
      <w:r w:rsidR="00F63421" w:rsidRPr="00AD1A38">
        <w:rPr>
          <w:szCs w:val="24"/>
        </w:rPr>
        <w:t>Puskesmas  Kota</w:t>
      </w:r>
      <w:proofErr w:type="gramEnd"/>
      <w:r w:rsidR="00F63421" w:rsidRPr="00AD1A38">
        <w:rPr>
          <w:szCs w:val="24"/>
        </w:rPr>
        <w:t xml:space="preserve"> Bandung</w:t>
      </w:r>
      <w:r w:rsidRPr="00AD1A38">
        <w:rPr>
          <w:szCs w:val="24"/>
        </w:rPr>
        <w:t xml:space="preserve"> </w:t>
      </w:r>
      <w:r w:rsidR="008E24F0" w:rsidRPr="00AD1A38">
        <w:rPr>
          <w:szCs w:val="24"/>
        </w:rPr>
        <w:t xml:space="preserve">. </w:t>
      </w:r>
      <w:r w:rsidRPr="00AD1A38">
        <w:rPr>
          <w:szCs w:val="24"/>
        </w:rPr>
        <w:t>Sampel minimal untuk penelitian ini dihitung dengan rumus uji hipotesis dua proporsi dengan perhitungan sebagai berikut.</w:t>
      </w:r>
    </w:p>
    <w:p w14:paraId="3B1B076B" w14:textId="7BAABAAA" w:rsidR="002C5568" w:rsidRPr="00AD1A38" w:rsidRDefault="002C5568" w:rsidP="001064BF">
      <w:pPr>
        <w:spacing w:line="360" w:lineRule="auto"/>
        <w:jc w:val="both"/>
        <w:rPr>
          <w:szCs w:val="24"/>
        </w:rPr>
      </w:pPr>
    </w:p>
    <w:p w14:paraId="5FC80A29" w14:textId="19C107DE" w:rsidR="002C5568" w:rsidRPr="00AD1A38" w:rsidRDefault="002C5568" w:rsidP="001064BF">
      <w:pPr>
        <w:spacing w:line="360" w:lineRule="auto"/>
        <w:jc w:val="both"/>
        <w:rPr>
          <w:szCs w:val="24"/>
        </w:rPr>
      </w:pPr>
    </w:p>
    <w:p w14:paraId="1D57957C" w14:textId="4E2618BE" w:rsidR="002C5568" w:rsidRPr="00AD1A38" w:rsidRDefault="002C5568" w:rsidP="001064BF">
      <w:pPr>
        <w:spacing w:line="360" w:lineRule="auto"/>
        <w:jc w:val="both"/>
        <w:rPr>
          <w:szCs w:val="24"/>
        </w:rPr>
      </w:pPr>
    </w:p>
    <w:p w14:paraId="26900638" w14:textId="2A4B6578" w:rsidR="002C5568" w:rsidRPr="00AD1A38" w:rsidRDefault="002C5568" w:rsidP="001064BF">
      <w:pPr>
        <w:spacing w:line="360" w:lineRule="auto"/>
        <w:jc w:val="both"/>
        <w:rPr>
          <w:szCs w:val="24"/>
        </w:rPr>
      </w:pPr>
    </w:p>
    <w:p w14:paraId="29807C65" w14:textId="77777777" w:rsidR="002C5568" w:rsidRPr="00AD1A38" w:rsidRDefault="002C5568" w:rsidP="001064BF">
      <w:pPr>
        <w:spacing w:line="360" w:lineRule="auto"/>
        <w:jc w:val="both"/>
        <w:rPr>
          <w:szCs w:val="24"/>
        </w:rPr>
      </w:pPr>
    </w:p>
    <w:p w14:paraId="27EC7B1E" w14:textId="77777777" w:rsidR="00DA359C" w:rsidRPr="00AD1A38" w:rsidRDefault="00DA359C" w:rsidP="001064BF">
      <w:pPr>
        <w:tabs>
          <w:tab w:val="left" w:pos="720"/>
          <w:tab w:val="left" w:pos="1440"/>
          <w:tab w:val="left" w:pos="2670"/>
        </w:tabs>
        <w:spacing w:line="360" w:lineRule="auto"/>
        <w:jc w:val="both"/>
        <w:rPr>
          <w:szCs w:val="24"/>
          <w:lang w:val="en-GB"/>
        </w:rPr>
      </w:pPr>
      <w:r w:rsidRPr="00AD1A38">
        <w:rPr>
          <w:b/>
          <w:szCs w:val="24"/>
        </w:rPr>
        <w:lastRenderedPageBreak/>
        <w:t xml:space="preserve">      </w:t>
      </w:r>
      <w:r w:rsidRPr="00AD1A38">
        <w:rPr>
          <w:rFonts w:eastAsia="Times New Roman"/>
          <w:b/>
          <w:position w:val="-32"/>
          <w:szCs w:val="24"/>
          <w:lang w:val="en-GB" w:eastAsia="en-US"/>
        </w:rPr>
        <w:object w:dxaOrig="2784" w:dyaOrig="780" w14:anchorId="6F382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5pt;height:38.25pt" o:ole="">
            <v:imagedata r:id="rId9" o:title=""/>
          </v:shape>
          <o:OLEObject Type="Embed" ProgID="Equation.3" ShapeID="_x0000_i1025" DrawAspect="Content" ObjectID="_1637412247" r:id="rId10"/>
        </w:object>
      </w:r>
    </w:p>
    <w:p w14:paraId="363BFB9A" w14:textId="77777777" w:rsidR="00DA359C" w:rsidRPr="00AD1A38" w:rsidRDefault="00DA359C" w:rsidP="001064BF">
      <w:pPr>
        <w:tabs>
          <w:tab w:val="left" w:pos="720"/>
          <w:tab w:val="left" w:pos="1440"/>
          <w:tab w:val="left" w:pos="2670"/>
        </w:tabs>
        <w:spacing w:line="360" w:lineRule="auto"/>
        <w:jc w:val="both"/>
        <w:rPr>
          <w:b/>
          <w:szCs w:val="24"/>
        </w:rPr>
      </w:pPr>
      <w:r w:rsidRPr="00AD1A38">
        <w:rPr>
          <w:szCs w:val="24"/>
        </w:rPr>
        <w:tab/>
      </w:r>
      <w:r w:rsidRPr="00AD1A38">
        <w:rPr>
          <w:rFonts w:eastAsia="Times New Roman"/>
          <w:b/>
          <w:position w:val="-14"/>
          <w:szCs w:val="24"/>
          <w:lang w:val="en-GB" w:eastAsia="en-US"/>
        </w:rPr>
        <w:object w:dxaOrig="880" w:dyaOrig="380" w14:anchorId="57908BA0">
          <v:shape id="_x0000_i1026" type="#_x0000_t75" style="width:44.25pt;height:18.75pt" o:ole="">
            <v:imagedata r:id="rId11" o:title=""/>
          </v:shape>
          <o:OLEObject Type="Embed" ProgID="Equation.3" ShapeID="_x0000_i1026" DrawAspect="Content" ObjectID="_1637412248" r:id="rId12"/>
        </w:object>
      </w:r>
    </w:p>
    <w:p w14:paraId="35F8DA35" w14:textId="77777777" w:rsidR="004D3DF7" w:rsidRPr="00AD1A38" w:rsidRDefault="004D3DF7" w:rsidP="004D3DF7">
      <w:pPr>
        <w:tabs>
          <w:tab w:val="left" w:pos="720"/>
          <w:tab w:val="left" w:pos="1440"/>
          <w:tab w:val="left" w:pos="2670"/>
        </w:tabs>
        <w:spacing w:line="360" w:lineRule="auto"/>
        <w:jc w:val="both"/>
        <w:rPr>
          <w:bCs/>
          <w:szCs w:val="24"/>
        </w:rPr>
      </w:pPr>
      <w:r w:rsidRPr="00AD1A38">
        <w:rPr>
          <w:bCs/>
          <w:szCs w:val="24"/>
        </w:rPr>
        <w:t xml:space="preserve">            </w:t>
      </w:r>
      <w:proofErr w:type="gramStart"/>
      <w:r w:rsidRPr="00AD1A38">
        <w:rPr>
          <w:bCs/>
          <w:szCs w:val="24"/>
        </w:rPr>
        <w:t>Keterangan  :</w:t>
      </w:r>
      <w:proofErr w:type="gramEnd"/>
    </w:p>
    <w:p w14:paraId="26D7FA5C" w14:textId="77777777" w:rsidR="004D3DF7" w:rsidRPr="00AD1A38" w:rsidRDefault="004D3DF7" w:rsidP="004D3DF7">
      <w:pPr>
        <w:tabs>
          <w:tab w:val="left" w:pos="720"/>
          <w:tab w:val="left" w:pos="1440"/>
          <w:tab w:val="left" w:pos="2670"/>
        </w:tabs>
        <w:spacing w:line="360" w:lineRule="auto"/>
        <w:jc w:val="both"/>
        <w:rPr>
          <w:szCs w:val="24"/>
        </w:rPr>
      </w:pPr>
      <w:r w:rsidRPr="00AD1A38">
        <w:rPr>
          <w:szCs w:val="24"/>
        </w:rPr>
        <w:t xml:space="preserve">       n  </w:t>
      </w:r>
      <w:r w:rsidRPr="00AD1A38">
        <w:rPr>
          <w:szCs w:val="24"/>
        </w:rPr>
        <w:tab/>
        <w:t>= Jumlah sampel yang dibutuhkan dalam penelitian ini</w:t>
      </w:r>
    </w:p>
    <w:p w14:paraId="46AC6826" w14:textId="77777777" w:rsidR="004D3DF7" w:rsidRPr="00AD1A38" w:rsidRDefault="004D3DF7" w:rsidP="004D3DF7">
      <w:pPr>
        <w:tabs>
          <w:tab w:val="left" w:pos="720"/>
          <w:tab w:val="left" w:pos="1440"/>
          <w:tab w:val="left" w:pos="2670"/>
        </w:tabs>
        <w:spacing w:line="360" w:lineRule="auto"/>
        <w:jc w:val="both"/>
        <w:rPr>
          <w:szCs w:val="24"/>
        </w:rPr>
      </w:pPr>
      <w:r w:rsidRPr="00AD1A38">
        <w:rPr>
          <w:szCs w:val="24"/>
        </w:rPr>
        <w:t xml:space="preserve">      z</w:t>
      </w:r>
      <w:r w:rsidRPr="00AD1A38">
        <w:rPr>
          <w:szCs w:val="24"/>
          <w:vertAlign w:val="subscript"/>
        </w:rPr>
        <w:t>1-α</w:t>
      </w:r>
      <w:r w:rsidRPr="00AD1A38">
        <w:rPr>
          <w:szCs w:val="24"/>
        </w:rPr>
        <w:t xml:space="preserve"> = Derajat kemaknaan yaitu 5% (1</w:t>
      </w:r>
      <w:proofErr w:type="gramStart"/>
      <w:r w:rsidRPr="00AD1A38">
        <w:rPr>
          <w:szCs w:val="24"/>
        </w:rPr>
        <w:t>,65</w:t>
      </w:r>
      <w:proofErr w:type="gramEnd"/>
      <w:r w:rsidRPr="00AD1A38">
        <w:rPr>
          <w:szCs w:val="24"/>
        </w:rPr>
        <w:t>)</w:t>
      </w:r>
    </w:p>
    <w:p w14:paraId="5F2453A4" w14:textId="77777777" w:rsidR="004D3DF7" w:rsidRPr="00AD1A38" w:rsidRDefault="004D3DF7" w:rsidP="004D3DF7">
      <w:pPr>
        <w:tabs>
          <w:tab w:val="left" w:pos="720"/>
          <w:tab w:val="left" w:pos="1440"/>
          <w:tab w:val="left" w:pos="2670"/>
        </w:tabs>
        <w:spacing w:line="360" w:lineRule="auto"/>
        <w:jc w:val="both"/>
        <w:rPr>
          <w:szCs w:val="24"/>
        </w:rPr>
      </w:pPr>
      <w:r w:rsidRPr="00AD1A38">
        <w:rPr>
          <w:szCs w:val="24"/>
        </w:rPr>
        <w:t xml:space="preserve">      </w:t>
      </w:r>
      <w:proofErr w:type="gramStart"/>
      <w:r w:rsidRPr="00AD1A38">
        <w:rPr>
          <w:szCs w:val="24"/>
        </w:rPr>
        <w:t>z</w:t>
      </w:r>
      <w:r w:rsidRPr="00AD1A38">
        <w:rPr>
          <w:szCs w:val="24"/>
          <w:vertAlign w:val="subscript"/>
        </w:rPr>
        <w:t>1-β</w:t>
      </w:r>
      <w:proofErr w:type="gramEnd"/>
      <w:r w:rsidRPr="00AD1A38">
        <w:rPr>
          <w:szCs w:val="24"/>
          <w:vertAlign w:val="subscript"/>
        </w:rPr>
        <w:tab/>
      </w:r>
      <w:r w:rsidRPr="00AD1A38">
        <w:rPr>
          <w:szCs w:val="24"/>
        </w:rPr>
        <w:t>= Kekuatan uji yaitu 80% (0,84)</w:t>
      </w:r>
    </w:p>
    <w:p w14:paraId="0FA9B29E" w14:textId="77777777" w:rsidR="004D3DF7" w:rsidRPr="00AD1A38" w:rsidRDefault="004D3DF7" w:rsidP="004D3DF7">
      <w:pPr>
        <w:tabs>
          <w:tab w:val="left" w:pos="720"/>
          <w:tab w:val="left" w:pos="1440"/>
          <w:tab w:val="left" w:pos="2670"/>
        </w:tabs>
        <w:spacing w:line="360" w:lineRule="auto"/>
        <w:jc w:val="both"/>
        <w:rPr>
          <w:szCs w:val="24"/>
          <w:lang w:val="en-GB"/>
        </w:rPr>
      </w:pPr>
      <w:r w:rsidRPr="00AD1A38">
        <w:rPr>
          <w:szCs w:val="24"/>
        </w:rPr>
        <w:t xml:space="preserve">     Sd</w:t>
      </w:r>
      <w:r w:rsidRPr="00AD1A38">
        <w:rPr>
          <w:szCs w:val="24"/>
          <w:vertAlign w:val="subscript"/>
        </w:rPr>
        <w:t>1</w:t>
      </w:r>
      <w:r w:rsidRPr="00AD1A38">
        <w:rPr>
          <w:szCs w:val="24"/>
        </w:rPr>
        <w:tab/>
        <w:t xml:space="preserve">= Standar devasi sistolik kelompok perlakuan  </w:t>
      </w:r>
    </w:p>
    <w:p w14:paraId="7C360A6C" w14:textId="77777777" w:rsidR="004D3DF7" w:rsidRPr="00AD1A38" w:rsidRDefault="004D3DF7" w:rsidP="004D3DF7">
      <w:pPr>
        <w:tabs>
          <w:tab w:val="left" w:pos="720"/>
          <w:tab w:val="left" w:pos="1440"/>
          <w:tab w:val="left" w:pos="2670"/>
        </w:tabs>
        <w:spacing w:line="360" w:lineRule="auto"/>
        <w:jc w:val="both"/>
        <w:rPr>
          <w:szCs w:val="24"/>
        </w:rPr>
      </w:pPr>
      <w:r w:rsidRPr="00AD1A38">
        <w:rPr>
          <w:szCs w:val="24"/>
          <w:vertAlign w:val="subscript"/>
        </w:rPr>
        <w:t xml:space="preserve"> </w:t>
      </w:r>
      <w:r w:rsidRPr="00AD1A38">
        <w:rPr>
          <w:szCs w:val="24"/>
        </w:rPr>
        <w:t xml:space="preserve">     Sd</w:t>
      </w:r>
      <w:r w:rsidRPr="00AD1A38">
        <w:rPr>
          <w:szCs w:val="24"/>
          <w:vertAlign w:val="subscript"/>
        </w:rPr>
        <w:t>2</w:t>
      </w:r>
      <w:r w:rsidRPr="00AD1A38">
        <w:rPr>
          <w:szCs w:val="24"/>
        </w:rPr>
        <w:tab/>
        <w:t xml:space="preserve">= Standar devasi sistolik kelompok kontrol  </w:t>
      </w:r>
    </w:p>
    <w:p w14:paraId="403AC5D3" w14:textId="77777777" w:rsidR="004D3DF7" w:rsidRPr="00AD1A38" w:rsidRDefault="004D3DF7" w:rsidP="004D3DF7">
      <w:pPr>
        <w:tabs>
          <w:tab w:val="left" w:pos="720"/>
          <w:tab w:val="left" w:pos="1440"/>
          <w:tab w:val="left" w:pos="2670"/>
        </w:tabs>
        <w:spacing w:line="360" w:lineRule="auto"/>
        <w:jc w:val="both"/>
        <w:rPr>
          <w:szCs w:val="24"/>
        </w:rPr>
      </w:pPr>
      <w:r w:rsidRPr="00AD1A38">
        <w:rPr>
          <w:szCs w:val="24"/>
        </w:rPr>
        <w:t xml:space="preserve">      </w:t>
      </w:r>
      <w:r w:rsidRPr="00AD1A38">
        <w:rPr>
          <w:rFonts w:eastAsia="Times New Roman"/>
          <w:position w:val="-6"/>
          <w:szCs w:val="24"/>
          <w:lang w:val="en-GB" w:eastAsia="en-US"/>
        </w:rPr>
        <w:object w:dxaOrig="288" w:dyaOrig="288" w14:anchorId="2C864459">
          <v:shape id="_x0000_i1027" type="#_x0000_t75" style="width:14.25pt;height:14.25pt" o:ole="">
            <v:imagedata r:id="rId13" o:title=""/>
          </v:shape>
          <o:OLEObject Type="Embed" ProgID="Equation.3" ShapeID="_x0000_i1027" DrawAspect="Content" ObjectID="_1637412249" r:id="rId14"/>
        </w:object>
      </w:r>
      <w:r w:rsidRPr="00AD1A38">
        <w:rPr>
          <w:szCs w:val="24"/>
        </w:rPr>
        <w:tab/>
        <w:t>= Varians</w:t>
      </w:r>
    </w:p>
    <w:p w14:paraId="29C3FB68" w14:textId="77777777" w:rsidR="004D3DF7" w:rsidRPr="00AD1A38" w:rsidRDefault="004D3DF7" w:rsidP="004D3DF7">
      <w:pPr>
        <w:tabs>
          <w:tab w:val="left" w:pos="720"/>
          <w:tab w:val="left" w:pos="1440"/>
          <w:tab w:val="left" w:pos="2670"/>
        </w:tabs>
        <w:spacing w:line="360" w:lineRule="auto"/>
        <w:jc w:val="both"/>
        <w:rPr>
          <w:szCs w:val="24"/>
        </w:rPr>
      </w:pPr>
      <w:r w:rsidRPr="00AD1A38">
        <w:rPr>
          <w:szCs w:val="24"/>
        </w:rPr>
        <w:t xml:space="preserve">      μ</w:t>
      </w:r>
      <w:r w:rsidRPr="00AD1A38">
        <w:rPr>
          <w:szCs w:val="24"/>
          <w:vertAlign w:val="subscript"/>
        </w:rPr>
        <w:t>1</w:t>
      </w:r>
      <w:r w:rsidRPr="00AD1A38">
        <w:rPr>
          <w:szCs w:val="24"/>
        </w:rPr>
        <w:tab/>
        <w:t xml:space="preserve">= Rerata sistolik kelompok perlakuan  </w:t>
      </w:r>
    </w:p>
    <w:p w14:paraId="5E9090C2" w14:textId="77777777" w:rsidR="004D3DF7" w:rsidRPr="00AD1A38" w:rsidRDefault="004D3DF7" w:rsidP="004D3DF7">
      <w:pPr>
        <w:tabs>
          <w:tab w:val="left" w:pos="720"/>
          <w:tab w:val="left" w:pos="1440"/>
          <w:tab w:val="left" w:pos="2670"/>
        </w:tabs>
        <w:spacing w:line="360" w:lineRule="auto"/>
        <w:jc w:val="both"/>
        <w:rPr>
          <w:szCs w:val="24"/>
          <w:lang w:val="en-GB"/>
        </w:rPr>
      </w:pPr>
      <w:r w:rsidRPr="00AD1A38">
        <w:rPr>
          <w:szCs w:val="24"/>
          <w:vertAlign w:val="subscript"/>
        </w:rPr>
        <w:t xml:space="preserve"> </w:t>
      </w:r>
      <w:r w:rsidRPr="00AD1A38">
        <w:rPr>
          <w:szCs w:val="24"/>
        </w:rPr>
        <w:t xml:space="preserve">      μ</w:t>
      </w:r>
      <w:r w:rsidRPr="00AD1A38">
        <w:rPr>
          <w:szCs w:val="24"/>
          <w:vertAlign w:val="subscript"/>
        </w:rPr>
        <w:t>2</w:t>
      </w:r>
      <w:r w:rsidRPr="00AD1A38">
        <w:rPr>
          <w:szCs w:val="24"/>
        </w:rPr>
        <w:tab/>
        <w:t xml:space="preserve">= Rerata sistolik kelompok kontrol  </w:t>
      </w:r>
    </w:p>
    <w:p w14:paraId="6B0E435B" w14:textId="77777777" w:rsidR="004D3DF7" w:rsidRPr="00AD1A38" w:rsidRDefault="004D3DF7" w:rsidP="004D3DF7">
      <w:pPr>
        <w:tabs>
          <w:tab w:val="left" w:pos="720"/>
          <w:tab w:val="left" w:pos="1440"/>
          <w:tab w:val="left" w:pos="2670"/>
        </w:tabs>
        <w:spacing w:line="360" w:lineRule="auto"/>
        <w:jc w:val="both"/>
        <w:rPr>
          <w:szCs w:val="24"/>
          <w:lang w:val="id-ID"/>
        </w:rPr>
      </w:pPr>
      <w:r w:rsidRPr="00AD1A38">
        <w:rPr>
          <w:szCs w:val="24"/>
        </w:rPr>
        <w:t xml:space="preserve"> μ</w:t>
      </w:r>
      <w:r w:rsidRPr="00AD1A38">
        <w:rPr>
          <w:szCs w:val="24"/>
          <w:vertAlign w:val="subscript"/>
        </w:rPr>
        <w:t>1</w:t>
      </w:r>
      <w:r w:rsidRPr="00AD1A38">
        <w:rPr>
          <w:szCs w:val="24"/>
        </w:rPr>
        <w:t xml:space="preserve"> – μ</w:t>
      </w:r>
      <w:r w:rsidRPr="00AD1A38">
        <w:rPr>
          <w:szCs w:val="24"/>
          <w:vertAlign w:val="subscript"/>
        </w:rPr>
        <w:t>2</w:t>
      </w:r>
      <w:r w:rsidRPr="00AD1A38">
        <w:rPr>
          <w:szCs w:val="24"/>
        </w:rPr>
        <w:tab/>
        <w:t xml:space="preserve">= Presisi </w:t>
      </w:r>
      <w:r w:rsidRPr="00AD1A38">
        <w:rPr>
          <w:szCs w:val="24"/>
          <w:lang w:val="id-ID"/>
        </w:rPr>
        <w:t>30 %</w:t>
      </w:r>
    </w:p>
    <w:p w14:paraId="1D3AF4F2" w14:textId="77777777" w:rsidR="004D3DF7" w:rsidRPr="00AD1A38" w:rsidRDefault="004D3DF7" w:rsidP="004D3DF7">
      <w:pPr>
        <w:tabs>
          <w:tab w:val="left" w:pos="720"/>
          <w:tab w:val="left" w:pos="1440"/>
          <w:tab w:val="left" w:pos="2670"/>
        </w:tabs>
        <w:spacing w:line="360" w:lineRule="auto"/>
        <w:jc w:val="both"/>
        <w:rPr>
          <w:szCs w:val="24"/>
        </w:rPr>
      </w:pPr>
      <w:r w:rsidRPr="00AD1A38">
        <w:rPr>
          <w:szCs w:val="24"/>
        </w:rPr>
        <w:t xml:space="preserve">      f      =</w:t>
      </w:r>
      <w:r w:rsidRPr="00AD1A38">
        <w:rPr>
          <w:color w:val="000000"/>
          <w:szCs w:val="24"/>
        </w:rPr>
        <w:t xml:space="preserve"> Faktor untuk non respons atau dropout (</w:t>
      </w:r>
      <w:r w:rsidRPr="00AD1A38">
        <w:rPr>
          <w:i/>
          <w:color w:val="000000"/>
          <w:szCs w:val="24"/>
        </w:rPr>
        <w:t>Respons Rate</w:t>
      </w:r>
      <w:r w:rsidRPr="00AD1A38">
        <w:rPr>
          <w:color w:val="000000"/>
          <w:szCs w:val="24"/>
        </w:rPr>
        <w:t>) =10%.</w:t>
      </w:r>
    </w:p>
    <w:p w14:paraId="0E8C0E44" w14:textId="77777777" w:rsidR="004D3DF7" w:rsidRPr="00AD1A38" w:rsidRDefault="004D3DF7" w:rsidP="001064BF">
      <w:pPr>
        <w:spacing w:line="360" w:lineRule="auto"/>
        <w:jc w:val="both"/>
        <w:rPr>
          <w:color w:val="000000"/>
          <w:szCs w:val="24"/>
        </w:rPr>
      </w:pPr>
    </w:p>
    <w:p w14:paraId="185F6262" w14:textId="238BAC81" w:rsidR="00DA359C" w:rsidRPr="00AD1A38" w:rsidRDefault="00AB118C" w:rsidP="00AB118C">
      <w:pPr>
        <w:spacing w:line="360" w:lineRule="auto"/>
        <w:jc w:val="both"/>
        <w:rPr>
          <w:szCs w:val="24"/>
        </w:rPr>
      </w:pPr>
      <w:r w:rsidRPr="00AD1A38">
        <w:rPr>
          <w:szCs w:val="24"/>
          <w:lang w:val="id-ID"/>
        </w:rPr>
        <w:t xml:space="preserve">Hasil perhitungan </w:t>
      </w:r>
      <w:r w:rsidRPr="00AD1A38">
        <w:rPr>
          <w:szCs w:val="24"/>
        </w:rPr>
        <w:t xml:space="preserve"> sampel minimal </w:t>
      </w:r>
      <w:r w:rsidR="002C5568" w:rsidRPr="00AD1A38">
        <w:rPr>
          <w:szCs w:val="24"/>
          <w:lang w:val="id-ID"/>
        </w:rPr>
        <w:t>60</w:t>
      </w:r>
      <w:r w:rsidRPr="00AD1A38">
        <w:rPr>
          <w:szCs w:val="24"/>
        </w:rPr>
        <w:t xml:space="preserve"> orang yaitu </w:t>
      </w:r>
      <w:r w:rsidR="002C5568" w:rsidRPr="00AD1A38">
        <w:rPr>
          <w:szCs w:val="24"/>
          <w:lang w:val="id-ID"/>
        </w:rPr>
        <w:t>30</w:t>
      </w:r>
      <w:r w:rsidRPr="00AD1A38">
        <w:rPr>
          <w:szCs w:val="24"/>
        </w:rPr>
        <w:t xml:space="preserve"> orang untuk kelompok intervensi dan </w:t>
      </w:r>
      <w:r w:rsidR="002C5568" w:rsidRPr="00AD1A38">
        <w:rPr>
          <w:szCs w:val="24"/>
          <w:lang w:val="id-ID"/>
        </w:rPr>
        <w:t>30</w:t>
      </w:r>
      <w:r w:rsidRPr="00AD1A38">
        <w:rPr>
          <w:szCs w:val="24"/>
          <w:lang w:val="id-ID"/>
        </w:rPr>
        <w:t xml:space="preserve"> </w:t>
      </w:r>
      <w:r w:rsidRPr="00AD1A38">
        <w:rPr>
          <w:szCs w:val="24"/>
        </w:rPr>
        <w:t xml:space="preserve">orang untuk kelompok tanpa perlakuan. </w:t>
      </w:r>
    </w:p>
    <w:p w14:paraId="0F5E8F54" w14:textId="1E1AFAE2" w:rsidR="00DA359C" w:rsidRPr="00AD1A38" w:rsidRDefault="00DA359C" w:rsidP="001064BF">
      <w:pPr>
        <w:autoSpaceDE w:val="0"/>
        <w:autoSpaceDN w:val="0"/>
        <w:adjustRightInd w:val="0"/>
        <w:spacing w:before="120" w:after="120" w:line="360" w:lineRule="auto"/>
        <w:ind w:firstLine="420"/>
        <w:jc w:val="both"/>
        <w:rPr>
          <w:color w:val="000000"/>
          <w:szCs w:val="24"/>
        </w:rPr>
      </w:pPr>
      <w:r w:rsidRPr="00AD1A38">
        <w:rPr>
          <w:color w:val="000000"/>
          <w:szCs w:val="24"/>
        </w:rPr>
        <w:t xml:space="preserve">Pemilihan sampel dilakukan secara bertahap, tahap pertama dipilih subjek penelitian yang memenuhi kriteria inklusi dan eksklusi selanjutnya </w:t>
      </w:r>
      <w:r w:rsidRPr="00AD1A38">
        <w:rPr>
          <w:rFonts w:eastAsia="Arial Unicode MS"/>
          <w:szCs w:val="24"/>
        </w:rPr>
        <w:t>dipilih secara acak</w:t>
      </w:r>
      <w:r w:rsidRPr="00AD1A38">
        <w:rPr>
          <w:color w:val="000000"/>
          <w:szCs w:val="24"/>
        </w:rPr>
        <w:t xml:space="preserve"> sampai didapatkan minimal 4</w:t>
      </w:r>
      <w:r w:rsidR="00AB118C" w:rsidRPr="00AD1A38">
        <w:rPr>
          <w:color w:val="000000"/>
          <w:szCs w:val="24"/>
          <w:lang w:val="id-ID"/>
        </w:rPr>
        <w:t>8</w:t>
      </w:r>
      <w:r w:rsidRPr="00AD1A38">
        <w:rPr>
          <w:color w:val="000000"/>
          <w:szCs w:val="24"/>
        </w:rPr>
        <w:t xml:space="preserve"> orang yang 2</w:t>
      </w:r>
      <w:r w:rsidR="00AB118C" w:rsidRPr="00AD1A38">
        <w:rPr>
          <w:color w:val="000000"/>
          <w:szCs w:val="24"/>
          <w:lang w:val="id-ID"/>
        </w:rPr>
        <w:t>4</w:t>
      </w:r>
      <w:r w:rsidRPr="00AD1A38">
        <w:rPr>
          <w:color w:val="000000"/>
          <w:szCs w:val="24"/>
        </w:rPr>
        <w:t xml:space="preserve"> orang masuk pada  kelompok intervensi dan 2</w:t>
      </w:r>
      <w:r w:rsidR="00AB118C" w:rsidRPr="00AD1A38">
        <w:rPr>
          <w:color w:val="000000"/>
          <w:szCs w:val="24"/>
          <w:lang w:val="id-ID"/>
        </w:rPr>
        <w:t>4</w:t>
      </w:r>
      <w:r w:rsidRPr="00AD1A38">
        <w:rPr>
          <w:color w:val="000000"/>
          <w:szCs w:val="24"/>
        </w:rPr>
        <w:t xml:space="preserve"> orang kelompok kontrol. Sebelum dilakukan intervensi terlebih dahulu dilakukan randomisasi terhadap sampel di posbindu untuk membagi subjek penelitian secara acak apakah masuk ke kelompok intervensi atau ke kelompok kontrol.</w:t>
      </w:r>
    </w:p>
    <w:p w14:paraId="535899F7" w14:textId="77777777" w:rsidR="00AB118C" w:rsidRPr="00AD1A38" w:rsidRDefault="00890330" w:rsidP="00890330">
      <w:pPr>
        <w:spacing w:line="360" w:lineRule="auto"/>
        <w:jc w:val="both"/>
        <w:rPr>
          <w:szCs w:val="24"/>
          <w:lang w:val="id-ID"/>
        </w:rPr>
      </w:pPr>
      <w:r w:rsidRPr="00AD1A38">
        <w:rPr>
          <w:szCs w:val="24"/>
        </w:rPr>
        <w:t xml:space="preserve">Kriteria inklusi untuk penelitian </w:t>
      </w:r>
      <w:proofErr w:type="gramStart"/>
      <w:r w:rsidRPr="00AD1A38">
        <w:rPr>
          <w:szCs w:val="24"/>
        </w:rPr>
        <w:t xml:space="preserve">adalah </w:t>
      </w:r>
      <w:r w:rsidR="00AB118C" w:rsidRPr="00AD1A38">
        <w:rPr>
          <w:szCs w:val="24"/>
          <w:lang w:val="id-ID"/>
        </w:rPr>
        <w:t>:</w:t>
      </w:r>
      <w:proofErr w:type="gramEnd"/>
      <w:r w:rsidR="00AB118C" w:rsidRPr="00AD1A38">
        <w:rPr>
          <w:szCs w:val="24"/>
          <w:lang w:val="id-ID"/>
        </w:rPr>
        <w:t xml:space="preserve"> </w:t>
      </w:r>
    </w:p>
    <w:p w14:paraId="1E68F07B" w14:textId="77777777" w:rsidR="00AB118C" w:rsidRPr="00AD1A38" w:rsidRDefault="00890330" w:rsidP="002F54C2">
      <w:pPr>
        <w:pStyle w:val="ListParagraph"/>
        <w:numPr>
          <w:ilvl w:val="0"/>
          <w:numId w:val="18"/>
        </w:numPr>
        <w:spacing w:line="360" w:lineRule="auto"/>
        <w:ind w:left="426"/>
        <w:jc w:val="both"/>
        <w:rPr>
          <w:rFonts w:ascii="Times New Roman" w:hAnsi="Times New Roman"/>
          <w:sz w:val="24"/>
          <w:szCs w:val="24"/>
        </w:rPr>
      </w:pPr>
      <w:r w:rsidRPr="00AD1A38">
        <w:rPr>
          <w:rFonts w:ascii="Times New Roman" w:hAnsi="Times New Roman"/>
          <w:sz w:val="24"/>
          <w:szCs w:val="24"/>
        </w:rPr>
        <w:t xml:space="preserve">seluruh penderita DM Tipe 2 di wilayah kerja Puskesmas  Kota Bandung serta </w:t>
      </w:r>
    </w:p>
    <w:p w14:paraId="1D1C50EE" w14:textId="0C57C68E" w:rsidR="00890330" w:rsidRPr="00AD1A38" w:rsidRDefault="00890330" w:rsidP="002F54C2">
      <w:pPr>
        <w:pStyle w:val="ListParagraph"/>
        <w:numPr>
          <w:ilvl w:val="0"/>
          <w:numId w:val="18"/>
        </w:numPr>
        <w:spacing w:line="360" w:lineRule="auto"/>
        <w:ind w:left="426"/>
        <w:jc w:val="both"/>
        <w:rPr>
          <w:rFonts w:ascii="Times New Roman" w:hAnsi="Times New Roman"/>
          <w:sz w:val="24"/>
          <w:szCs w:val="24"/>
        </w:rPr>
      </w:pPr>
      <w:r w:rsidRPr="00AD1A38">
        <w:rPr>
          <w:rFonts w:ascii="Times New Roman" w:hAnsi="Times New Roman"/>
          <w:sz w:val="24"/>
          <w:szCs w:val="24"/>
        </w:rPr>
        <w:t>bersedia menjadi subjek penelitian.</w:t>
      </w:r>
    </w:p>
    <w:p w14:paraId="13131BEE" w14:textId="4EC37718" w:rsidR="00354872" w:rsidRPr="00AD1A38" w:rsidRDefault="00354872" w:rsidP="00AB118C">
      <w:pPr>
        <w:spacing w:line="360" w:lineRule="auto"/>
        <w:jc w:val="both"/>
        <w:rPr>
          <w:szCs w:val="24"/>
        </w:rPr>
      </w:pPr>
    </w:p>
    <w:p w14:paraId="3BBCC2D7" w14:textId="77777777" w:rsidR="002C5568" w:rsidRPr="00AD1A38" w:rsidRDefault="002C5568" w:rsidP="00AB118C">
      <w:pPr>
        <w:spacing w:line="360" w:lineRule="auto"/>
        <w:jc w:val="both"/>
        <w:rPr>
          <w:szCs w:val="24"/>
        </w:rPr>
      </w:pPr>
    </w:p>
    <w:p w14:paraId="62597055" w14:textId="4DBAD1E5" w:rsidR="00890330" w:rsidRPr="00AD1A38" w:rsidRDefault="00890330" w:rsidP="00AB118C">
      <w:pPr>
        <w:spacing w:line="360" w:lineRule="auto"/>
        <w:jc w:val="both"/>
        <w:rPr>
          <w:szCs w:val="24"/>
        </w:rPr>
      </w:pPr>
      <w:r w:rsidRPr="00AD1A38">
        <w:rPr>
          <w:szCs w:val="24"/>
        </w:rPr>
        <w:lastRenderedPageBreak/>
        <w:t>Kriteria eksklusi adalah:</w:t>
      </w:r>
    </w:p>
    <w:p w14:paraId="1C375DB9" w14:textId="21098FAF" w:rsidR="00890330" w:rsidRPr="00AD1A38" w:rsidRDefault="00890330" w:rsidP="002F54C2">
      <w:pPr>
        <w:pStyle w:val="ListParagraph"/>
        <w:numPr>
          <w:ilvl w:val="0"/>
          <w:numId w:val="8"/>
        </w:numPr>
        <w:spacing w:line="360" w:lineRule="auto"/>
        <w:ind w:left="709" w:hanging="567"/>
        <w:jc w:val="both"/>
        <w:rPr>
          <w:rFonts w:ascii="Times New Roman" w:hAnsi="Times New Roman"/>
          <w:b/>
          <w:sz w:val="24"/>
          <w:szCs w:val="24"/>
        </w:rPr>
      </w:pPr>
      <w:r w:rsidRPr="00AD1A38">
        <w:rPr>
          <w:rFonts w:ascii="Times New Roman" w:hAnsi="Times New Roman"/>
          <w:sz w:val="24"/>
          <w:szCs w:val="24"/>
        </w:rPr>
        <w:t xml:space="preserve">Penderita DM Tipe 2 di wilayah kerja Puskesmas  Kota Bandung </w:t>
      </w:r>
      <w:r w:rsidR="00AB118C" w:rsidRPr="00AD1A38">
        <w:rPr>
          <w:rFonts w:ascii="Times New Roman" w:hAnsi="Times New Roman"/>
          <w:sz w:val="24"/>
          <w:szCs w:val="24"/>
        </w:rPr>
        <w:t>dengan komplikasi penyakit penyerta.</w:t>
      </w:r>
    </w:p>
    <w:p w14:paraId="13134AD1" w14:textId="6CD940C5" w:rsidR="00890330" w:rsidRPr="00AD1A38" w:rsidRDefault="00890330" w:rsidP="002F54C2">
      <w:pPr>
        <w:pStyle w:val="ListParagraph"/>
        <w:numPr>
          <w:ilvl w:val="0"/>
          <w:numId w:val="8"/>
        </w:numPr>
        <w:spacing w:line="360" w:lineRule="auto"/>
        <w:ind w:left="709" w:hanging="567"/>
        <w:jc w:val="both"/>
        <w:rPr>
          <w:rFonts w:ascii="Times New Roman" w:hAnsi="Times New Roman"/>
          <w:b/>
          <w:sz w:val="24"/>
          <w:szCs w:val="24"/>
        </w:rPr>
      </w:pPr>
      <w:r w:rsidRPr="00AD1A38">
        <w:rPr>
          <w:rFonts w:ascii="Times New Roman" w:hAnsi="Times New Roman"/>
          <w:sz w:val="24"/>
          <w:szCs w:val="24"/>
        </w:rPr>
        <w:t xml:space="preserve">Tidak </w:t>
      </w:r>
      <w:r w:rsidR="00AB118C" w:rsidRPr="00AD1A38">
        <w:rPr>
          <w:rFonts w:ascii="Times New Roman" w:hAnsi="Times New Roman"/>
          <w:sz w:val="24"/>
          <w:szCs w:val="24"/>
        </w:rPr>
        <w:t xml:space="preserve">bersedia </w:t>
      </w:r>
      <w:r w:rsidRPr="00AD1A38">
        <w:rPr>
          <w:rFonts w:ascii="Times New Roman" w:hAnsi="Times New Roman"/>
          <w:sz w:val="24"/>
          <w:szCs w:val="24"/>
        </w:rPr>
        <w:t>mengikuti seluruh rangkaian penelitian (drop out)</w:t>
      </w:r>
    </w:p>
    <w:p w14:paraId="28FE43A7" w14:textId="1FA9E5B5" w:rsidR="00DA359C" w:rsidRPr="00AD1A38" w:rsidRDefault="00DA359C" w:rsidP="00E9020E">
      <w:pPr>
        <w:pStyle w:val="Heading3"/>
        <w:spacing w:line="360" w:lineRule="auto"/>
        <w:ind w:hanging="426"/>
        <w:jc w:val="both"/>
        <w:rPr>
          <w:rFonts w:ascii="Times New Roman" w:hAnsi="Times New Roman" w:cs="Times New Roman"/>
          <w:color w:val="auto"/>
          <w:sz w:val="24"/>
          <w:szCs w:val="24"/>
        </w:rPr>
      </w:pPr>
      <w:bookmarkStart w:id="28" w:name="_Toc336199106"/>
      <w:bookmarkStart w:id="29" w:name="_Toc337328648"/>
      <w:r w:rsidRPr="00AD1A38">
        <w:rPr>
          <w:rFonts w:ascii="Times New Roman" w:hAnsi="Times New Roman" w:cs="Times New Roman"/>
          <w:color w:val="auto"/>
          <w:sz w:val="24"/>
          <w:szCs w:val="24"/>
        </w:rPr>
        <w:t>3.</w:t>
      </w:r>
      <w:r w:rsidR="00E9020E" w:rsidRPr="00AD1A38">
        <w:rPr>
          <w:rFonts w:ascii="Times New Roman" w:hAnsi="Times New Roman" w:cs="Times New Roman"/>
          <w:color w:val="auto"/>
          <w:sz w:val="24"/>
          <w:szCs w:val="24"/>
        </w:rPr>
        <w:t>6</w:t>
      </w:r>
      <w:r w:rsidR="004C17FE" w:rsidRPr="00AD1A38">
        <w:rPr>
          <w:rFonts w:ascii="Times New Roman" w:hAnsi="Times New Roman" w:cs="Times New Roman"/>
          <w:color w:val="auto"/>
          <w:sz w:val="24"/>
          <w:szCs w:val="24"/>
        </w:rPr>
        <w:t>.</w:t>
      </w:r>
      <w:r w:rsidRPr="00AD1A38">
        <w:rPr>
          <w:rFonts w:ascii="Times New Roman" w:hAnsi="Times New Roman" w:cs="Times New Roman"/>
          <w:color w:val="auto"/>
          <w:sz w:val="24"/>
          <w:szCs w:val="24"/>
        </w:rPr>
        <w:t xml:space="preserve">  Tempat dan Waktu Penelitian</w:t>
      </w:r>
      <w:bookmarkEnd w:id="28"/>
      <w:bookmarkEnd w:id="29"/>
    </w:p>
    <w:p w14:paraId="2ACCE124" w14:textId="4F3D18AB" w:rsidR="00DA359C" w:rsidRPr="00AD1A38" w:rsidRDefault="00BB55C4" w:rsidP="001064BF">
      <w:pPr>
        <w:tabs>
          <w:tab w:val="left" w:pos="284"/>
          <w:tab w:val="left" w:pos="990"/>
        </w:tabs>
        <w:spacing w:line="360" w:lineRule="auto"/>
        <w:jc w:val="both"/>
        <w:outlineLvl w:val="0"/>
        <w:rPr>
          <w:szCs w:val="24"/>
          <w:lang w:val="id-ID"/>
        </w:rPr>
      </w:pPr>
      <w:bookmarkStart w:id="30" w:name="_Toc336066397"/>
      <w:bookmarkStart w:id="31" w:name="_Toc336195983"/>
      <w:bookmarkStart w:id="32" w:name="_Toc336198491"/>
      <w:bookmarkStart w:id="33" w:name="_Toc336199107"/>
      <w:bookmarkStart w:id="34" w:name="_Toc337328649"/>
      <w:r>
        <w:rPr>
          <w:szCs w:val="24"/>
          <w:lang w:val="it-IT"/>
        </w:rPr>
        <w:tab/>
      </w:r>
      <w:r w:rsidR="00DA359C" w:rsidRPr="00AD1A38">
        <w:rPr>
          <w:szCs w:val="24"/>
          <w:lang w:val="it-IT"/>
        </w:rPr>
        <w:t xml:space="preserve">Penelitian dilakukan </w:t>
      </w:r>
      <w:r w:rsidR="00DA359C" w:rsidRPr="00AD1A38">
        <w:rPr>
          <w:szCs w:val="24"/>
        </w:rPr>
        <w:t xml:space="preserve">di wilayah kerja </w:t>
      </w:r>
      <w:r w:rsidR="00F63421" w:rsidRPr="00AD1A38">
        <w:rPr>
          <w:szCs w:val="24"/>
        </w:rPr>
        <w:t>Puskesmas  Kota Bandung</w:t>
      </w:r>
      <w:r w:rsidR="00DA359C" w:rsidRPr="00AD1A38">
        <w:rPr>
          <w:szCs w:val="24"/>
          <w:lang w:val="it-IT"/>
        </w:rPr>
        <w:t>.</w:t>
      </w:r>
      <w:bookmarkEnd w:id="30"/>
      <w:bookmarkEnd w:id="31"/>
      <w:bookmarkEnd w:id="32"/>
      <w:bookmarkEnd w:id="33"/>
      <w:bookmarkEnd w:id="34"/>
      <w:r w:rsidR="00DA359C" w:rsidRPr="00AD1A38">
        <w:rPr>
          <w:szCs w:val="24"/>
          <w:lang w:val="it-IT"/>
        </w:rPr>
        <w:t xml:space="preserve"> </w:t>
      </w:r>
      <w:r w:rsidR="00DA359C" w:rsidRPr="00AD1A38">
        <w:rPr>
          <w:szCs w:val="24"/>
        </w:rPr>
        <w:t xml:space="preserve">Penelitian dilakukan </w:t>
      </w:r>
      <w:proofErr w:type="gramStart"/>
      <w:r w:rsidR="00DA359C" w:rsidRPr="00AD1A38">
        <w:rPr>
          <w:szCs w:val="24"/>
        </w:rPr>
        <w:t>Mulai  bulan</w:t>
      </w:r>
      <w:proofErr w:type="gramEnd"/>
      <w:r w:rsidR="00DA359C" w:rsidRPr="00AD1A38">
        <w:rPr>
          <w:szCs w:val="24"/>
        </w:rPr>
        <w:t xml:space="preserve"> </w:t>
      </w:r>
      <w:r w:rsidR="005C2885" w:rsidRPr="00AD1A38">
        <w:rPr>
          <w:szCs w:val="24"/>
          <w:lang w:val="id-ID"/>
        </w:rPr>
        <w:t>Juli</w:t>
      </w:r>
      <w:r w:rsidR="00DA359C" w:rsidRPr="00AD1A38">
        <w:rPr>
          <w:szCs w:val="24"/>
        </w:rPr>
        <w:t xml:space="preserve"> sampai  bulan  </w:t>
      </w:r>
      <w:r w:rsidR="00E9020E" w:rsidRPr="00AD1A38">
        <w:rPr>
          <w:szCs w:val="24"/>
          <w:lang w:val="id-ID"/>
        </w:rPr>
        <w:t xml:space="preserve">November </w:t>
      </w:r>
      <w:r w:rsidR="005C2885" w:rsidRPr="00AD1A38">
        <w:rPr>
          <w:szCs w:val="24"/>
        </w:rPr>
        <w:t>2019</w:t>
      </w:r>
      <w:r w:rsidR="00E9020E" w:rsidRPr="00AD1A38">
        <w:rPr>
          <w:szCs w:val="24"/>
          <w:lang w:val="id-ID"/>
        </w:rPr>
        <w:t xml:space="preserve"> dimana untuk kelompok perlakuan adalah pasien yang mengikuti kegiatan prolanis DM puskesmas Pasir kaliki serta kontrol adalah pasien yang mengikuti kegiatan prolanis DM puskesmas Sukajadi </w:t>
      </w:r>
    </w:p>
    <w:p w14:paraId="10E5F51A" w14:textId="62D82A36" w:rsidR="00DA359C" w:rsidRPr="00AD1A38" w:rsidRDefault="00DA359C" w:rsidP="00E9020E">
      <w:pPr>
        <w:pStyle w:val="Heading3"/>
        <w:spacing w:line="360" w:lineRule="auto"/>
        <w:ind w:hanging="426"/>
        <w:jc w:val="both"/>
        <w:rPr>
          <w:rFonts w:ascii="Times New Roman" w:hAnsi="Times New Roman" w:cs="Times New Roman"/>
          <w:color w:val="auto"/>
          <w:sz w:val="24"/>
          <w:szCs w:val="24"/>
        </w:rPr>
      </w:pPr>
      <w:bookmarkStart w:id="35" w:name="_Toc336195984"/>
      <w:bookmarkStart w:id="36" w:name="_Toc336199108"/>
      <w:bookmarkStart w:id="37" w:name="_Toc337328650"/>
      <w:r w:rsidRPr="00AD1A38">
        <w:rPr>
          <w:rFonts w:ascii="Times New Roman" w:hAnsi="Times New Roman" w:cs="Times New Roman"/>
          <w:color w:val="auto"/>
          <w:sz w:val="24"/>
          <w:szCs w:val="24"/>
        </w:rPr>
        <w:t>3.</w:t>
      </w:r>
      <w:r w:rsidR="00E9020E" w:rsidRPr="00AD1A38">
        <w:rPr>
          <w:rFonts w:ascii="Times New Roman" w:hAnsi="Times New Roman" w:cs="Times New Roman"/>
          <w:color w:val="auto"/>
          <w:sz w:val="24"/>
          <w:szCs w:val="24"/>
        </w:rPr>
        <w:t>7</w:t>
      </w:r>
      <w:r w:rsidRPr="00AD1A38">
        <w:rPr>
          <w:rFonts w:ascii="Times New Roman" w:hAnsi="Times New Roman" w:cs="Times New Roman"/>
          <w:color w:val="auto"/>
          <w:sz w:val="24"/>
          <w:szCs w:val="24"/>
        </w:rPr>
        <w:t xml:space="preserve">   Cara Kerja dan Tehnik Pengumpulan Data</w:t>
      </w:r>
      <w:bookmarkEnd w:id="35"/>
      <w:bookmarkEnd w:id="36"/>
      <w:bookmarkEnd w:id="37"/>
    </w:p>
    <w:p w14:paraId="2ED5CFD6" w14:textId="77777777" w:rsidR="007A7549" w:rsidRPr="00AD1A38" w:rsidRDefault="007A7549" w:rsidP="00E9020E">
      <w:pPr>
        <w:spacing w:line="360" w:lineRule="auto"/>
        <w:ind w:firstLine="142"/>
        <w:jc w:val="both"/>
        <w:rPr>
          <w:szCs w:val="24"/>
        </w:rPr>
      </w:pPr>
      <w:r w:rsidRPr="00AD1A38">
        <w:rPr>
          <w:szCs w:val="24"/>
        </w:rPr>
        <w:t xml:space="preserve">Prosedur penelitian rencana dilakukan 3 </w:t>
      </w:r>
      <w:proofErr w:type="gramStart"/>
      <w:r w:rsidRPr="00AD1A38">
        <w:rPr>
          <w:szCs w:val="24"/>
        </w:rPr>
        <w:t>tahap :</w:t>
      </w:r>
      <w:proofErr w:type="gramEnd"/>
      <w:r w:rsidRPr="00AD1A38">
        <w:rPr>
          <w:szCs w:val="24"/>
        </w:rPr>
        <w:t xml:space="preserve"> </w:t>
      </w:r>
    </w:p>
    <w:p w14:paraId="223ABBB2" w14:textId="0927F39E" w:rsidR="007A7549" w:rsidRPr="00AD1A38" w:rsidRDefault="007A7549" w:rsidP="002F54C2">
      <w:pPr>
        <w:pStyle w:val="ListParagraph"/>
        <w:numPr>
          <w:ilvl w:val="3"/>
          <w:numId w:val="12"/>
        </w:numPr>
        <w:spacing w:line="360" w:lineRule="auto"/>
        <w:ind w:left="426"/>
        <w:jc w:val="both"/>
        <w:rPr>
          <w:rFonts w:ascii="Times New Roman" w:hAnsi="Times New Roman"/>
          <w:sz w:val="24"/>
          <w:szCs w:val="24"/>
        </w:rPr>
      </w:pPr>
      <w:r w:rsidRPr="00AD1A38">
        <w:rPr>
          <w:rFonts w:ascii="Times New Roman" w:hAnsi="Times New Roman"/>
          <w:sz w:val="24"/>
          <w:szCs w:val="24"/>
        </w:rPr>
        <w:t>Tahap pendahuluan, pengembangan model dan uji coba</w:t>
      </w:r>
      <w:r w:rsidR="00E9020E" w:rsidRPr="00AD1A38">
        <w:rPr>
          <w:rFonts w:ascii="Times New Roman" w:hAnsi="Times New Roman"/>
          <w:sz w:val="24"/>
          <w:szCs w:val="24"/>
        </w:rPr>
        <w:t xml:space="preserve"> model didapatkan modul dan video tentang Self </w:t>
      </w:r>
      <w:r w:rsidR="00A746F2" w:rsidRPr="00AD1A38">
        <w:rPr>
          <w:rFonts w:ascii="Times New Roman" w:hAnsi="Times New Roman"/>
          <w:sz w:val="24"/>
          <w:szCs w:val="24"/>
        </w:rPr>
        <w:t xml:space="preserve"> Management Behavior</w:t>
      </w:r>
    </w:p>
    <w:p w14:paraId="05CE6CDA" w14:textId="03B1B2E6" w:rsidR="007A7549" w:rsidRPr="00AD1A38" w:rsidRDefault="007A7549" w:rsidP="002F54C2">
      <w:pPr>
        <w:pStyle w:val="ListParagraph"/>
        <w:numPr>
          <w:ilvl w:val="3"/>
          <w:numId w:val="12"/>
        </w:numPr>
        <w:spacing w:line="360" w:lineRule="auto"/>
        <w:ind w:left="426"/>
        <w:jc w:val="both"/>
        <w:rPr>
          <w:rFonts w:ascii="Times New Roman" w:hAnsi="Times New Roman"/>
          <w:sz w:val="24"/>
          <w:szCs w:val="24"/>
        </w:rPr>
      </w:pPr>
      <w:r w:rsidRPr="00AD1A38">
        <w:rPr>
          <w:rFonts w:ascii="Times New Roman" w:hAnsi="Times New Roman"/>
          <w:sz w:val="24"/>
          <w:szCs w:val="24"/>
        </w:rPr>
        <w:t xml:space="preserve">Tahap Konseling kepada kepada pasien </w:t>
      </w:r>
      <w:r w:rsidR="00A746F2" w:rsidRPr="00AD1A38">
        <w:rPr>
          <w:rFonts w:ascii="Times New Roman" w:hAnsi="Times New Roman"/>
          <w:sz w:val="24"/>
          <w:szCs w:val="24"/>
        </w:rPr>
        <w:t xml:space="preserve">self management behavior meliputi </w:t>
      </w:r>
      <w:r w:rsidRPr="00AD1A38">
        <w:rPr>
          <w:rFonts w:ascii="Times New Roman" w:hAnsi="Times New Roman"/>
          <w:sz w:val="24"/>
          <w:szCs w:val="24"/>
        </w:rPr>
        <w:t xml:space="preserve">perilaku </w:t>
      </w:r>
      <w:r w:rsidRPr="00AD1A38">
        <w:rPr>
          <w:rStyle w:val="fontstyle01"/>
          <w:rFonts w:ascii="Times New Roman" w:hAnsi="Times New Roman"/>
        </w:rPr>
        <w:t xml:space="preserve">Aktivitas fisik </w:t>
      </w:r>
      <w:r w:rsidRPr="00AD1A38">
        <w:rPr>
          <w:rFonts w:ascii="Times New Roman" w:hAnsi="Times New Roman"/>
          <w:sz w:val="24"/>
          <w:szCs w:val="24"/>
        </w:rPr>
        <w:t xml:space="preserve"> , Kepatuhan Terh</w:t>
      </w:r>
      <w:r w:rsidR="00BB55C4">
        <w:rPr>
          <w:rFonts w:ascii="Times New Roman" w:hAnsi="Times New Roman"/>
          <w:sz w:val="24"/>
          <w:szCs w:val="24"/>
        </w:rPr>
        <w:t>adap Diet</w:t>
      </w:r>
      <w:r w:rsidRPr="00AD1A38">
        <w:rPr>
          <w:rFonts w:ascii="Times New Roman" w:hAnsi="Times New Roman"/>
          <w:sz w:val="24"/>
          <w:szCs w:val="24"/>
        </w:rPr>
        <w:t>, Manajemen Terapi Diet, Kepatuhan Melakukan Kontrol, selama dilakukan intervensi (</w:t>
      </w:r>
      <w:r w:rsidR="00A746F2" w:rsidRPr="00AD1A38">
        <w:rPr>
          <w:rFonts w:ascii="Times New Roman" w:hAnsi="Times New Roman"/>
          <w:sz w:val="24"/>
          <w:szCs w:val="24"/>
        </w:rPr>
        <w:t>3</w:t>
      </w:r>
      <w:r w:rsidRPr="00AD1A38">
        <w:rPr>
          <w:rFonts w:ascii="Times New Roman" w:hAnsi="Times New Roman"/>
          <w:sz w:val="24"/>
          <w:szCs w:val="24"/>
        </w:rPr>
        <w:t xml:space="preserve"> </w:t>
      </w:r>
      <w:r w:rsidR="00A746F2" w:rsidRPr="00AD1A38">
        <w:rPr>
          <w:rFonts w:ascii="Times New Roman" w:hAnsi="Times New Roman"/>
          <w:sz w:val="24"/>
          <w:szCs w:val="24"/>
        </w:rPr>
        <w:t xml:space="preserve">pertemuan </w:t>
      </w:r>
      <w:r w:rsidRPr="00AD1A38">
        <w:rPr>
          <w:rFonts w:ascii="Times New Roman" w:hAnsi="Times New Roman"/>
          <w:sz w:val="24"/>
          <w:szCs w:val="24"/>
        </w:rPr>
        <w:t>)</w:t>
      </w:r>
    </w:p>
    <w:p w14:paraId="15C80AAA" w14:textId="0BDE731E" w:rsidR="00E3434A" w:rsidRPr="00AD1A38" w:rsidRDefault="007A7549" w:rsidP="002F54C2">
      <w:pPr>
        <w:pStyle w:val="ListParagraph"/>
        <w:numPr>
          <w:ilvl w:val="3"/>
          <w:numId w:val="12"/>
        </w:numPr>
        <w:spacing w:line="360" w:lineRule="auto"/>
        <w:ind w:left="426"/>
        <w:jc w:val="both"/>
        <w:rPr>
          <w:rFonts w:ascii="Times New Roman" w:hAnsi="Times New Roman"/>
          <w:sz w:val="24"/>
          <w:szCs w:val="24"/>
        </w:rPr>
      </w:pPr>
      <w:r w:rsidRPr="00AD1A38">
        <w:rPr>
          <w:rFonts w:ascii="Times New Roman" w:hAnsi="Times New Roman"/>
          <w:sz w:val="24"/>
          <w:szCs w:val="24"/>
        </w:rPr>
        <w:t xml:space="preserve">Tahap pengujian Model, </w:t>
      </w:r>
      <w:r w:rsidR="00E3434A" w:rsidRPr="00AD1A38">
        <w:rPr>
          <w:rFonts w:ascii="Times New Roman" w:hAnsi="Times New Roman"/>
          <w:sz w:val="24"/>
          <w:szCs w:val="24"/>
        </w:rPr>
        <w:t>dilakukan pemeriksaan gula darah puasa</w:t>
      </w:r>
      <w:r w:rsidR="00BB55C4">
        <w:rPr>
          <w:rFonts w:ascii="Times New Roman" w:hAnsi="Times New Roman"/>
          <w:sz w:val="24"/>
          <w:szCs w:val="24"/>
        </w:rPr>
        <w:t xml:space="preserve"> pre dan post. </w:t>
      </w:r>
      <w:r w:rsidR="00E3434A" w:rsidRPr="00AD1A38">
        <w:rPr>
          <w:rFonts w:ascii="Times New Roman" w:hAnsi="Times New Roman"/>
          <w:sz w:val="24"/>
          <w:szCs w:val="24"/>
        </w:rPr>
        <w:t xml:space="preserve">Hasil pengumpulan data kuantitatif yang sudah dianalisa  kemudian dikaji lebih lanjut melalui pengumpulan data  kualitatif. </w:t>
      </w:r>
    </w:p>
    <w:p w14:paraId="2505AAEE" w14:textId="3F05A269" w:rsidR="00BA19A3" w:rsidRPr="00AD1A38" w:rsidRDefault="00BA19A3" w:rsidP="00BA19A3">
      <w:pPr>
        <w:pStyle w:val="ListParagraph"/>
        <w:spacing w:line="360" w:lineRule="auto"/>
        <w:ind w:left="426"/>
        <w:jc w:val="both"/>
        <w:rPr>
          <w:rFonts w:ascii="Times New Roman" w:hAnsi="Times New Roman"/>
          <w:sz w:val="24"/>
          <w:szCs w:val="24"/>
        </w:rPr>
      </w:pPr>
    </w:p>
    <w:p w14:paraId="56347514" w14:textId="028B332E" w:rsidR="002C5568" w:rsidRPr="00AD1A38" w:rsidRDefault="002C5568" w:rsidP="00BA19A3">
      <w:pPr>
        <w:pStyle w:val="ListParagraph"/>
        <w:spacing w:line="360" w:lineRule="auto"/>
        <w:ind w:left="426"/>
        <w:jc w:val="both"/>
        <w:rPr>
          <w:rFonts w:ascii="Times New Roman" w:hAnsi="Times New Roman"/>
          <w:sz w:val="24"/>
          <w:szCs w:val="24"/>
        </w:rPr>
      </w:pPr>
    </w:p>
    <w:p w14:paraId="313717C5" w14:textId="38B65DA3" w:rsidR="002C5568" w:rsidRPr="00AD1A38" w:rsidRDefault="002C5568" w:rsidP="00BA19A3">
      <w:pPr>
        <w:pStyle w:val="ListParagraph"/>
        <w:spacing w:line="360" w:lineRule="auto"/>
        <w:ind w:left="426"/>
        <w:jc w:val="both"/>
        <w:rPr>
          <w:rFonts w:ascii="Times New Roman" w:hAnsi="Times New Roman"/>
          <w:sz w:val="24"/>
          <w:szCs w:val="24"/>
        </w:rPr>
      </w:pPr>
    </w:p>
    <w:p w14:paraId="473319CB" w14:textId="0F2F0EB1" w:rsidR="002C5568" w:rsidRPr="00AD1A38" w:rsidRDefault="002C5568" w:rsidP="00BA19A3">
      <w:pPr>
        <w:pStyle w:val="ListParagraph"/>
        <w:spacing w:line="360" w:lineRule="auto"/>
        <w:ind w:left="426"/>
        <w:jc w:val="both"/>
        <w:rPr>
          <w:rFonts w:ascii="Times New Roman" w:hAnsi="Times New Roman"/>
          <w:sz w:val="24"/>
          <w:szCs w:val="24"/>
        </w:rPr>
      </w:pPr>
    </w:p>
    <w:p w14:paraId="1B534DD5" w14:textId="226FA786" w:rsidR="002C5568" w:rsidRPr="00AD1A38" w:rsidRDefault="002C5568" w:rsidP="00BA19A3">
      <w:pPr>
        <w:pStyle w:val="ListParagraph"/>
        <w:spacing w:line="360" w:lineRule="auto"/>
        <w:ind w:left="426"/>
        <w:jc w:val="both"/>
        <w:rPr>
          <w:rFonts w:ascii="Times New Roman" w:hAnsi="Times New Roman"/>
          <w:sz w:val="24"/>
          <w:szCs w:val="24"/>
        </w:rPr>
      </w:pPr>
    </w:p>
    <w:p w14:paraId="307A90C1" w14:textId="546F780A" w:rsidR="002C5568" w:rsidRPr="00AD1A38" w:rsidRDefault="002C5568" w:rsidP="00BA19A3">
      <w:pPr>
        <w:pStyle w:val="ListParagraph"/>
        <w:spacing w:line="360" w:lineRule="auto"/>
        <w:ind w:left="426"/>
        <w:jc w:val="both"/>
        <w:rPr>
          <w:rFonts w:ascii="Times New Roman" w:hAnsi="Times New Roman"/>
          <w:sz w:val="24"/>
          <w:szCs w:val="24"/>
        </w:rPr>
      </w:pPr>
    </w:p>
    <w:p w14:paraId="535D0567" w14:textId="76E21F58" w:rsidR="002C5568" w:rsidRPr="00AD1A38" w:rsidRDefault="002C5568" w:rsidP="00BA19A3">
      <w:pPr>
        <w:pStyle w:val="ListParagraph"/>
        <w:spacing w:line="360" w:lineRule="auto"/>
        <w:ind w:left="426"/>
        <w:jc w:val="both"/>
        <w:rPr>
          <w:rFonts w:ascii="Times New Roman" w:hAnsi="Times New Roman"/>
          <w:sz w:val="24"/>
          <w:szCs w:val="24"/>
        </w:rPr>
      </w:pPr>
    </w:p>
    <w:p w14:paraId="5BD96D7A" w14:textId="77777777" w:rsidR="002C5568" w:rsidRDefault="002C5568" w:rsidP="00BA19A3">
      <w:pPr>
        <w:pStyle w:val="ListParagraph"/>
        <w:spacing w:line="360" w:lineRule="auto"/>
        <w:ind w:left="426"/>
        <w:jc w:val="both"/>
        <w:rPr>
          <w:rFonts w:ascii="Times New Roman" w:hAnsi="Times New Roman"/>
          <w:sz w:val="24"/>
          <w:szCs w:val="24"/>
        </w:rPr>
      </w:pPr>
    </w:p>
    <w:p w14:paraId="5328D40E" w14:textId="77777777" w:rsidR="00BB55C4" w:rsidRPr="00AD1A38" w:rsidRDefault="00BB55C4" w:rsidP="00BA19A3">
      <w:pPr>
        <w:pStyle w:val="ListParagraph"/>
        <w:spacing w:line="360" w:lineRule="auto"/>
        <w:ind w:left="426"/>
        <w:jc w:val="both"/>
        <w:rPr>
          <w:rFonts w:ascii="Times New Roman" w:hAnsi="Times New Roman"/>
          <w:sz w:val="24"/>
          <w:szCs w:val="24"/>
        </w:rPr>
      </w:pPr>
    </w:p>
    <w:p w14:paraId="60F8A3CF" w14:textId="7E12328B" w:rsidR="00DA359C" w:rsidRPr="00AD1A38" w:rsidRDefault="00EC7C41" w:rsidP="00EC7C41">
      <w:pPr>
        <w:spacing w:line="360" w:lineRule="auto"/>
        <w:ind w:hanging="426"/>
        <w:jc w:val="both"/>
        <w:rPr>
          <w:b/>
          <w:szCs w:val="24"/>
          <w:lang w:val="id-ID"/>
        </w:rPr>
      </w:pPr>
      <w:r w:rsidRPr="00AD1A38">
        <w:rPr>
          <w:b/>
          <w:szCs w:val="24"/>
          <w:lang w:val="id-ID"/>
        </w:rPr>
        <w:lastRenderedPageBreak/>
        <w:t xml:space="preserve">3.8. Instrumen Penelitian </w:t>
      </w:r>
    </w:p>
    <w:p w14:paraId="64A66220" w14:textId="3D5E85F8" w:rsidR="00EC7C41" w:rsidRPr="00AD1A38" w:rsidRDefault="000E5937" w:rsidP="00EC7C41">
      <w:pPr>
        <w:spacing w:line="360" w:lineRule="auto"/>
        <w:ind w:hanging="426"/>
        <w:jc w:val="both"/>
        <w:rPr>
          <w:szCs w:val="24"/>
          <w:lang w:val="id-ID"/>
        </w:rPr>
      </w:pPr>
      <w:r w:rsidRPr="00AD1A38">
        <w:rPr>
          <w:b/>
          <w:szCs w:val="24"/>
          <w:lang w:val="id-ID"/>
        </w:rPr>
        <w:tab/>
      </w:r>
      <w:r w:rsidRPr="00AD1A38">
        <w:rPr>
          <w:b/>
          <w:szCs w:val="24"/>
          <w:lang w:val="id-ID"/>
        </w:rPr>
        <w:tab/>
      </w:r>
      <w:r w:rsidRPr="00AD1A38">
        <w:rPr>
          <w:szCs w:val="24"/>
          <w:lang w:val="id-ID"/>
        </w:rPr>
        <w:t>Instrumen penelitian ini adalah alat alat yang digunakan untuk pengumpulan data  yaitu hasil pemeriksaan Gula darah Puasa yang dilakukan Tim Pemeriksaan Laboratorium Program Prolanis Puskesmas Kota Bandung T</w:t>
      </w:r>
      <w:r w:rsidR="00F84E18" w:rsidRPr="00AD1A38">
        <w:rPr>
          <w:szCs w:val="24"/>
          <w:lang w:val="id-ID"/>
        </w:rPr>
        <w:t>ahun 2019.</w:t>
      </w:r>
    </w:p>
    <w:p w14:paraId="1ED7545F" w14:textId="77777777" w:rsidR="00354872" w:rsidRPr="00AD1A38" w:rsidRDefault="00354872" w:rsidP="00354872">
      <w:pPr>
        <w:rPr>
          <w:szCs w:val="24"/>
        </w:rPr>
      </w:pPr>
      <w:bookmarkStart w:id="38" w:name="_Toc336199109"/>
      <w:bookmarkStart w:id="39" w:name="_Toc337328651"/>
    </w:p>
    <w:p w14:paraId="3DB13356" w14:textId="12C0C492" w:rsidR="00DA359C" w:rsidRPr="00AD1A38" w:rsidRDefault="00F84E18" w:rsidP="00F84E18">
      <w:pPr>
        <w:pStyle w:val="Heading4"/>
        <w:spacing w:line="360" w:lineRule="auto"/>
        <w:ind w:hanging="426"/>
        <w:jc w:val="both"/>
        <w:rPr>
          <w:rFonts w:ascii="Times New Roman" w:hAnsi="Times New Roman" w:cs="Times New Roman"/>
          <w:b/>
          <w:i w:val="0"/>
          <w:color w:val="auto"/>
          <w:szCs w:val="24"/>
        </w:rPr>
      </w:pPr>
      <w:r w:rsidRPr="00AD1A38">
        <w:rPr>
          <w:rFonts w:ascii="Times New Roman" w:hAnsi="Times New Roman" w:cs="Times New Roman"/>
          <w:b/>
          <w:i w:val="0"/>
          <w:color w:val="auto"/>
          <w:szCs w:val="24"/>
        </w:rPr>
        <w:t>3.9</w:t>
      </w:r>
      <w:r w:rsidR="00DA359C" w:rsidRPr="00AD1A38">
        <w:rPr>
          <w:rFonts w:ascii="Times New Roman" w:hAnsi="Times New Roman" w:cs="Times New Roman"/>
          <w:b/>
          <w:i w:val="0"/>
          <w:color w:val="auto"/>
          <w:szCs w:val="24"/>
        </w:rPr>
        <w:t xml:space="preserve">   </w:t>
      </w:r>
      <w:bookmarkEnd w:id="38"/>
      <w:bookmarkEnd w:id="39"/>
      <w:r w:rsidRPr="00AD1A38">
        <w:rPr>
          <w:rFonts w:ascii="Times New Roman" w:hAnsi="Times New Roman" w:cs="Times New Roman"/>
          <w:b/>
          <w:i w:val="0"/>
          <w:color w:val="auto"/>
          <w:szCs w:val="24"/>
          <w:lang w:val="id-ID"/>
        </w:rPr>
        <w:t xml:space="preserve">Pengolahan dan </w:t>
      </w:r>
      <w:r w:rsidR="00DA359C" w:rsidRPr="00AD1A38">
        <w:rPr>
          <w:rFonts w:ascii="Times New Roman" w:hAnsi="Times New Roman" w:cs="Times New Roman"/>
          <w:b/>
          <w:i w:val="0"/>
          <w:color w:val="auto"/>
          <w:szCs w:val="24"/>
        </w:rPr>
        <w:t>Analisa data</w:t>
      </w:r>
    </w:p>
    <w:p w14:paraId="00298330" w14:textId="77777777" w:rsidR="00F84E18" w:rsidRPr="00AD1A38" w:rsidRDefault="00F84E18" w:rsidP="00F84E18">
      <w:pPr>
        <w:rPr>
          <w:szCs w:val="24"/>
        </w:rPr>
      </w:pPr>
    </w:p>
    <w:p w14:paraId="250E1235" w14:textId="75E96439" w:rsidR="00F84E18" w:rsidRPr="00AD1A38" w:rsidRDefault="00DA359C" w:rsidP="00F84E18">
      <w:pPr>
        <w:spacing w:line="360" w:lineRule="auto"/>
        <w:jc w:val="both"/>
        <w:rPr>
          <w:b/>
          <w:bCs/>
          <w:szCs w:val="24"/>
          <w:lang w:val="id-ID"/>
        </w:rPr>
      </w:pPr>
      <w:r w:rsidRPr="00AD1A38">
        <w:rPr>
          <w:b/>
          <w:bCs/>
          <w:szCs w:val="24"/>
        </w:rPr>
        <w:t>3.</w:t>
      </w:r>
      <w:r w:rsidR="00F84E18" w:rsidRPr="00AD1A38">
        <w:rPr>
          <w:b/>
          <w:bCs/>
          <w:szCs w:val="24"/>
          <w:lang w:val="id-ID"/>
        </w:rPr>
        <w:t>9</w:t>
      </w:r>
      <w:r w:rsidRPr="00AD1A38">
        <w:rPr>
          <w:b/>
          <w:bCs/>
          <w:szCs w:val="24"/>
        </w:rPr>
        <w:t xml:space="preserve">.1. </w:t>
      </w:r>
      <w:r w:rsidR="00F84E18" w:rsidRPr="00AD1A38">
        <w:rPr>
          <w:b/>
          <w:bCs/>
          <w:szCs w:val="24"/>
          <w:lang w:val="id-ID"/>
        </w:rPr>
        <w:t xml:space="preserve">Pengolahan Data </w:t>
      </w:r>
    </w:p>
    <w:p w14:paraId="5A6DF0E8" w14:textId="628032A1" w:rsidR="00F84E18" w:rsidRPr="00AD1A38" w:rsidRDefault="00F84E18" w:rsidP="002F54C2">
      <w:pPr>
        <w:pStyle w:val="ListParagraph"/>
        <w:numPr>
          <w:ilvl w:val="3"/>
          <w:numId w:val="16"/>
        </w:numPr>
        <w:spacing w:line="360" w:lineRule="auto"/>
        <w:ind w:left="284"/>
        <w:jc w:val="both"/>
        <w:rPr>
          <w:rFonts w:ascii="Times New Roman" w:hAnsi="Times New Roman"/>
          <w:bCs/>
          <w:sz w:val="24"/>
          <w:szCs w:val="24"/>
        </w:rPr>
      </w:pPr>
      <w:r w:rsidRPr="00AD1A38">
        <w:rPr>
          <w:rFonts w:ascii="Times New Roman" w:hAnsi="Times New Roman"/>
          <w:bCs/>
          <w:sz w:val="24"/>
          <w:szCs w:val="24"/>
        </w:rPr>
        <w:t>Editing,  memeriksa kelengkapan data identitas  dari responden  serta hasil pengecekan gula darah.</w:t>
      </w:r>
    </w:p>
    <w:p w14:paraId="2821D628" w14:textId="718CA45A" w:rsidR="00F84E18" w:rsidRPr="00AD1A38" w:rsidRDefault="00F84E18" w:rsidP="002F54C2">
      <w:pPr>
        <w:pStyle w:val="ListParagraph"/>
        <w:numPr>
          <w:ilvl w:val="3"/>
          <w:numId w:val="16"/>
        </w:numPr>
        <w:spacing w:line="360" w:lineRule="auto"/>
        <w:ind w:left="284"/>
        <w:jc w:val="both"/>
        <w:rPr>
          <w:rFonts w:ascii="Times New Roman" w:hAnsi="Times New Roman"/>
          <w:bCs/>
          <w:sz w:val="24"/>
          <w:szCs w:val="24"/>
        </w:rPr>
      </w:pPr>
      <w:r w:rsidRPr="00AD1A38">
        <w:rPr>
          <w:rFonts w:ascii="Times New Roman" w:hAnsi="Times New Roman"/>
          <w:bCs/>
          <w:sz w:val="24"/>
          <w:szCs w:val="24"/>
        </w:rPr>
        <w:t xml:space="preserve">Coding , mengubah data berbentuk kalimat atau hurup menjadi angka atau bilangan . Misalnya Jenis kelamin : 1 = laki – laki, 2 = perempuan </w:t>
      </w:r>
    </w:p>
    <w:p w14:paraId="3B8A15C5" w14:textId="72BAC932" w:rsidR="00F84E18" w:rsidRPr="00AD1A38" w:rsidRDefault="00F84E18" w:rsidP="002F54C2">
      <w:pPr>
        <w:pStyle w:val="ListParagraph"/>
        <w:numPr>
          <w:ilvl w:val="3"/>
          <w:numId w:val="16"/>
        </w:numPr>
        <w:spacing w:line="360" w:lineRule="auto"/>
        <w:ind w:left="284"/>
        <w:jc w:val="both"/>
        <w:rPr>
          <w:rFonts w:ascii="Times New Roman" w:hAnsi="Times New Roman"/>
          <w:bCs/>
          <w:sz w:val="24"/>
          <w:szCs w:val="24"/>
        </w:rPr>
      </w:pPr>
      <w:r w:rsidRPr="00AD1A38">
        <w:rPr>
          <w:rFonts w:ascii="Times New Roman" w:hAnsi="Times New Roman"/>
          <w:bCs/>
          <w:sz w:val="24"/>
          <w:szCs w:val="24"/>
        </w:rPr>
        <w:t xml:space="preserve">Entry Data, melakukan entry data hasil pemeriksaan laboratorium tentang gula darah pasien DM type 2 di wilayah kerja puskesmas Kota Bandung . </w:t>
      </w:r>
    </w:p>
    <w:p w14:paraId="02C56E9E" w14:textId="20D29F9D" w:rsidR="00F84E18" w:rsidRPr="00AD1A38" w:rsidRDefault="00F84E18" w:rsidP="002F54C2">
      <w:pPr>
        <w:pStyle w:val="ListParagraph"/>
        <w:numPr>
          <w:ilvl w:val="3"/>
          <w:numId w:val="16"/>
        </w:numPr>
        <w:spacing w:line="360" w:lineRule="auto"/>
        <w:ind w:left="284"/>
        <w:jc w:val="both"/>
        <w:rPr>
          <w:rFonts w:ascii="Times New Roman" w:hAnsi="Times New Roman"/>
          <w:bCs/>
          <w:sz w:val="24"/>
          <w:szCs w:val="24"/>
        </w:rPr>
      </w:pPr>
      <w:r w:rsidRPr="00AD1A38">
        <w:rPr>
          <w:rFonts w:ascii="Times New Roman" w:hAnsi="Times New Roman"/>
          <w:bCs/>
          <w:sz w:val="24"/>
          <w:szCs w:val="24"/>
        </w:rPr>
        <w:t xml:space="preserve">Cleaning , pengecekan kembali serta kelengkapan dan sebagainya bila ada yang kurang dilakukan koreksi </w:t>
      </w:r>
    </w:p>
    <w:p w14:paraId="4B41FCC3" w14:textId="77777777" w:rsidR="00F84E18" w:rsidRPr="00AD1A38" w:rsidRDefault="00F84E18" w:rsidP="00F84E18">
      <w:pPr>
        <w:pStyle w:val="ListParagraph"/>
        <w:spacing w:line="360" w:lineRule="auto"/>
        <w:ind w:left="284"/>
        <w:jc w:val="both"/>
        <w:rPr>
          <w:rFonts w:ascii="Times New Roman" w:hAnsi="Times New Roman"/>
          <w:bCs/>
          <w:sz w:val="24"/>
          <w:szCs w:val="24"/>
        </w:rPr>
      </w:pPr>
    </w:p>
    <w:p w14:paraId="0B4179B7" w14:textId="77777777" w:rsidR="00F84E18" w:rsidRPr="00AD1A38" w:rsidRDefault="00F84E18" w:rsidP="00DE6BDF">
      <w:pPr>
        <w:spacing w:line="360" w:lineRule="auto"/>
        <w:jc w:val="both"/>
        <w:rPr>
          <w:b/>
          <w:szCs w:val="24"/>
          <w:lang w:val="id-ID"/>
        </w:rPr>
      </w:pPr>
      <w:r w:rsidRPr="00AD1A38">
        <w:rPr>
          <w:b/>
          <w:szCs w:val="24"/>
          <w:lang w:val="id-ID"/>
        </w:rPr>
        <w:t xml:space="preserve">3.9.2. </w:t>
      </w:r>
      <w:r w:rsidR="00DA359C" w:rsidRPr="00AD1A38">
        <w:rPr>
          <w:b/>
          <w:szCs w:val="24"/>
        </w:rPr>
        <w:t xml:space="preserve">Analisa </w:t>
      </w:r>
      <w:r w:rsidRPr="00AD1A38">
        <w:rPr>
          <w:b/>
          <w:szCs w:val="24"/>
          <w:lang w:val="id-ID"/>
        </w:rPr>
        <w:t xml:space="preserve">Data </w:t>
      </w:r>
    </w:p>
    <w:p w14:paraId="3D2BEE41" w14:textId="0CCC5054" w:rsidR="00F84E18" w:rsidRPr="00AD1A38" w:rsidRDefault="00F84E18" w:rsidP="002F54C2">
      <w:pPr>
        <w:pStyle w:val="ListParagraph"/>
        <w:numPr>
          <w:ilvl w:val="0"/>
          <w:numId w:val="17"/>
        </w:numPr>
        <w:spacing w:line="360" w:lineRule="auto"/>
        <w:ind w:left="284"/>
        <w:jc w:val="both"/>
        <w:rPr>
          <w:rFonts w:ascii="Times New Roman" w:hAnsi="Times New Roman"/>
          <w:sz w:val="24"/>
          <w:szCs w:val="24"/>
        </w:rPr>
      </w:pPr>
      <w:r w:rsidRPr="00AD1A38">
        <w:rPr>
          <w:rFonts w:ascii="Times New Roman" w:hAnsi="Times New Roman"/>
          <w:sz w:val="24"/>
          <w:szCs w:val="24"/>
        </w:rPr>
        <w:t xml:space="preserve">Uji Normalitas Data </w:t>
      </w:r>
    </w:p>
    <w:p w14:paraId="153256FF" w14:textId="16F8C1E5" w:rsidR="00F84E18" w:rsidRPr="00AD1A38" w:rsidRDefault="00F84E18" w:rsidP="00F84E18">
      <w:pPr>
        <w:pStyle w:val="ListParagraph"/>
        <w:spacing w:line="360" w:lineRule="auto"/>
        <w:ind w:left="284"/>
        <w:jc w:val="both"/>
        <w:rPr>
          <w:rFonts w:ascii="Times New Roman" w:hAnsi="Times New Roman"/>
          <w:sz w:val="24"/>
          <w:szCs w:val="24"/>
        </w:rPr>
      </w:pPr>
      <w:r w:rsidRPr="00AD1A38">
        <w:rPr>
          <w:rFonts w:ascii="Times New Roman" w:hAnsi="Times New Roman"/>
          <w:sz w:val="24"/>
          <w:szCs w:val="24"/>
        </w:rPr>
        <w:t xml:space="preserve">Uji normalitas data digunakan untuk mengetahui apakah data tersebut berdistribusi normal ataukah tidak normal, sehingga menentukan </w:t>
      </w:r>
      <w:r w:rsidR="009D547E" w:rsidRPr="00AD1A38">
        <w:rPr>
          <w:rFonts w:ascii="Times New Roman" w:hAnsi="Times New Roman"/>
          <w:sz w:val="24"/>
          <w:szCs w:val="24"/>
        </w:rPr>
        <w:t xml:space="preserve">uji parametrik atau non parametrik. Salah satu </w:t>
      </w:r>
      <w:r w:rsidR="009D547E" w:rsidRPr="00AD1A38">
        <w:rPr>
          <w:rFonts w:ascii="Times New Roman" w:hAnsi="Times New Roman"/>
          <w:i/>
          <w:sz w:val="24"/>
          <w:szCs w:val="24"/>
        </w:rPr>
        <w:t>uji kolmogorove smirnove</w:t>
      </w:r>
      <w:r w:rsidR="009D547E" w:rsidRPr="00AD1A38">
        <w:rPr>
          <w:rFonts w:ascii="Times New Roman" w:hAnsi="Times New Roman"/>
          <w:sz w:val="24"/>
          <w:szCs w:val="24"/>
        </w:rPr>
        <w:t xml:space="preserve">  bila n &gt; 50 dan </w:t>
      </w:r>
      <w:r w:rsidR="009D547E" w:rsidRPr="00AD1A38">
        <w:rPr>
          <w:rFonts w:ascii="Times New Roman" w:hAnsi="Times New Roman"/>
          <w:i/>
          <w:sz w:val="24"/>
          <w:szCs w:val="24"/>
        </w:rPr>
        <w:t>shapiro wilk</w:t>
      </w:r>
      <w:r w:rsidR="009D547E" w:rsidRPr="00AD1A38">
        <w:rPr>
          <w:rFonts w:ascii="Times New Roman" w:hAnsi="Times New Roman"/>
          <w:sz w:val="24"/>
          <w:szCs w:val="24"/>
        </w:rPr>
        <w:t xml:space="preserve"> bila n&lt; 50.</w:t>
      </w:r>
    </w:p>
    <w:p w14:paraId="60333479" w14:textId="19B3C35E" w:rsidR="009D547E" w:rsidRPr="00AD1A38" w:rsidRDefault="009D547E" w:rsidP="00F84E18">
      <w:pPr>
        <w:pStyle w:val="ListParagraph"/>
        <w:spacing w:line="360" w:lineRule="auto"/>
        <w:ind w:left="284"/>
        <w:jc w:val="both"/>
        <w:rPr>
          <w:rFonts w:ascii="Times New Roman" w:hAnsi="Times New Roman"/>
          <w:sz w:val="24"/>
          <w:szCs w:val="24"/>
        </w:rPr>
      </w:pPr>
      <w:r w:rsidRPr="00AD1A38">
        <w:rPr>
          <w:rFonts w:ascii="Times New Roman" w:hAnsi="Times New Roman"/>
          <w:sz w:val="24"/>
          <w:szCs w:val="24"/>
        </w:rPr>
        <w:t xml:space="preserve">Hasil uji normalitas p-value &gt; 0,05 maka data berdistribusi normal , bila p-value &lt; 0,05 maka data tidak berdistribusi normal </w:t>
      </w:r>
    </w:p>
    <w:p w14:paraId="036A1F7F" w14:textId="77777777" w:rsidR="009D547E" w:rsidRPr="00AD1A38" w:rsidRDefault="009D547E" w:rsidP="002F54C2">
      <w:pPr>
        <w:pStyle w:val="ListParagraph"/>
        <w:numPr>
          <w:ilvl w:val="0"/>
          <w:numId w:val="17"/>
        </w:numPr>
        <w:spacing w:line="360" w:lineRule="auto"/>
        <w:ind w:left="284"/>
        <w:jc w:val="both"/>
        <w:rPr>
          <w:rFonts w:ascii="Times New Roman" w:hAnsi="Times New Roman"/>
          <w:sz w:val="24"/>
          <w:szCs w:val="24"/>
        </w:rPr>
      </w:pPr>
      <w:r w:rsidRPr="00AD1A38">
        <w:rPr>
          <w:rFonts w:ascii="Times New Roman" w:hAnsi="Times New Roman"/>
          <w:sz w:val="24"/>
          <w:szCs w:val="24"/>
        </w:rPr>
        <w:t>Uji Homogenitas</w:t>
      </w:r>
    </w:p>
    <w:p w14:paraId="665B0094" w14:textId="45F883FC" w:rsidR="009D547E" w:rsidRDefault="009D547E" w:rsidP="009D547E">
      <w:pPr>
        <w:pStyle w:val="ListParagraph"/>
        <w:spacing w:line="360" w:lineRule="auto"/>
        <w:ind w:left="284"/>
        <w:jc w:val="both"/>
        <w:rPr>
          <w:rFonts w:ascii="Times New Roman" w:hAnsi="Times New Roman"/>
          <w:sz w:val="24"/>
          <w:szCs w:val="24"/>
        </w:rPr>
      </w:pPr>
      <w:r w:rsidRPr="00AD1A38">
        <w:rPr>
          <w:rFonts w:ascii="Times New Roman" w:hAnsi="Times New Roman"/>
          <w:sz w:val="24"/>
          <w:szCs w:val="24"/>
        </w:rPr>
        <w:t xml:space="preserve">Uji homogenitas untuk memperlihatkan bahwa dua atau lebih kelompok data sampel berasal dari populasi yang memiliki variasi yang sama. Pengujian dengan menggunakan rumus Uji F </w:t>
      </w:r>
      <w:r w:rsidR="00A754FD" w:rsidRPr="00AD1A38">
        <w:rPr>
          <w:rFonts w:ascii="Times New Roman" w:hAnsi="Times New Roman"/>
          <w:sz w:val="24"/>
          <w:szCs w:val="24"/>
        </w:rPr>
        <w:t>dengan melihat hasil nilai laverne test</w:t>
      </w:r>
      <w:r w:rsidRPr="00AD1A38">
        <w:rPr>
          <w:rFonts w:ascii="Times New Roman" w:hAnsi="Times New Roman"/>
          <w:sz w:val="24"/>
          <w:szCs w:val="24"/>
        </w:rPr>
        <w:t xml:space="preserve">. Dimana p-value &gt; 0,05 maka data homogen  , bila p-value &lt; 0,05 maka data tidak homogen. </w:t>
      </w:r>
    </w:p>
    <w:p w14:paraId="605C0742" w14:textId="77777777" w:rsidR="00BB55C4" w:rsidRPr="00AD1A38" w:rsidRDefault="00BB55C4" w:rsidP="009D547E">
      <w:pPr>
        <w:pStyle w:val="ListParagraph"/>
        <w:spacing w:line="360" w:lineRule="auto"/>
        <w:ind w:left="284"/>
        <w:jc w:val="both"/>
        <w:rPr>
          <w:rFonts w:ascii="Times New Roman" w:hAnsi="Times New Roman"/>
          <w:sz w:val="24"/>
          <w:szCs w:val="24"/>
        </w:rPr>
      </w:pPr>
    </w:p>
    <w:p w14:paraId="5F44D8A5" w14:textId="65ADC4B7" w:rsidR="009D547E" w:rsidRPr="00AD1A38" w:rsidRDefault="00DA359C" w:rsidP="002F54C2">
      <w:pPr>
        <w:pStyle w:val="ListParagraph"/>
        <w:numPr>
          <w:ilvl w:val="0"/>
          <w:numId w:val="17"/>
        </w:numPr>
        <w:spacing w:line="360" w:lineRule="auto"/>
        <w:ind w:left="284"/>
        <w:jc w:val="both"/>
        <w:rPr>
          <w:rFonts w:ascii="Times New Roman" w:hAnsi="Times New Roman"/>
          <w:sz w:val="24"/>
          <w:szCs w:val="24"/>
        </w:rPr>
      </w:pPr>
      <w:r w:rsidRPr="00AD1A38">
        <w:rPr>
          <w:rFonts w:ascii="Times New Roman" w:hAnsi="Times New Roman"/>
          <w:sz w:val="24"/>
          <w:szCs w:val="24"/>
        </w:rPr>
        <w:lastRenderedPageBreak/>
        <w:t>Univaria</w:t>
      </w:r>
      <w:r w:rsidR="009D547E" w:rsidRPr="00AD1A38">
        <w:rPr>
          <w:rFonts w:ascii="Times New Roman" w:hAnsi="Times New Roman"/>
          <w:sz w:val="24"/>
          <w:szCs w:val="24"/>
        </w:rPr>
        <w:t xml:space="preserve">t. </w:t>
      </w:r>
    </w:p>
    <w:p w14:paraId="43078E6F" w14:textId="77777777" w:rsidR="009D547E" w:rsidRPr="00AD1A38" w:rsidRDefault="00DA359C" w:rsidP="009D547E">
      <w:pPr>
        <w:pStyle w:val="ListParagraph"/>
        <w:spacing w:line="360" w:lineRule="auto"/>
        <w:ind w:left="284"/>
        <w:jc w:val="both"/>
        <w:rPr>
          <w:rFonts w:ascii="Times New Roman" w:hAnsi="Times New Roman"/>
          <w:sz w:val="24"/>
          <w:szCs w:val="24"/>
        </w:rPr>
      </w:pPr>
      <w:r w:rsidRPr="00AD1A38">
        <w:rPr>
          <w:rFonts w:ascii="Times New Roman" w:hAnsi="Times New Roman"/>
          <w:sz w:val="24"/>
          <w:szCs w:val="24"/>
        </w:rPr>
        <w:t xml:space="preserve">Analisis Univariat: bertujuan untuk mendeskripsikan setiap variabel yang diukur dalam penelitian yaitu dengan melihat distribusi data pada semua variabel  </w:t>
      </w:r>
    </w:p>
    <w:p w14:paraId="1F78E4AF" w14:textId="05683A27" w:rsidR="00DA359C" w:rsidRPr="00AD1A38" w:rsidRDefault="00DE6BDF" w:rsidP="002F54C2">
      <w:pPr>
        <w:pStyle w:val="ListParagraph"/>
        <w:numPr>
          <w:ilvl w:val="0"/>
          <w:numId w:val="17"/>
        </w:numPr>
        <w:spacing w:after="0" w:line="240" w:lineRule="auto"/>
        <w:ind w:left="283" w:hanging="357"/>
        <w:jc w:val="both"/>
        <w:rPr>
          <w:rFonts w:ascii="Times New Roman" w:hAnsi="Times New Roman"/>
          <w:sz w:val="24"/>
          <w:szCs w:val="24"/>
        </w:rPr>
      </w:pPr>
      <w:r w:rsidRPr="00AD1A38">
        <w:rPr>
          <w:rFonts w:ascii="Times New Roman" w:hAnsi="Times New Roman"/>
          <w:color w:val="000000"/>
          <w:w w:val="104"/>
          <w:sz w:val="24"/>
          <w:szCs w:val="24"/>
        </w:rPr>
        <w:t>Bivariat.</w:t>
      </w:r>
    </w:p>
    <w:p w14:paraId="53352F29" w14:textId="65C7C49C" w:rsidR="00DA359C" w:rsidRPr="00AD1A38" w:rsidRDefault="00DA359C" w:rsidP="00DE6BDF">
      <w:pPr>
        <w:spacing w:line="360" w:lineRule="auto"/>
        <w:ind w:left="284"/>
        <w:jc w:val="both"/>
        <w:rPr>
          <w:rFonts w:eastAsia="Calibri"/>
          <w:szCs w:val="24"/>
        </w:rPr>
      </w:pPr>
      <w:r w:rsidRPr="00AD1A38">
        <w:rPr>
          <w:rFonts w:eastAsia="Calibri"/>
          <w:szCs w:val="24"/>
        </w:rPr>
        <w:t xml:space="preserve">Analisa Bivariabel untuk </w:t>
      </w:r>
      <w:r w:rsidRPr="00AD1A38">
        <w:rPr>
          <w:szCs w:val="24"/>
        </w:rPr>
        <w:t xml:space="preserve">mengidentifikasi pengaruh pemberian </w:t>
      </w:r>
      <w:r w:rsidR="00F63421" w:rsidRPr="00AD1A38">
        <w:rPr>
          <w:szCs w:val="24"/>
        </w:rPr>
        <w:t>model self management behavior</w:t>
      </w:r>
      <w:r w:rsidR="00833AE8" w:rsidRPr="00AD1A38">
        <w:rPr>
          <w:szCs w:val="24"/>
          <w:lang w:val="id-ID"/>
        </w:rPr>
        <w:t xml:space="preserve"> </w:t>
      </w:r>
      <w:r w:rsidRPr="00AD1A38">
        <w:rPr>
          <w:szCs w:val="24"/>
        </w:rPr>
        <w:t xml:space="preserve">terhadap </w:t>
      </w:r>
      <w:r w:rsidR="00C6326D" w:rsidRPr="00AD1A38">
        <w:rPr>
          <w:szCs w:val="24"/>
          <w:lang w:val="id-ID"/>
        </w:rPr>
        <w:t>pengukuran gula darah</w:t>
      </w:r>
      <w:r w:rsidRPr="00AD1A38">
        <w:rPr>
          <w:szCs w:val="24"/>
        </w:rPr>
        <w:t xml:space="preserve"> </w:t>
      </w:r>
      <w:r w:rsidR="00F63421" w:rsidRPr="00AD1A38">
        <w:rPr>
          <w:szCs w:val="24"/>
        </w:rPr>
        <w:t>penderita DM Type 2</w:t>
      </w:r>
      <w:r w:rsidR="00832ABE" w:rsidRPr="00AD1A38">
        <w:rPr>
          <w:szCs w:val="24"/>
          <w:lang w:val="id-ID"/>
        </w:rPr>
        <w:t xml:space="preserve"> </w:t>
      </w:r>
      <w:r w:rsidRPr="00AD1A38">
        <w:rPr>
          <w:szCs w:val="24"/>
          <w:lang w:eastAsia="en-GB"/>
        </w:rPr>
        <w:t>antara sebelum dan s</w:t>
      </w:r>
      <w:r w:rsidR="000B6B4E" w:rsidRPr="00AD1A38">
        <w:rPr>
          <w:szCs w:val="24"/>
          <w:lang w:eastAsia="en-GB"/>
        </w:rPr>
        <w:t xml:space="preserve">esudah </w:t>
      </w:r>
      <w:r w:rsidR="007E3E3E" w:rsidRPr="00AD1A38">
        <w:rPr>
          <w:szCs w:val="24"/>
          <w:lang w:eastAsia="en-GB"/>
        </w:rPr>
        <w:t xml:space="preserve">perlakuan </w:t>
      </w:r>
      <w:proofErr w:type="gramStart"/>
      <w:r w:rsidR="007E3E3E" w:rsidRPr="00AD1A38">
        <w:rPr>
          <w:szCs w:val="24"/>
          <w:lang w:eastAsia="en-GB"/>
        </w:rPr>
        <w:t xml:space="preserve">digunakan </w:t>
      </w:r>
      <w:r w:rsidRPr="00AD1A38">
        <w:rPr>
          <w:szCs w:val="24"/>
          <w:lang w:eastAsia="en-GB"/>
        </w:rPr>
        <w:t xml:space="preserve"> </w:t>
      </w:r>
      <w:r w:rsidR="007E3E3E" w:rsidRPr="00AD1A38">
        <w:rPr>
          <w:i/>
          <w:szCs w:val="24"/>
          <w:lang w:val="id-ID"/>
        </w:rPr>
        <w:t>wilcoxon</w:t>
      </w:r>
      <w:proofErr w:type="gramEnd"/>
      <w:r w:rsidR="007E3E3E" w:rsidRPr="00AD1A38">
        <w:rPr>
          <w:i/>
          <w:szCs w:val="24"/>
          <w:lang w:val="id-ID"/>
        </w:rPr>
        <w:t xml:space="preserve"> sign ranks test</w:t>
      </w:r>
      <w:r w:rsidRPr="00AD1A38">
        <w:rPr>
          <w:rFonts w:eastAsia="Calibri"/>
          <w:szCs w:val="24"/>
        </w:rPr>
        <w:t xml:space="preserve">. </w:t>
      </w:r>
      <w:r w:rsidRPr="00AD1A38">
        <w:rPr>
          <w:szCs w:val="24"/>
        </w:rPr>
        <w:t>mengidentifikasi perbedaan pengaruh pada kelompok intervensi dan kelompok kontrol menggunakan</w:t>
      </w:r>
      <w:r w:rsidR="007E3E3E" w:rsidRPr="00AD1A38">
        <w:rPr>
          <w:szCs w:val="24"/>
          <w:lang w:val="id-ID"/>
        </w:rPr>
        <w:t xml:space="preserve"> Mann Whitney Test  dimana p &gt; 0,05 maka data signifikan </w:t>
      </w:r>
      <w:r w:rsidRPr="00AD1A38">
        <w:rPr>
          <w:szCs w:val="24"/>
        </w:rPr>
        <w:t>.</w:t>
      </w:r>
      <w:r w:rsidRPr="00AD1A38">
        <w:rPr>
          <w:rFonts w:eastAsia="Calibri"/>
          <w:szCs w:val="24"/>
        </w:rPr>
        <w:t xml:space="preserve">Sebelum dilakukan analisis bivariabel terlebih dahulu diakukan uji normalitas data </w:t>
      </w:r>
      <w:r w:rsidRPr="00AD1A38">
        <w:rPr>
          <w:rFonts w:eastAsia="Arial Unicode MS"/>
          <w:szCs w:val="24"/>
        </w:rPr>
        <w:t xml:space="preserve">numerik </w:t>
      </w:r>
      <w:r w:rsidRPr="00AD1A38">
        <w:rPr>
          <w:rFonts w:eastAsia="Calibri"/>
          <w:szCs w:val="24"/>
        </w:rPr>
        <w:t xml:space="preserve">menggunakan </w:t>
      </w:r>
      <w:r w:rsidRPr="00AD1A38">
        <w:rPr>
          <w:rFonts w:eastAsia="Calibri"/>
          <w:i/>
          <w:szCs w:val="24"/>
        </w:rPr>
        <w:t>shapiro wilks test</w:t>
      </w:r>
      <w:r w:rsidR="007E3E3E" w:rsidRPr="00AD1A38">
        <w:rPr>
          <w:rFonts w:eastAsia="Calibri"/>
          <w:i/>
          <w:szCs w:val="24"/>
          <w:lang w:val="id-ID"/>
        </w:rPr>
        <w:t xml:space="preserve"> </w:t>
      </w:r>
      <w:r w:rsidR="007E3E3E" w:rsidRPr="00AD1A38">
        <w:rPr>
          <w:rFonts w:eastAsia="Calibri"/>
          <w:szCs w:val="24"/>
          <w:lang w:val="id-ID"/>
        </w:rPr>
        <w:t>didapatkan data</w:t>
      </w:r>
      <w:r w:rsidR="007E3E3E" w:rsidRPr="00AD1A38">
        <w:rPr>
          <w:rFonts w:eastAsia="Calibri"/>
          <w:i/>
          <w:szCs w:val="24"/>
          <w:lang w:val="id-ID"/>
        </w:rPr>
        <w:t xml:space="preserve"> </w:t>
      </w:r>
      <w:r w:rsidR="007E3E3E" w:rsidRPr="00AD1A38">
        <w:rPr>
          <w:rFonts w:eastAsia="Calibri"/>
          <w:szCs w:val="24"/>
          <w:lang w:val="id-ID"/>
        </w:rPr>
        <w:t>p = 0,012</w:t>
      </w:r>
      <w:r w:rsidRPr="00AD1A38">
        <w:rPr>
          <w:rFonts w:eastAsia="Calibri"/>
          <w:szCs w:val="24"/>
        </w:rPr>
        <w:t xml:space="preserve">. </w:t>
      </w:r>
      <w:r w:rsidR="007E3E3E" w:rsidRPr="00AD1A38">
        <w:rPr>
          <w:rFonts w:eastAsia="Calibri"/>
          <w:szCs w:val="24"/>
          <w:lang w:val="id-ID"/>
        </w:rPr>
        <w:t xml:space="preserve">Maka  </w:t>
      </w:r>
      <w:r w:rsidR="007E3E3E" w:rsidRPr="00AD1A38">
        <w:rPr>
          <w:rFonts w:eastAsia="Calibri"/>
          <w:szCs w:val="24"/>
        </w:rPr>
        <w:t xml:space="preserve">p ≤0,05 sehingga </w:t>
      </w:r>
      <w:r w:rsidRPr="00AD1A38">
        <w:rPr>
          <w:rFonts w:eastAsia="Calibri"/>
          <w:szCs w:val="24"/>
        </w:rPr>
        <w:t xml:space="preserve">data tidak berdistribusi normal. </w:t>
      </w:r>
    </w:p>
    <w:p w14:paraId="3BCE8DE8" w14:textId="24360D3D" w:rsidR="007E3E3E" w:rsidRPr="00AD1A38" w:rsidRDefault="007E3E3E" w:rsidP="00DE6BDF">
      <w:pPr>
        <w:spacing w:line="360" w:lineRule="auto"/>
        <w:ind w:left="284"/>
        <w:jc w:val="both"/>
        <w:rPr>
          <w:rFonts w:eastAsia="Calibri"/>
          <w:szCs w:val="24"/>
          <w:lang w:val="id-ID"/>
        </w:rPr>
      </w:pPr>
      <w:r w:rsidRPr="00AD1A38">
        <w:rPr>
          <w:rFonts w:eastAsia="Calibri"/>
          <w:szCs w:val="24"/>
          <w:lang w:val="id-ID"/>
        </w:rPr>
        <w:t>Untuk homogenitas data menggunakan Test Homogenitas of Varians didapatkan hasil p = 0,583  artinya p&gt; 0,05 maka data homogen.</w:t>
      </w:r>
    </w:p>
    <w:p w14:paraId="3319411F" w14:textId="77777777" w:rsidR="00DE6BDF" w:rsidRPr="00AD1A38" w:rsidRDefault="00DA359C" w:rsidP="00DE6BDF">
      <w:pPr>
        <w:tabs>
          <w:tab w:val="left" w:pos="567"/>
        </w:tabs>
        <w:spacing w:line="360" w:lineRule="auto"/>
        <w:ind w:hanging="142"/>
        <w:jc w:val="both"/>
        <w:rPr>
          <w:rFonts w:eastAsia="Calibri"/>
          <w:b/>
          <w:szCs w:val="24"/>
        </w:rPr>
      </w:pPr>
      <w:r w:rsidRPr="00AD1A38">
        <w:rPr>
          <w:rFonts w:eastAsia="Calibri"/>
          <w:szCs w:val="24"/>
        </w:rPr>
        <w:t xml:space="preserve"> </w:t>
      </w:r>
      <w:r w:rsidR="003A5627" w:rsidRPr="00AD1A38">
        <w:rPr>
          <w:rFonts w:eastAsia="Calibri"/>
          <w:b/>
          <w:szCs w:val="24"/>
        </w:rPr>
        <w:t xml:space="preserve">  </w:t>
      </w:r>
    </w:p>
    <w:p w14:paraId="25FE6421" w14:textId="37CCA54F" w:rsidR="00DA359C" w:rsidRPr="00AD1A38" w:rsidRDefault="00DA359C" w:rsidP="00DE6BDF">
      <w:pPr>
        <w:tabs>
          <w:tab w:val="left" w:pos="567"/>
        </w:tabs>
        <w:spacing w:line="360" w:lineRule="auto"/>
        <w:ind w:hanging="426"/>
        <w:jc w:val="both"/>
        <w:rPr>
          <w:b/>
          <w:szCs w:val="24"/>
        </w:rPr>
      </w:pPr>
      <w:r w:rsidRPr="00AD1A38">
        <w:rPr>
          <w:b/>
          <w:szCs w:val="24"/>
        </w:rPr>
        <w:t>3.</w:t>
      </w:r>
      <w:r w:rsidR="00DE6BDF" w:rsidRPr="00AD1A38">
        <w:rPr>
          <w:b/>
          <w:szCs w:val="24"/>
          <w:lang w:val="id-ID"/>
        </w:rPr>
        <w:t>10</w:t>
      </w:r>
      <w:r w:rsidRPr="00AD1A38">
        <w:rPr>
          <w:b/>
          <w:szCs w:val="24"/>
        </w:rPr>
        <w:t xml:space="preserve">   Implikasi/Aspek Etika Penelitian</w:t>
      </w:r>
    </w:p>
    <w:p w14:paraId="2B53FF89" w14:textId="77777777" w:rsidR="00DA359C" w:rsidRPr="00AD1A38" w:rsidRDefault="00DA359C" w:rsidP="00DE6BDF">
      <w:pPr>
        <w:spacing w:line="360" w:lineRule="auto"/>
        <w:ind w:left="284"/>
        <w:jc w:val="both"/>
        <w:rPr>
          <w:b/>
          <w:szCs w:val="24"/>
        </w:rPr>
      </w:pPr>
      <w:r w:rsidRPr="00AD1A38">
        <w:rPr>
          <w:szCs w:val="24"/>
        </w:rPr>
        <w:t xml:space="preserve"> Ketika melakukan suatu penelitian kesehatan yang mengikutsertakan relawan manusia sebagai subjek penelitian</w:t>
      </w:r>
      <w:proofErr w:type="gramStart"/>
      <w:r w:rsidRPr="00AD1A38">
        <w:rPr>
          <w:szCs w:val="24"/>
        </w:rPr>
        <w:t>,  seorang</w:t>
      </w:r>
      <w:proofErr w:type="gramEnd"/>
      <w:r w:rsidRPr="00AD1A38">
        <w:rPr>
          <w:szCs w:val="24"/>
        </w:rPr>
        <w:t xml:space="preserve"> peneliti wajib berpedoman kepada prinsip dasar etik umum yaitu menghormati harkat martabat manusia (</w:t>
      </w:r>
      <w:r w:rsidRPr="00AD1A38">
        <w:rPr>
          <w:i/>
          <w:szCs w:val="24"/>
        </w:rPr>
        <w:t>respect for person</w:t>
      </w:r>
      <w:r w:rsidRPr="00AD1A38">
        <w:rPr>
          <w:szCs w:val="24"/>
        </w:rPr>
        <w:t>), bermanfaat (</w:t>
      </w:r>
      <w:r w:rsidRPr="00AD1A38">
        <w:rPr>
          <w:i/>
          <w:szCs w:val="24"/>
        </w:rPr>
        <w:t>benificence</w:t>
      </w:r>
      <w:r w:rsidRPr="00AD1A38">
        <w:rPr>
          <w:szCs w:val="24"/>
        </w:rPr>
        <w:t>), tidak merugikan (</w:t>
      </w:r>
      <w:r w:rsidRPr="00AD1A38">
        <w:rPr>
          <w:i/>
          <w:szCs w:val="24"/>
        </w:rPr>
        <w:t>nonmaleficence</w:t>
      </w:r>
      <w:r w:rsidRPr="00AD1A38">
        <w:rPr>
          <w:szCs w:val="24"/>
        </w:rPr>
        <w:t>) dan keadilan  (</w:t>
      </w:r>
      <w:r w:rsidRPr="00AD1A38">
        <w:rPr>
          <w:i/>
          <w:szCs w:val="24"/>
        </w:rPr>
        <w:t>justice</w:t>
      </w:r>
      <w:r w:rsidRPr="00AD1A38">
        <w:rPr>
          <w:szCs w:val="24"/>
        </w:rPr>
        <w:t>).</w:t>
      </w:r>
    </w:p>
    <w:p w14:paraId="507EF16D" w14:textId="1FB3E39A" w:rsidR="00DA359C" w:rsidRPr="00AD1A38" w:rsidRDefault="00DA359C" w:rsidP="00DE6BDF">
      <w:pPr>
        <w:spacing w:line="360" w:lineRule="auto"/>
        <w:ind w:left="284" w:firstLine="16"/>
        <w:jc w:val="both"/>
        <w:rPr>
          <w:szCs w:val="24"/>
        </w:rPr>
      </w:pPr>
      <w:r w:rsidRPr="00AD1A38">
        <w:rPr>
          <w:szCs w:val="24"/>
        </w:rPr>
        <w:t xml:space="preserve">Subjek dalam penelitian ini adalah manusia sebagai informan. Sesuai dengan prinsip etika penelitian informan harus dilindungi dari segala bentuk kerugian </w:t>
      </w:r>
      <w:proofErr w:type="gramStart"/>
      <w:r w:rsidRPr="00AD1A38">
        <w:rPr>
          <w:szCs w:val="24"/>
        </w:rPr>
        <w:t>karena  berpartispasi</w:t>
      </w:r>
      <w:proofErr w:type="gramEnd"/>
      <w:r w:rsidRPr="00AD1A38">
        <w:rPr>
          <w:szCs w:val="24"/>
        </w:rPr>
        <w:t xml:space="preserve"> dalam sebuah penelitian yaitu informan harus dilindungi dari dampak fisik maupun mental ketika wawancara berlangsung dan dampak setelah penelitian.  Penjagaan privasi juga dilakukan </w:t>
      </w:r>
      <w:proofErr w:type="gramStart"/>
      <w:r w:rsidRPr="00AD1A38">
        <w:rPr>
          <w:szCs w:val="24"/>
        </w:rPr>
        <w:t>dengan  tidak</w:t>
      </w:r>
      <w:proofErr w:type="gramEnd"/>
      <w:r w:rsidRPr="00AD1A38">
        <w:rPr>
          <w:szCs w:val="24"/>
        </w:rPr>
        <w:t xml:space="preserve"> mencantumkan nama (</w:t>
      </w:r>
      <w:r w:rsidRPr="00AD1A38">
        <w:rPr>
          <w:i/>
          <w:szCs w:val="24"/>
        </w:rPr>
        <w:t>anonim</w:t>
      </w:r>
      <w:r w:rsidRPr="00AD1A38">
        <w:rPr>
          <w:szCs w:val="24"/>
        </w:rPr>
        <w:t xml:space="preserve">), dan semua kegiatan yang berhubungan dengan individu harus meminta ijin dan tetap anonim. Individu juga tidak dipaksa dengan cara apapun untuk berpartisipasi dalam penelitian ini, atau dengan kata lain individu tetap berhak untuk menolak, oleh karena itu sebelum dilakukan wawancara maka terlebih </w:t>
      </w:r>
      <w:proofErr w:type="gramStart"/>
      <w:r w:rsidRPr="00AD1A38">
        <w:rPr>
          <w:szCs w:val="24"/>
        </w:rPr>
        <w:t>dahulu  dibuat</w:t>
      </w:r>
      <w:proofErr w:type="gramEnd"/>
      <w:r w:rsidRPr="00AD1A38">
        <w:rPr>
          <w:szCs w:val="24"/>
        </w:rPr>
        <w:t xml:space="preserve"> </w:t>
      </w:r>
      <w:r w:rsidRPr="00AD1A38">
        <w:rPr>
          <w:i/>
          <w:szCs w:val="24"/>
        </w:rPr>
        <w:t>informed consent</w:t>
      </w:r>
      <w:r w:rsidRPr="00AD1A38">
        <w:rPr>
          <w:szCs w:val="24"/>
        </w:rPr>
        <w:t xml:space="preserve">.  Peneliti juga </w:t>
      </w:r>
      <w:r w:rsidRPr="00AD1A38">
        <w:rPr>
          <w:szCs w:val="24"/>
        </w:rPr>
        <w:lastRenderedPageBreak/>
        <w:t xml:space="preserve">memperhatikan </w:t>
      </w:r>
      <w:r w:rsidRPr="00AD1A38">
        <w:rPr>
          <w:i/>
          <w:szCs w:val="24"/>
        </w:rPr>
        <w:t>debriefing</w:t>
      </w:r>
      <w:r w:rsidRPr="00AD1A38">
        <w:rPr>
          <w:szCs w:val="24"/>
        </w:rPr>
        <w:t xml:space="preserve"> yaitu memperhatikan hasil (sementara) penelitian kepada informan. Penelitian mulai dilaksanakan setelah mendapatkan persetujuan Komite Etik Penelitian Kesehatan Poltekkes Kemenkes Bandung dan mendapat rekomendasi dari instansi terkait, yaitu Pihak </w:t>
      </w:r>
      <w:proofErr w:type="gramStart"/>
      <w:r w:rsidR="00F63421" w:rsidRPr="00AD1A38">
        <w:rPr>
          <w:szCs w:val="24"/>
        </w:rPr>
        <w:t>Puskesmas  Kota</w:t>
      </w:r>
      <w:proofErr w:type="gramEnd"/>
      <w:r w:rsidR="00F63421" w:rsidRPr="00AD1A38">
        <w:rPr>
          <w:szCs w:val="24"/>
        </w:rPr>
        <w:t xml:space="preserve"> Bandung</w:t>
      </w:r>
      <w:r w:rsidRPr="00AD1A38">
        <w:rPr>
          <w:szCs w:val="24"/>
        </w:rPr>
        <w:t xml:space="preserve">.  Data yang ditampilkan adalah data yang sudah disetujui. </w:t>
      </w:r>
      <w:r w:rsidR="00F451B9" w:rsidRPr="00AD1A38">
        <w:rPr>
          <w:szCs w:val="24"/>
          <w:lang w:val="id-ID"/>
        </w:rPr>
        <w:t>( data hasil uji etik terlampir )</w:t>
      </w:r>
      <w:r w:rsidRPr="00AD1A38">
        <w:rPr>
          <w:szCs w:val="24"/>
        </w:rPr>
        <w:t xml:space="preserve"> </w:t>
      </w:r>
      <w:bookmarkStart w:id="40" w:name="_Toc336199111"/>
      <w:bookmarkStart w:id="41" w:name="_Toc337328653"/>
    </w:p>
    <w:p w14:paraId="3100C774" w14:textId="4D15A261" w:rsidR="00DA359C" w:rsidRPr="00AD1A38" w:rsidRDefault="00DA359C" w:rsidP="001064BF">
      <w:pPr>
        <w:spacing w:line="360" w:lineRule="auto"/>
        <w:ind w:firstLine="300"/>
        <w:jc w:val="both"/>
        <w:rPr>
          <w:szCs w:val="24"/>
        </w:rPr>
      </w:pPr>
    </w:p>
    <w:p w14:paraId="2EB16864" w14:textId="77777777" w:rsidR="00DE6BDF" w:rsidRPr="00AD1A38" w:rsidRDefault="00DE6BDF" w:rsidP="00BB7627">
      <w:pPr>
        <w:spacing w:line="0" w:lineRule="atLeast"/>
        <w:ind w:right="-573"/>
        <w:jc w:val="center"/>
        <w:rPr>
          <w:rFonts w:eastAsia="Times New Roman"/>
          <w:b/>
          <w:szCs w:val="24"/>
        </w:rPr>
      </w:pPr>
    </w:p>
    <w:p w14:paraId="78062D00" w14:textId="77777777" w:rsidR="002C5568" w:rsidRPr="00AD1A38" w:rsidRDefault="002C5568" w:rsidP="00DE6BDF">
      <w:pPr>
        <w:spacing w:line="0" w:lineRule="atLeast"/>
        <w:ind w:right="-573"/>
        <w:jc w:val="center"/>
        <w:rPr>
          <w:rFonts w:eastAsia="Times New Roman"/>
          <w:b/>
          <w:szCs w:val="24"/>
        </w:rPr>
      </w:pPr>
    </w:p>
    <w:p w14:paraId="5D846164" w14:textId="77777777" w:rsidR="002C5568" w:rsidRPr="00AD1A38" w:rsidRDefault="002C5568" w:rsidP="00DE6BDF">
      <w:pPr>
        <w:spacing w:line="0" w:lineRule="atLeast"/>
        <w:ind w:right="-573"/>
        <w:jc w:val="center"/>
        <w:rPr>
          <w:rFonts w:eastAsia="Times New Roman"/>
          <w:b/>
          <w:szCs w:val="24"/>
        </w:rPr>
      </w:pPr>
    </w:p>
    <w:p w14:paraId="5EE6C23F" w14:textId="77777777" w:rsidR="002C5568" w:rsidRPr="00AD1A38" w:rsidRDefault="002C5568" w:rsidP="00DE6BDF">
      <w:pPr>
        <w:spacing w:line="0" w:lineRule="atLeast"/>
        <w:ind w:right="-573"/>
        <w:jc w:val="center"/>
        <w:rPr>
          <w:rFonts w:eastAsia="Times New Roman"/>
          <w:b/>
          <w:szCs w:val="24"/>
        </w:rPr>
      </w:pPr>
    </w:p>
    <w:p w14:paraId="027F8463" w14:textId="77777777" w:rsidR="002C5568" w:rsidRPr="00AD1A38" w:rsidRDefault="002C5568" w:rsidP="00DE6BDF">
      <w:pPr>
        <w:spacing w:line="0" w:lineRule="atLeast"/>
        <w:ind w:right="-573"/>
        <w:jc w:val="center"/>
        <w:rPr>
          <w:rFonts w:eastAsia="Times New Roman"/>
          <w:b/>
          <w:szCs w:val="24"/>
        </w:rPr>
      </w:pPr>
    </w:p>
    <w:p w14:paraId="07BBD5C6" w14:textId="77777777" w:rsidR="002C5568" w:rsidRPr="00AD1A38" w:rsidRDefault="002C5568" w:rsidP="00DE6BDF">
      <w:pPr>
        <w:spacing w:line="0" w:lineRule="atLeast"/>
        <w:ind w:right="-573"/>
        <w:jc w:val="center"/>
        <w:rPr>
          <w:rFonts w:eastAsia="Times New Roman"/>
          <w:b/>
          <w:szCs w:val="24"/>
        </w:rPr>
      </w:pPr>
    </w:p>
    <w:p w14:paraId="5E3598F4" w14:textId="77777777" w:rsidR="002C5568" w:rsidRPr="00AD1A38" w:rsidRDefault="002C5568" w:rsidP="00DE6BDF">
      <w:pPr>
        <w:spacing w:line="0" w:lineRule="atLeast"/>
        <w:ind w:right="-573"/>
        <w:jc w:val="center"/>
        <w:rPr>
          <w:rFonts w:eastAsia="Times New Roman"/>
          <w:b/>
          <w:szCs w:val="24"/>
        </w:rPr>
      </w:pPr>
    </w:p>
    <w:p w14:paraId="3D6E80F8" w14:textId="77777777" w:rsidR="002C5568" w:rsidRPr="00AD1A38" w:rsidRDefault="002C5568" w:rsidP="00DE6BDF">
      <w:pPr>
        <w:spacing w:line="0" w:lineRule="atLeast"/>
        <w:ind w:right="-573"/>
        <w:jc w:val="center"/>
        <w:rPr>
          <w:rFonts w:eastAsia="Times New Roman"/>
          <w:b/>
          <w:szCs w:val="24"/>
        </w:rPr>
      </w:pPr>
    </w:p>
    <w:p w14:paraId="76761315" w14:textId="77777777" w:rsidR="002C5568" w:rsidRPr="00AD1A38" w:rsidRDefault="002C5568" w:rsidP="00DE6BDF">
      <w:pPr>
        <w:spacing w:line="0" w:lineRule="atLeast"/>
        <w:ind w:right="-573"/>
        <w:jc w:val="center"/>
        <w:rPr>
          <w:rFonts w:eastAsia="Times New Roman"/>
          <w:b/>
          <w:szCs w:val="24"/>
        </w:rPr>
      </w:pPr>
    </w:p>
    <w:p w14:paraId="1D6E42AC" w14:textId="77777777" w:rsidR="002C5568" w:rsidRPr="00AD1A38" w:rsidRDefault="002C5568" w:rsidP="00DE6BDF">
      <w:pPr>
        <w:spacing w:line="0" w:lineRule="atLeast"/>
        <w:ind w:right="-573"/>
        <w:jc w:val="center"/>
        <w:rPr>
          <w:rFonts w:eastAsia="Times New Roman"/>
          <w:b/>
          <w:szCs w:val="24"/>
        </w:rPr>
      </w:pPr>
    </w:p>
    <w:p w14:paraId="2F118607" w14:textId="77777777" w:rsidR="002C5568" w:rsidRPr="00AD1A38" w:rsidRDefault="002C5568" w:rsidP="00DE6BDF">
      <w:pPr>
        <w:spacing w:line="0" w:lineRule="atLeast"/>
        <w:ind w:right="-573"/>
        <w:jc w:val="center"/>
        <w:rPr>
          <w:rFonts w:eastAsia="Times New Roman"/>
          <w:b/>
          <w:szCs w:val="24"/>
        </w:rPr>
      </w:pPr>
    </w:p>
    <w:p w14:paraId="224387BE" w14:textId="77777777" w:rsidR="002C5568" w:rsidRPr="00AD1A38" w:rsidRDefault="002C5568" w:rsidP="00DE6BDF">
      <w:pPr>
        <w:spacing w:line="0" w:lineRule="atLeast"/>
        <w:ind w:right="-573"/>
        <w:jc w:val="center"/>
        <w:rPr>
          <w:rFonts w:eastAsia="Times New Roman"/>
          <w:b/>
          <w:szCs w:val="24"/>
        </w:rPr>
      </w:pPr>
    </w:p>
    <w:p w14:paraId="7474887E" w14:textId="77777777" w:rsidR="002C5568" w:rsidRPr="00AD1A38" w:rsidRDefault="002C5568" w:rsidP="00DE6BDF">
      <w:pPr>
        <w:spacing w:line="0" w:lineRule="atLeast"/>
        <w:ind w:right="-573"/>
        <w:jc w:val="center"/>
        <w:rPr>
          <w:rFonts w:eastAsia="Times New Roman"/>
          <w:b/>
          <w:szCs w:val="24"/>
        </w:rPr>
      </w:pPr>
    </w:p>
    <w:p w14:paraId="2891205E" w14:textId="77777777" w:rsidR="002C5568" w:rsidRPr="00AD1A38" w:rsidRDefault="002C5568" w:rsidP="00DE6BDF">
      <w:pPr>
        <w:spacing w:line="0" w:lineRule="atLeast"/>
        <w:ind w:right="-573"/>
        <w:jc w:val="center"/>
        <w:rPr>
          <w:rFonts w:eastAsia="Times New Roman"/>
          <w:b/>
          <w:szCs w:val="24"/>
        </w:rPr>
      </w:pPr>
    </w:p>
    <w:p w14:paraId="71E63EB1" w14:textId="77777777" w:rsidR="002C5568" w:rsidRPr="00AD1A38" w:rsidRDefault="002C5568" w:rsidP="00DE6BDF">
      <w:pPr>
        <w:spacing w:line="0" w:lineRule="atLeast"/>
        <w:ind w:right="-573"/>
        <w:jc w:val="center"/>
        <w:rPr>
          <w:rFonts w:eastAsia="Times New Roman"/>
          <w:b/>
          <w:szCs w:val="24"/>
        </w:rPr>
      </w:pPr>
    </w:p>
    <w:p w14:paraId="44E67FE7" w14:textId="77777777" w:rsidR="002C5568" w:rsidRPr="00AD1A38" w:rsidRDefault="002C5568" w:rsidP="00DE6BDF">
      <w:pPr>
        <w:spacing w:line="0" w:lineRule="atLeast"/>
        <w:ind w:right="-573"/>
        <w:jc w:val="center"/>
        <w:rPr>
          <w:rFonts w:eastAsia="Times New Roman"/>
          <w:b/>
          <w:szCs w:val="24"/>
        </w:rPr>
      </w:pPr>
    </w:p>
    <w:p w14:paraId="63A1FE91" w14:textId="77777777" w:rsidR="002C5568" w:rsidRPr="00AD1A38" w:rsidRDefault="002C5568" w:rsidP="00DE6BDF">
      <w:pPr>
        <w:spacing w:line="0" w:lineRule="atLeast"/>
        <w:ind w:right="-573"/>
        <w:jc w:val="center"/>
        <w:rPr>
          <w:rFonts w:eastAsia="Times New Roman"/>
          <w:b/>
          <w:szCs w:val="24"/>
        </w:rPr>
      </w:pPr>
    </w:p>
    <w:p w14:paraId="1875DC50" w14:textId="77777777" w:rsidR="002C5568" w:rsidRPr="00AD1A38" w:rsidRDefault="002C5568" w:rsidP="00DE6BDF">
      <w:pPr>
        <w:spacing w:line="0" w:lineRule="atLeast"/>
        <w:ind w:right="-573"/>
        <w:jc w:val="center"/>
        <w:rPr>
          <w:rFonts w:eastAsia="Times New Roman"/>
          <w:b/>
          <w:szCs w:val="24"/>
        </w:rPr>
      </w:pPr>
    </w:p>
    <w:p w14:paraId="728B68B5" w14:textId="77777777" w:rsidR="002C5568" w:rsidRPr="00AD1A38" w:rsidRDefault="002C5568" w:rsidP="00DE6BDF">
      <w:pPr>
        <w:spacing w:line="0" w:lineRule="atLeast"/>
        <w:ind w:right="-573"/>
        <w:jc w:val="center"/>
        <w:rPr>
          <w:rFonts w:eastAsia="Times New Roman"/>
          <w:b/>
          <w:szCs w:val="24"/>
        </w:rPr>
      </w:pPr>
    </w:p>
    <w:p w14:paraId="70936E26" w14:textId="77777777" w:rsidR="002C5568" w:rsidRPr="00AD1A38" w:rsidRDefault="002C5568" w:rsidP="00DE6BDF">
      <w:pPr>
        <w:spacing w:line="0" w:lineRule="atLeast"/>
        <w:ind w:right="-573"/>
        <w:jc w:val="center"/>
        <w:rPr>
          <w:rFonts w:eastAsia="Times New Roman"/>
          <w:b/>
          <w:szCs w:val="24"/>
        </w:rPr>
      </w:pPr>
    </w:p>
    <w:p w14:paraId="2B623D68" w14:textId="77777777" w:rsidR="002C5568" w:rsidRPr="00AD1A38" w:rsidRDefault="002C5568" w:rsidP="00DE6BDF">
      <w:pPr>
        <w:spacing w:line="0" w:lineRule="atLeast"/>
        <w:ind w:right="-573"/>
        <w:jc w:val="center"/>
        <w:rPr>
          <w:rFonts w:eastAsia="Times New Roman"/>
          <w:b/>
          <w:szCs w:val="24"/>
        </w:rPr>
      </w:pPr>
    </w:p>
    <w:p w14:paraId="20A27F3D" w14:textId="77777777" w:rsidR="002C5568" w:rsidRPr="00AD1A38" w:rsidRDefault="002C5568" w:rsidP="00DE6BDF">
      <w:pPr>
        <w:spacing w:line="0" w:lineRule="atLeast"/>
        <w:ind w:right="-573"/>
        <w:jc w:val="center"/>
        <w:rPr>
          <w:rFonts w:eastAsia="Times New Roman"/>
          <w:b/>
          <w:szCs w:val="24"/>
        </w:rPr>
      </w:pPr>
    </w:p>
    <w:p w14:paraId="634F1B4F" w14:textId="77777777" w:rsidR="002C5568" w:rsidRPr="00AD1A38" w:rsidRDefault="002C5568" w:rsidP="00DE6BDF">
      <w:pPr>
        <w:spacing w:line="0" w:lineRule="atLeast"/>
        <w:ind w:right="-573"/>
        <w:jc w:val="center"/>
        <w:rPr>
          <w:rFonts w:eastAsia="Times New Roman"/>
          <w:b/>
          <w:szCs w:val="24"/>
        </w:rPr>
      </w:pPr>
    </w:p>
    <w:p w14:paraId="104635AA" w14:textId="77777777" w:rsidR="002C5568" w:rsidRPr="00AD1A38" w:rsidRDefault="002C5568" w:rsidP="00DE6BDF">
      <w:pPr>
        <w:spacing w:line="0" w:lineRule="atLeast"/>
        <w:ind w:right="-573"/>
        <w:jc w:val="center"/>
        <w:rPr>
          <w:rFonts w:eastAsia="Times New Roman"/>
          <w:b/>
          <w:szCs w:val="24"/>
        </w:rPr>
      </w:pPr>
    </w:p>
    <w:p w14:paraId="5A83A854" w14:textId="77777777" w:rsidR="002C5568" w:rsidRPr="00AD1A38" w:rsidRDefault="002C5568" w:rsidP="00DE6BDF">
      <w:pPr>
        <w:spacing w:line="0" w:lineRule="atLeast"/>
        <w:ind w:right="-573"/>
        <w:jc w:val="center"/>
        <w:rPr>
          <w:rFonts w:eastAsia="Times New Roman"/>
          <w:b/>
          <w:szCs w:val="24"/>
        </w:rPr>
      </w:pPr>
    </w:p>
    <w:p w14:paraId="3A47D862" w14:textId="77777777" w:rsidR="002C5568" w:rsidRPr="00AD1A38" w:rsidRDefault="002C5568" w:rsidP="00DE6BDF">
      <w:pPr>
        <w:spacing w:line="0" w:lineRule="atLeast"/>
        <w:ind w:right="-573"/>
        <w:jc w:val="center"/>
        <w:rPr>
          <w:rFonts w:eastAsia="Times New Roman"/>
          <w:b/>
          <w:szCs w:val="24"/>
        </w:rPr>
      </w:pPr>
    </w:p>
    <w:p w14:paraId="32A41DA4" w14:textId="77777777" w:rsidR="002C5568" w:rsidRPr="00AD1A38" w:rsidRDefault="002C5568" w:rsidP="00DE6BDF">
      <w:pPr>
        <w:spacing w:line="0" w:lineRule="atLeast"/>
        <w:ind w:right="-573"/>
        <w:jc w:val="center"/>
        <w:rPr>
          <w:rFonts w:eastAsia="Times New Roman"/>
          <w:b/>
          <w:szCs w:val="24"/>
        </w:rPr>
      </w:pPr>
    </w:p>
    <w:p w14:paraId="62FC2E24" w14:textId="77777777" w:rsidR="002C5568" w:rsidRPr="00AD1A38" w:rsidRDefault="002C5568" w:rsidP="00DE6BDF">
      <w:pPr>
        <w:spacing w:line="0" w:lineRule="atLeast"/>
        <w:ind w:right="-573"/>
        <w:jc w:val="center"/>
        <w:rPr>
          <w:rFonts w:eastAsia="Times New Roman"/>
          <w:b/>
          <w:szCs w:val="24"/>
        </w:rPr>
      </w:pPr>
    </w:p>
    <w:p w14:paraId="4D0FDE8C" w14:textId="77777777" w:rsidR="002C5568" w:rsidRPr="00AD1A38" w:rsidRDefault="002C5568" w:rsidP="00DE6BDF">
      <w:pPr>
        <w:spacing w:line="0" w:lineRule="atLeast"/>
        <w:ind w:right="-573"/>
        <w:jc w:val="center"/>
        <w:rPr>
          <w:rFonts w:eastAsia="Times New Roman"/>
          <w:b/>
          <w:szCs w:val="24"/>
        </w:rPr>
      </w:pPr>
    </w:p>
    <w:p w14:paraId="678CE6BC" w14:textId="77777777" w:rsidR="002C5568" w:rsidRPr="00AD1A38" w:rsidRDefault="002C5568" w:rsidP="00DE6BDF">
      <w:pPr>
        <w:spacing w:line="0" w:lineRule="atLeast"/>
        <w:ind w:right="-573"/>
        <w:jc w:val="center"/>
        <w:rPr>
          <w:rFonts w:eastAsia="Times New Roman"/>
          <w:b/>
          <w:szCs w:val="24"/>
        </w:rPr>
      </w:pPr>
    </w:p>
    <w:p w14:paraId="2676F040" w14:textId="77777777" w:rsidR="002C5568" w:rsidRPr="00AD1A38" w:rsidRDefault="002C5568" w:rsidP="00DE6BDF">
      <w:pPr>
        <w:spacing w:line="0" w:lineRule="atLeast"/>
        <w:ind w:right="-573"/>
        <w:jc w:val="center"/>
        <w:rPr>
          <w:rFonts w:eastAsia="Times New Roman"/>
          <w:b/>
          <w:szCs w:val="24"/>
        </w:rPr>
      </w:pPr>
    </w:p>
    <w:p w14:paraId="4781B6FC" w14:textId="77777777" w:rsidR="002C5568" w:rsidRPr="00AD1A38" w:rsidRDefault="002C5568" w:rsidP="00DE6BDF">
      <w:pPr>
        <w:spacing w:line="0" w:lineRule="atLeast"/>
        <w:ind w:right="-573"/>
        <w:jc w:val="center"/>
        <w:rPr>
          <w:rFonts w:eastAsia="Times New Roman"/>
          <w:b/>
          <w:szCs w:val="24"/>
        </w:rPr>
      </w:pPr>
    </w:p>
    <w:p w14:paraId="179AE4C1" w14:textId="77777777" w:rsidR="002C5568" w:rsidRPr="00AD1A38" w:rsidRDefault="002C5568" w:rsidP="00DE6BDF">
      <w:pPr>
        <w:spacing w:line="0" w:lineRule="atLeast"/>
        <w:ind w:right="-573"/>
        <w:jc w:val="center"/>
        <w:rPr>
          <w:rFonts w:eastAsia="Times New Roman"/>
          <w:b/>
          <w:szCs w:val="24"/>
        </w:rPr>
      </w:pPr>
    </w:p>
    <w:p w14:paraId="0C411642" w14:textId="77777777" w:rsidR="002C5568" w:rsidRPr="00AD1A38" w:rsidRDefault="002C5568" w:rsidP="00DE6BDF">
      <w:pPr>
        <w:spacing w:line="0" w:lineRule="atLeast"/>
        <w:ind w:right="-573"/>
        <w:jc w:val="center"/>
        <w:rPr>
          <w:rFonts w:eastAsia="Times New Roman"/>
          <w:b/>
          <w:szCs w:val="24"/>
        </w:rPr>
      </w:pPr>
    </w:p>
    <w:p w14:paraId="295D16B1" w14:textId="77777777" w:rsidR="002C5568" w:rsidRPr="00AD1A38" w:rsidRDefault="002C5568" w:rsidP="00DE6BDF">
      <w:pPr>
        <w:spacing w:line="0" w:lineRule="atLeast"/>
        <w:ind w:right="-573"/>
        <w:jc w:val="center"/>
        <w:rPr>
          <w:rFonts w:eastAsia="Times New Roman"/>
          <w:b/>
          <w:szCs w:val="24"/>
        </w:rPr>
      </w:pPr>
    </w:p>
    <w:p w14:paraId="4256D89A" w14:textId="77777777" w:rsidR="002C5568" w:rsidRPr="00AD1A38" w:rsidRDefault="002C5568" w:rsidP="00DE6BDF">
      <w:pPr>
        <w:spacing w:line="0" w:lineRule="atLeast"/>
        <w:ind w:right="-573"/>
        <w:jc w:val="center"/>
        <w:rPr>
          <w:rFonts w:eastAsia="Times New Roman"/>
          <w:b/>
          <w:szCs w:val="24"/>
        </w:rPr>
      </w:pPr>
    </w:p>
    <w:p w14:paraId="5D874C7C" w14:textId="1BF85AC1" w:rsidR="00DE6BDF" w:rsidRPr="00AD1A38" w:rsidRDefault="00DE6BDF" w:rsidP="00DE6BDF">
      <w:pPr>
        <w:spacing w:line="0" w:lineRule="atLeast"/>
        <w:ind w:right="-573"/>
        <w:jc w:val="center"/>
        <w:rPr>
          <w:rFonts w:eastAsia="Times New Roman"/>
          <w:b/>
          <w:szCs w:val="24"/>
        </w:rPr>
      </w:pPr>
      <w:r w:rsidRPr="00AD1A38">
        <w:rPr>
          <w:rFonts w:eastAsia="Times New Roman"/>
          <w:b/>
          <w:szCs w:val="24"/>
        </w:rPr>
        <w:lastRenderedPageBreak/>
        <w:t>BAB IV</w:t>
      </w:r>
    </w:p>
    <w:p w14:paraId="6FB74F3D" w14:textId="77777777" w:rsidR="00DE6BDF" w:rsidRPr="00AD1A38" w:rsidRDefault="00DE6BDF" w:rsidP="00DE6BDF">
      <w:pPr>
        <w:spacing w:line="0" w:lineRule="atLeast"/>
        <w:ind w:right="-573"/>
        <w:jc w:val="center"/>
        <w:rPr>
          <w:rFonts w:eastAsia="Times New Roman"/>
          <w:b/>
          <w:szCs w:val="24"/>
        </w:rPr>
      </w:pPr>
    </w:p>
    <w:p w14:paraId="2A8E19B9" w14:textId="77777777" w:rsidR="00DE6BDF" w:rsidRPr="00AD1A38" w:rsidRDefault="00DE6BDF" w:rsidP="00DE6BDF">
      <w:pPr>
        <w:spacing w:line="137" w:lineRule="exact"/>
        <w:rPr>
          <w:rFonts w:eastAsia="Times New Roman"/>
          <w:szCs w:val="24"/>
        </w:rPr>
      </w:pPr>
    </w:p>
    <w:p w14:paraId="287D9E88" w14:textId="400E5C34" w:rsidR="00DE6BDF" w:rsidRPr="00AD1A38" w:rsidRDefault="00DE6BDF" w:rsidP="00DE6BDF">
      <w:pPr>
        <w:spacing w:line="0" w:lineRule="atLeast"/>
        <w:ind w:right="-573"/>
        <w:jc w:val="center"/>
        <w:rPr>
          <w:rFonts w:eastAsia="Times New Roman"/>
          <w:b/>
          <w:szCs w:val="24"/>
        </w:rPr>
      </w:pPr>
      <w:r w:rsidRPr="00AD1A38">
        <w:rPr>
          <w:rFonts w:eastAsia="Times New Roman"/>
          <w:b/>
          <w:szCs w:val="24"/>
          <w:lang w:val="id-ID"/>
        </w:rPr>
        <w:t xml:space="preserve">HASIL PENELITIAN DAN PEMBAHASAN </w:t>
      </w:r>
    </w:p>
    <w:p w14:paraId="2B9F4EC5" w14:textId="77777777" w:rsidR="00DE6BDF" w:rsidRPr="00AD1A38" w:rsidRDefault="00DE6BDF" w:rsidP="00BB7627">
      <w:pPr>
        <w:spacing w:line="0" w:lineRule="atLeast"/>
        <w:ind w:right="-573"/>
        <w:jc w:val="center"/>
        <w:rPr>
          <w:rFonts w:eastAsia="Times New Roman"/>
          <w:b/>
          <w:szCs w:val="24"/>
        </w:rPr>
      </w:pPr>
    </w:p>
    <w:p w14:paraId="5808CE40" w14:textId="4908FA47" w:rsidR="00F451B9" w:rsidRPr="00AD1A38" w:rsidRDefault="00F451B9" w:rsidP="002C5568">
      <w:pPr>
        <w:pStyle w:val="ListParagraph"/>
        <w:numPr>
          <w:ilvl w:val="0"/>
          <w:numId w:val="20"/>
        </w:numPr>
        <w:spacing w:line="360" w:lineRule="auto"/>
        <w:ind w:left="284"/>
        <w:jc w:val="both"/>
        <w:rPr>
          <w:rFonts w:ascii="Times New Roman" w:hAnsi="Times New Roman"/>
          <w:sz w:val="24"/>
          <w:szCs w:val="24"/>
        </w:rPr>
      </w:pPr>
      <w:r w:rsidRPr="00AD1A38">
        <w:rPr>
          <w:rFonts w:ascii="Times New Roman" w:hAnsi="Times New Roman"/>
          <w:sz w:val="24"/>
          <w:szCs w:val="24"/>
        </w:rPr>
        <w:t xml:space="preserve">Diketahuinya kadar gula darah pre dan post kelompok intervensi pada penderita DM Type 2 </w:t>
      </w:r>
      <w:r w:rsidRPr="00AD1A38">
        <w:rPr>
          <w:rFonts w:ascii="Times New Roman" w:hAnsi="Times New Roman"/>
          <w:sz w:val="24"/>
          <w:szCs w:val="24"/>
          <w:lang w:val="en-US"/>
        </w:rPr>
        <w:t xml:space="preserve">di wilayah kerja </w:t>
      </w:r>
      <w:r w:rsidRPr="00AD1A38">
        <w:rPr>
          <w:rFonts w:ascii="Times New Roman" w:hAnsi="Times New Roman"/>
          <w:sz w:val="24"/>
          <w:szCs w:val="24"/>
        </w:rPr>
        <w:t xml:space="preserve"> Puskesmas Kota Bandung Tahun 2019.</w:t>
      </w:r>
    </w:p>
    <w:p w14:paraId="78765459" w14:textId="59DBB328" w:rsidR="00F451B9" w:rsidRPr="00AD1A38" w:rsidRDefault="00F451B9" w:rsidP="00F451B9">
      <w:pPr>
        <w:spacing w:line="360" w:lineRule="auto"/>
        <w:jc w:val="both"/>
        <w:rPr>
          <w:szCs w:val="24"/>
        </w:rPr>
      </w:pPr>
    </w:p>
    <w:p w14:paraId="5C74E883" w14:textId="2C1B1C77" w:rsidR="00A243B0" w:rsidRPr="00AD1A38" w:rsidRDefault="00A243B0" w:rsidP="00A243B0">
      <w:pPr>
        <w:spacing w:line="360" w:lineRule="auto"/>
        <w:jc w:val="center"/>
        <w:rPr>
          <w:szCs w:val="24"/>
          <w:lang w:val="id-ID"/>
        </w:rPr>
      </w:pPr>
      <w:r w:rsidRPr="00AD1A38">
        <w:rPr>
          <w:szCs w:val="24"/>
          <w:lang w:val="id-ID"/>
        </w:rPr>
        <w:t>Tabel 4.1</w:t>
      </w:r>
    </w:p>
    <w:p w14:paraId="13C761A3" w14:textId="77777777" w:rsidR="00A243B0" w:rsidRPr="00AD1A38" w:rsidRDefault="00A243B0" w:rsidP="00A243B0">
      <w:pPr>
        <w:jc w:val="center"/>
        <w:rPr>
          <w:szCs w:val="24"/>
        </w:rPr>
      </w:pPr>
      <w:r w:rsidRPr="00AD1A38">
        <w:rPr>
          <w:szCs w:val="24"/>
          <w:lang w:val="id-ID"/>
        </w:rPr>
        <w:t xml:space="preserve">Hasil analisa Uji beda </w:t>
      </w:r>
      <w:r w:rsidRPr="00AD1A38">
        <w:rPr>
          <w:szCs w:val="24"/>
        </w:rPr>
        <w:t>kadar gula darah pre dan post kelompok intervensi pada penderita DM Type 2 di wilayah kerja  Puskesmas Kota Bandung Tahun 2019.</w:t>
      </w:r>
    </w:p>
    <w:p w14:paraId="271FBE73" w14:textId="685B1026" w:rsidR="00A243B0" w:rsidRPr="00AD1A38" w:rsidRDefault="00A243B0" w:rsidP="00A243B0">
      <w:pPr>
        <w:jc w:val="center"/>
        <w:rPr>
          <w:szCs w:val="24"/>
          <w:lang w:val="id-ID"/>
        </w:rPr>
      </w:pPr>
      <w:r w:rsidRPr="00AD1A38">
        <w:rPr>
          <w:szCs w:val="24"/>
          <w:lang w:val="id-ID"/>
        </w:rPr>
        <w:t>(n=30)</w:t>
      </w:r>
    </w:p>
    <w:p w14:paraId="634A02F5" w14:textId="77777777" w:rsidR="00A243B0" w:rsidRPr="00AD1A38" w:rsidRDefault="00A243B0" w:rsidP="00A243B0">
      <w:pPr>
        <w:spacing w:line="360" w:lineRule="auto"/>
        <w:jc w:val="both"/>
        <w:rPr>
          <w:szCs w:val="24"/>
          <w:lang w:val="id-ID"/>
        </w:rPr>
      </w:pPr>
    </w:p>
    <w:tbl>
      <w:tblPr>
        <w:tblW w:w="8487"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28"/>
        <w:gridCol w:w="2573"/>
        <w:gridCol w:w="1551"/>
        <w:gridCol w:w="1635"/>
      </w:tblGrid>
      <w:tr w:rsidR="00A243B0" w:rsidRPr="00AD1A38" w14:paraId="0A3AE0A9" w14:textId="77777777" w:rsidTr="00A243B0">
        <w:trPr>
          <w:cantSplit/>
          <w:trHeight w:val="877"/>
        </w:trPr>
        <w:tc>
          <w:tcPr>
            <w:tcW w:w="6852" w:type="dxa"/>
            <w:gridSpan w:val="3"/>
            <w:tcBorders>
              <w:top w:val="single" w:sz="16" w:space="0" w:color="000000"/>
              <w:left w:val="single" w:sz="16" w:space="0" w:color="000000"/>
              <w:bottom w:val="single" w:sz="16" w:space="0" w:color="000000"/>
              <w:right w:val="nil"/>
            </w:tcBorders>
            <w:shd w:val="clear" w:color="auto" w:fill="FFFFFF"/>
          </w:tcPr>
          <w:p w14:paraId="6A324BD8" w14:textId="77777777" w:rsidR="00A243B0" w:rsidRPr="00AD1A38" w:rsidRDefault="00A243B0" w:rsidP="00A243B0">
            <w:pPr>
              <w:spacing w:line="360" w:lineRule="auto"/>
              <w:jc w:val="both"/>
              <w:rPr>
                <w:szCs w:val="24"/>
                <w:lang w:val="id-ID"/>
              </w:rPr>
            </w:pPr>
          </w:p>
        </w:tc>
        <w:tc>
          <w:tcPr>
            <w:tcW w:w="1635" w:type="dxa"/>
            <w:tcBorders>
              <w:top w:val="single" w:sz="16" w:space="0" w:color="000000"/>
              <w:left w:val="single" w:sz="16" w:space="0" w:color="000000"/>
              <w:bottom w:val="single" w:sz="16" w:space="0" w:color="000000"/>
            </w:tcBorders>
            <w:shd w:val="clear" w:color="auto" w:fill="FFFFFF"/>
          </w:tcPr>
          <w:p w14:paraId="26947FB4" w14:textId="77777777" w:rsidR="00A243B0" w:rsidRPr="00AD1A38" w:rsidRDefault="00A243B0" w:rsidP="00A243B0">
            <w:pPr>
              <w:spacing w:line="360" w:lineRule="auto"/>
              <w:jc w:val="center"/>
              <w:rPr>
                <w:szCs w:val="24"/>
                <w:lang w:val="id-ID"/>
              </w:rPr>
            </w:pPr>
            <w:r w:rsidRPr="00AD1A38">
              <w:rPr>
                <w:szCs w:val="24"/>
                <w:lang w:val="id-ID"/>
              </w:rPr>
              <w:t>VAR00001 - VAR00002</w:t>
            </w:r>
          </w:p>
        </w:tc>
      </w:tr>
      <w:tr w:rsidR="00A243B0" w:rsidRPr="00AD1A38" w14:paraId="5A61F042" w14:textId="77777777" w:rsidTr="00A243B0">
        <w:trPr>
          <w:cantSplit/>
          <w:trHeight w:val="443"/>
        </w:trPr>
        <w:tc>
          <w:tcPr>
            <w:tcW w:w="6852" w:type="dxa"/>
            <w:gridSpan w:val="3"/>
            <w:tcBorders>
              <w:top w:val="single" w:sz="16" w:space="0" w:color="000000"/>
              <w:left w:val="single" w:sz="16" w:space="0" w:color="000000"/>
              <w:bottom w:val="nil"/>
              <w:right w:val="nil"/>
            </w:tcBorders>
            <w:shd w:val="clear" w:color="auto" w:fill="FFFFFF"/>
            <w:vAlign w:val="center"/>
          </w:tcPr>
          <w:p w14:paraId="0FC95EDB" w14:textId="77777777" w:rsidR="00A243B0" w:rsidRPr="00AD1A38" w:rsidRDefault="00A243B0" w:rsidP="00A243B0">
            <w:pPr>
              <w:spacing w:line="360" w:lineRule="auto"/>
              <w:jc w:val="both"/>
              <w:rPr>
                <w:szCs w:val="24"/>
                <w:lang w:val="id-ID"/>
              </w:rPr>
            </w:pPr>
            <w:r w:rsidRPr="00AD1A38">
              <w:rPr>
                <w:szCs w:val="24"/>
                <w:lang w:val="id-ID"/>
              </w:rPr>
              <w:t>Z</w:t>
            </w:r>
          </w:p>
        </w:tc>
        <w:tc>
          <w:tcPr>
            <w:tcW w:w="1635" w:type="dxa"/>
            <w:tcBorders>
              <w:top w:val="single" w:sz="16" w:space="0" w:color="000000"/>
              <w:left w:val="single" w:sz="16" w:space="0" w:color="000000"/>
              <w:bottom w:val="nil"/>
            </w:tcBorders>
            <w:shd w:val="clear" w:color="auto" w:fill="FFFFFF"/>
            <w:vAlign w:val="center"/>
          </w:tcPr>
          <w:p w14:paraId="3B48B886" w14:textId="77777777" w:rsidR="00A243B0" w:rsidRPr="00AD1A38" w:rsidRDefault="00A243B0" w:rsidP="00A243B0">
            <w:pPr>
              <w:spacing w:line="360" w:lineRule="auto"/>
              <w:jc w:val="center"/>
              <w:rPr>
                <w:szCs w:val="24"/>
                <w:lang w:val="id-ID"/>
              </w:rPr>
            </w:pPr>
            <w:r w:rsidRPr="00AD1A38">
              <w:rPr>
                <w:szCs w:val="24"/>
                <w:lang w:val="id-ID"/>
              </w:rPr>
              <w:t>-2,399</w:t>
            </w:r>
            <w:r w:rsidRPr="00AD1A38">
              <w:rPr>
                <w:szCs w:val="24"/>
                <w:vertAlign w:val="superscript"/>
                <w:lang w:val="id-ID"/>
              </w:rPr>
              <w:t>b</w:t>
            </w:r>
          </w:p>
        </w:tc>
      </w:tr>
      <w:tr w:rsidR="00A243B0" w:rsidRPr="00AD1A38" w14:paraId="16737822" w14:textId="77777777" w:rsidTr="00A243B0">
        <w:trPr>
          <w:cantSplit/>
          <w:trHeight w:val="443"/>
        </w:trPr>
        <w:tc>
          <w:tcPr>
            <w:tcW w:w="6852" w:type="dxa"/>
            <w:gridSpan w:val="3"/>
            <w:tcBorders>
              <w:top w:val="nil"/>
              <w:left w:val="single" w:sz="16" w:space="0" w:color="000000"/>
              <w:bottom w:val="nil"/>
              <w:right w:val="nil"/>
            </w:tcBorders>
            <w:shd w:val="clear" w:color="auto" w:fill="FFFFFF"/>
            <w:vAlign w:val="center"/>
          </w:tcPr>
          <w:p w14:paraId="7A4AFF58" w14:textId="77777777" w:rsidR="00A243B0" w:rsidRPr="00AD1A38" w:rsidRDefault="00A243B0" w:rsidP="00A243B0">
            <w:pPr>
              <w:spacing w:line="360" w:lineRule="auto"/>
              <w:jc w:val="both"/>
              <w:rPr>
                <w:szCs w:val="24"/>
                <w:lang w:val="id-ID"/>
              </w:rPr>
            </w:pPr>
            <w:r w:rsidRPr="00AD1A38">
              <w:rPr>
                <w:szCs w:val="24"/>
                <w:lang w:val="id-ID"/>
              </w:rPr>
              <w:t>Asymp. Sig. (2-tailed)</w:t>
            </w:r>
          </w:p>
        </w:tc>
        <w:tc>
          <w:tcPr>
            <w:tcW w:w="1635" w:type="dxa"/>
            <w:tcBorders>
              <w:top w:val="nil"/>
              <w:left w:val="single" w:sz="16" w:space="0" w:color="000000"/>
              <w:bottom w:val="nil"/>
            </w:tcBorders>
            <w:shd w:val="clear" w:color="auto" w:fill="FFFFFF"/>
            <w:vAlign w:val="center"/>
          </w:tcPr>
          <w:p w14:paraId="2A32DE56" w14:textId="77777777" w:rsidR="00A243B0" w:rsidRPr="00AD1A38" w:rsidRDefault="00A243B0" w:rsidP="00A243B0">
            <w:pPr>
              <w:spacing w:line="360" w:lineRule="auto"/>
              <w:jc w:val="center"/>
              <w:rPr>
                <w:szCs w:val="24"/>
                <w:lang w:val="id-ID"/>
              </w:rPr>
            </w:pPr>
            <w:r w:rsidRPr="00AD1A38">
              <w:rPr>
                <w:szCs w:val="24"/>
                <w:highlight w:val="yellow"/>
                <w:lang w:val="id-ID"/>
              </w:rPr>
              <w:t>,016</w:t>
            </w:r>
          </w:p>
        </w:tc>
      </w:tr>
      <w:tr w:rsidR="00A243B0" w:rsidRPr="00AD1A38" w14:paraId="5EAA483D" w14:textId="77777777" w:rsidTr="00A243B0">
        <w:trPr>
          <w:cantSplit/>
          <w:trHeight w:val="434"/>
        </w:trPr>
        <w:tc>
          <w:tcPr>
            <w:tcW w:w="2728" w:type="dxa"/>
            <w:vMerge w:val="restart"/>
            <w:tcBorders>
              <w:top w:val="nil"/>
              <w:left w:val="single" w:sz="16" w:space="0" w:color="000000"/>
              <w:bottom w:val="nil"/>
              <w:right w:val="nil"/>
            </w:tcBorders>
            <w:shd w:val="clear" w:color="auto" w:fill="FFFFFF"/>
            <w:vAlign w:val="center"/>
          </w:tcPr>
          <w:p w14:paraId="66D469D2" w14:textId="77777777" w:rsidR="00A243B0" w:rsidRPr="00AD1A38" w:rsidRDefault="00A243B0" w:rsidP="00A243B0">
            <w:pPr>
              <w:spacing w:line="360" w:lineRule="auto"/>
              <w:jc w:val="both"/>
              <w:rPr>
                <w:szCs w:val="24"/>
                <w:lang w:val="id-ID"/>
              </w:rPr>
            </w:pPr>
            <w:r w:rsidRPr="00AD1A38">
              <w:rPr>
                <w:szCs w:val="24"/>
                <w:lang w:val="id-ID"/>
              </w:rPr>
              <w:t>Monte Carlo Sig. (2-tailed)</w:t>
            </w:r>
          </w:p>
        </w:tc>
        <w:tc>
          <w:tcPr>
            <w:tcW w:w="4123" w:type="dxa"/>
            <w:gridSpan w:val="2"/>
            <w:tcBorders>
              <w:top w:val="nil"/>
              <w:left w:val="nil"/>
              <w:bottom w:val="nil"/>
              <w:right w:val="nil"/>
            </w:tcBorders>
            <w:shd w:val="clear" w:color="auto" w:fill="FFFFFF"/>
            <w:vAlign w:val="center"/>
          </w:tcPr>
          <w:p w14:paraId="7DEC8357" w14:textId="77777777" w:rsidR="00A243B0" w:rsidRPr="00AD1A38" w:rsidRDefault="00A243B0" w:rsidP="00A243B0">
            <w:pPr>
              <w:spacing w:line="360" w:lineRule="auto"/>
              <w:jc w:val="both"/>
              <w:rPr>
                <w:szCs w:val="24"/>
                <w:lang w:val="id-ID"/>
              </w:rPr>
            </w:pPr>
            <w:r w:rsidRPr="00AD1A38">
              <w:rPr>
                <w:szCs w:val="24"/>
                <w:lang w:val="id-ID"/>
              </w:rPr>
              <w:t>Sig.</w:t>
            </w:r>
          </w:p>
        </w:tc>
        <w:tc>
          <w:tcPr>
            <w:tcW w:w="1635" w:type="dxa"/>
            <w:tcBorders>
              <w:top w:val="nil"/>
              <w:left w:val="single" w:sz="16" w:space="0" w:color="000000"/>
              <w:bottom w:val="nil"/>
            </w:tcBorders>
            <w:shd w:val="clear" w:color="auto" w:fill="FFFFFF"/>
            <w:vAlign w:val="center"/>
          </w:tcPr>
          <w:p w14:paraId="75778994" w14:textId="77777777" w:rsidR="00A243B0" w:rsidRPr="00AD1A38" w:rsidRDefault="00A243B0" w:rsidP="00A243B0">
            <w:pPr>
              <w:spacing w:line="360" w:lineRule="auto"/>
              <w:jc w:val="center"/>
              <w:rPr>
                <w:szCs w:val="24"/>
                <w:lang w:val="id-ID"/>
              </w:rPr>
            </w:pPr>
            <w:r w:rsidRPr="00AD1A38">
              <w:rPr>
                <w:szCs w:val="24"/>
                <w:lang w:val="id-ID"/>
              </w:rPr>
              <w:t>,033</w:t>
            </w:r>
          </w:p>
        </w:tc>
      </w:tr>
      <w:tr w:rsidR="00A243B0" w:rsidRPr="00AD1A38" w14:paraId="591F8A24" w14:textId="77777777" w:rsidTr="00A243B0">
        <w:trPr>
          <w:cantSplit/>
          <w:trHeight w:val="443"/>
        </w:trPr>
        <w:tc>
          <w:tcPr>
            <w:tcW w:w="2728" w:type="dxa"/>
            <w:vMerge/>
            <w:tcBorders>
              <w:top w:val="nil"/>
              <w:left w:val="single" w:sz="16" w:space="0" w:color="000000"/>
              <w:bottom w:val="nil"/>
              <w:right w:val="nil"/>
            </w:tcBorders>
            <w:shd w:val="clear" w:color="auto" w:fill="FFFFFF"/>
            <w:vAlign w:val="center"/>
          </w:tcPr>
          <w:p w14:paraId="45A2428C" w14:textId="77777777" w:rsidR="00A243B0" w:rsidRPr="00AD1A38" w:rsidRDefault="00A243B0" w:rsidP="00A243B0">
            <w:pPr>
              <w:spacing w:line="360" w:lineRule="auto"/>
              <w:jc w:val="both"/>
              <w:rPr>
                <w:szCs w:val="24"/>
                <w:lang w:val="id-ID"/>
              </w:rPr>
            </w:pPr>
          </w:p>
        </w:tc>
        <w:tc>
          <w:tcPr>
            <w:tcW w:w="2573" w:type="dxa"/>
            <w:vMerge w:val="restart"/>
            <w:tcBorders>
              <w:top w:val="nil"/>
              <w:left w:val="nil"/>
              <w:bottom w:val="nil"/>
              <w:right w:val="nil"/>
            </w:tcBorders>
            <w:shd w:val="clear" w:color="auto" w:fill="FFFFFF"/>
            <w:vAlign w:val="center"/>
          </w:tcPr>
          <w:p w14:paraId="7CDFCE65" w14:textId="77777777" w:rsidR="00A243B0" w:rsidRPr="00AD1A38" w:rsidRDefault="00A243B0" w:rsidP="00A243B0">
            <w:pPr>
              <w:spacing w:line="360" w:lineRule="auto"/>
              <w:jc w:val="both"/>
              <w:rPr>
                <w:szCs w:val="24"/>
                <w:lang w:val="id-ID"/>
              </w:rPr>
            </w:pPr>
            <w:r w:rsidRPr="00AD1A38">
              <w:rPr>
                <w:szCs w:val="24"/>
                <w:lang w:val="id-ID"/>
              </w:rPr>
              <w:t>95% Confidence Interval</w:t>
            </w:r>
          </w:p>
        </w:tc>
        <w:tc>
          <w:tcPr>
            <w:tcW w:w="1549" w:type="dxa"/>
            <w:tcBorders>
              <w:top w:val="nil"/>
              <w:left w:val="nil"/>
              <w:bottom w:val="nil"/>
              <w:right w:val="single" w:sz="16" w:space="0" w:color="000000"/>
            </w:tcBorders>
            <w:shd w:val="clear" w:color="auto" w:fill="FFFFFF"/>
            <w:vAlign w:val="center"/>
          </w:tcPr>
          <w:p w14:paraId="30FDFB38" w14:textId="77777777" w:rsidR="00A243B0" w:rsidRPr="00AD1A38" w:rsidRDefault="00A243B0" w:rsidP="00A243B0">
            <w:pPr>
              <w:spacing w:line="360" w:lineRule="auto"/>
              <w:jc w:val="both"/>
              <w:rPr>
                <w:szCs w:val="24"/>
                <w:lang w:val="id-ID"/>
              </w:rPr>
            </w:pPr>
            <w:r w:rsidRPr="00AD1A38">
              <w:rPr>
                <w:szCs w:val="24"/>
                <w:lang w:val="id-ID"/>
              </w:rPr>
              <w:t>Lower Bound</w:t>
            </w:r>
          </w:p>
        </w:tc>
        <w:tc>
          <w:tcPr>
            <w:tcW w:w="1635" w:type="dxa"/>
            <w:tcBorders>
              <w:top w:val="nil"/>
              <w:left w:val="single" w:sz="16" w:space="0" w:color="000000"/>
              <w:bottom w:val="nil"/>
            </w:tcBorders>
            <w:shd w:val="clear" w:color="auto" w:fill="FFFFFF"/>
            <w:vAlign w:val="center"/>
          </w:tcPr>
          <w:p w14:paraId="1A9B5702" w14:textId="77777777" w:rsidR="00A243B0" w:rsidRPr="00AD1A38" w:rsidRDefault="00A243B0" w:rsidP="00A243B0">
            <w:pPr>
              <w:spacing w:line="360" w:lineRule="auto"/>
              <w:jc w:val="center"/>
              <w:rPr>
                <w:szCs w:val="24"/>
                <w:lang w:val="id-ID"/>
              </w:rPr>
            </w:pPr>
            <w:r w:rsidRPr="00AD1A38">
              <w:rPr>
                <w:szCs w:val="24"/>
                <w:lang w:val="id-ID"/>
              </w:rPr>
              <w:t>,000</w:t>
            </w:r>
          </w:p>
        </w:tc>
      </w:tr>
      <w:tr w:rsidR="00A243B0" w:rsidRPr="00AD1A38" w14:paraId="48D762D3" w14:textId="77777777" w:rsidTr="00A243B0">
        <w:trPr>
          <w:cantSplit/>
          <w:trHeight w:val="443"/>
        </w:trPr>
        <w:tc>
          <w:tcPr>
            <w:tcW w:w="2728" w:type="dxa"/>
            <w:vMerge/>
            <w:tcBorders>
              <w:top w:val="nil"/>
              <w:left w:val="single" w:sz="16" w:space="0" w:color="000000"/>
              <w:bottom w:val="nil"/>
              <w:right w:val="nil"/>
            </w:tcBorders>
            <w:shd w:val="clear" w:color="auto" w:fill="FFFFFF"/>
            <w:vAlign w:val="center"/>
          </w:tcPr>
          <w:p w14:paraId="2A035980" w14:textId="77777777" w:rsidR="00A243B0" w:rsidRPr="00AD1A38" w:rsidRDefault="00A243B0" w:rsidP="00A243B0">
            <w:pPr>
              <w:spacing w:line="360" w:lineRule="auto"/>
              <w:jc w:val="both"/>
              <w:rPr>
                <w:szCs w:val="24"/>
                <w:lang w:val="id-ID"/>
              </w:rPr>
            </w:pPr>
          </w:p>
        </w:tc>
        <w:tc>
          <w:tcPr>
            <w:tcW w:w="2573" w:type="dxa"/>
            <w:vMerge/>
            <w:tcBorders>
              <w:top w:val="nil"/>
              <w:left w:val="nil"/>
              <w:bottom w:val="nil"/>
              <w:right w:val="nil"/>
            </w:tcBorders>
            <w:shd w:val="clear" w:color="auto" w:fill="FFFFFF"/>
            <w:vAlign w:val="center"/>
          </w:tcPr>
          <w:p w14:paraId="5D8D55D8" w14:textId="77777777" w:rsidR="00A243B0" w:rsidRPr="00AD1A38" w:rsidRDefault="00A243B0" w:rsidP="00A243B0">
            <w:pPr>
              <w:spacing w:line="360" w:lineRule="auto"/>
              <w:jc w:val="both"/>
              <w:rPr>
                <w:szCs w:val="24"/>
                <w:lang w:val="id-ID"/>
              </w:rPr>
            </w:pPr>
          </w:p>
        </w:tc>
        <w:tc>
          <w:tcPr>
            <w:tcW w:w="1549" w:type="dxa"/>
            <w:tcBorders>
              <w:top w:val="nil"/>
              <w:left w:val="nil"/>
              <w:bottom w:val="nil"/>
              <w:right w:val="single" w:sz="16" w:space="0" w:color="000000"/>
            </w:tcBorders>
            <w:shd w:val="clear" w:color="auto" w:fill="FFFFFF"/>
            <w:vAlign w:val="center"/>
          </w:tcPr>
          <w:p w14:paraId="12233137" w14:textId="77777777" w:rsidR="00A243B0" w:rsidRPr="00AD1A38" w:rsidRDefault="00A243B0" w:rsidP="00A243B0">
            <w:pPr>
              <w:spacing w:line="360" w:lineRule="auto"/>
              <w:jc w:val="both"/>
              <w:rPr>
                <w:szCs w:val="24"/>
                <w:lang w:val="id-ID"/>
              </w:rPr>
            </w:pPr>
            <w:r w:rsidRPr="00AD1A38">
              <w:rPr>
                <w:szCs w:val="24"/>
                <w:lang w:val="id-ID"/>
              </w:rPr>
              <w:t>Upper Bound</w:t>
            </w:r>
          </w:p>
        </w:tc>
        <w:tc>
          <w:tcPr>
            <w:tcW w:w="1635" w:type="dxa"/>
            <w:tcBorders>
              <w:top w:val="nil"/>
              <w:left w:val="single" w:sz="16" w:space="0" w:color="000000"/>
              <w:bottom w:val="nil"/>
            </w:tcBorders>
            <w:shd w:val="clear" w:color="auto" w:fill="FFFFFF"/>
            <w:vAlign w:val="center"/>
          </w:tcPr>
          <w:p w14:paraId="6B23B41D" w14:textId="77777777" w:rsidR="00A243B0" w:rsidRPr="00AD1A38" w:rsidRDefault="00A243B0" w:rsidP="00A243B0">
            <w:pPr>
              <w:spacing w:line="360" w:lineRule="auto"/>
              <w:jc w:val="center"/>
              <w:rPr>
                <w:szCs w:val="24"/>
                <w:lang w:val="id-ID"/>
              </w:rPr>
            </w:pPr>
            <w:r w:rsidRPr="00AD1A38">
              <w:rPr>
                <w:szCs w:val="24"/>
                <w:lang w:val="id-ID"/>
              </w:rPr>
              <w:t>,098</w:t>
            </w:r>
          </w:p>
        </w:tc>
      </w:tr>
      <w:tr w:rsidR="00A243B0" w:rsidRPr="00AD1A38" w14:paraId="2CB1B0B1" w14:textId="77777777" w:rsidTr="00A243B0">
        <w:trPr>
          <w:cantSplit/>
          <w:trHeight w:val="434"/>
        </w:trPr>
        <w:tc>
          <w:tcPr>
            <w:tcW w:w="2728" w:type="dxa"/>
            <w:vMerge w:val="restart"/>
            <w:tcBorders>
              <w:top w:val="nil"/>
              <w:left w:val="single" w:sz="16" w:space="0" w:color="000000"/>
              <w:bottom w:val="single" w:sz="16" w:space="0" w:color="000000"/>
              <w:right w:val="nil"/>
            </w:tcBorders>
            <w:shd w:val="clear" w:color="auto" w:fill="FFFFFF"/>
            <w:vAlign w:val="center"/>
          </w:tcPr>
          <w:p w14:paraId="09F71FE8" w14:textId="77777777" w:rsidR="00A243B0" w:rsidRPr="00AD1A38" w:rsidRDefault="00A243B0" w:rsidP="00A243B0">
            <w:pPr>
              <w:spacing w:line="360" w:lineRule="auto"/>
              <w:jc w:val="both"/>
              <w:rPr>
                <w:szCs w:val="24"/>
                <w:lang w:val="id-ID"/>
              </w:rPr>
            </w:pPr>
            <w:r w:rsidRPr="00AD1A38">
              <w:rPr>
                <w:szCs w:val="24"/>
                <w:lang w:val="id-ID"/>
              </w:rPr>
              <w:t>Monte Carlo Sig. (1-tailed)</w:t>
            </w:r>
          </w:p>
        </w:tc>
        <w:tc>
          <w:tcPr>
            <w:tcW w:w="4123" w:type="dxa"/>
            <w:gridSpan w:val="2"/>
            <w:tcBorders>
              <w:top w:val="nil"/>
              <w:left w:val="nil"/>
              <w:bottom w:val="nil"/>
              <w:right w:val="nil"/>
            </w:tcBorders>
            <w:shd w:val="clear" w:color="auto" w:fill="FFFFFF"/>
            <w:vAlign w:val="center"/>
          </w:tcPr>
          <w:p w14:paraId="688FC64B" w14:textId="77777777" w:rsidR="00A243B0" w:rsidRPr="00AD1A38" w:rsidRDefault="00A243B0" w:rsidP="00A243B0">
            <w:pPr>
              <w:spacing w:line="360" w:lineRule="auto"/>
              <w:jc w:val="both"/>
              <w:rPr>
                <w:szCs w:val="24"/>
                <w:lang w:val="id-ID"/>
              </w:rPr>
            </w:pPr>
            <w:r w:rsidRPr="00AD1A38">
              <w:rPr>
                <w:szCs w:val="24"/>
                <w:lang w:val="id-ID"/>
              </w:rPr>
              <w:t>Sig.</w:t>
            </w:r>
          </w:p>
        </w:tc>
        <w:tc>
          <w:tcPr>
            <w:tcW w:w="1635" w:type="dxa"/>
            <w:tcBorders>
              <w:top w:val="nil"/>
              <w:left w:val="single" w:sz="16" w:space="0" w:color="000000"/>
              <w:bottom w:val="nil"/>
            </w:tcBorders>
            <w:shd w:val="clear" w:color="auto" w:fill="FFFFFF"/>
            <w:vAlign w:val="center"/>
          </w:tcPr>
          <w:p w14:paraId="6EB7223B" w14:textId="77777777" w:rsidR="00A243B0" w:rsidRPr="00AD1A38" w:rsidRDefault="00A243B0" w:rsidP="00A243B0">
            <w:pPr>
              <w:spacing w:line="360" w:lineRule="auto"/>
              <w:jc w:val="center"/>
              <w:rPr>
                <w:szCs w:val="24"/>
                <w:lang w:val="id-ID"/>
              </w:rPr>
            </w:pPr>
            <w:r w:rsidRPr="00AD1A38">
              <w:rPr>
                <w:szCs w:val="24"/>
                <w:lang w:val="id-ID"/>
              </w:rPr>
              <w:t>,033</w:t>
            </w:r>
          </w:p>
        </w:tc>
      </w:tr>
      <w:tr w:rsidR="00A243B0" w:rsidRPr="00AD1A38" w14:paraId="5D35BD0D" w14:textId="77777777" w:rsidTr="00A243B0">
        <w:trPr>
          <w:cantSplit/>
          <w:trHeight w:val="487"/>
        </w:trPr>
        <w:tc>
          <w:tcPr>
            <w:tcW w:w="2728" w:type="dxa"/>
            <w:vMerge/>
            <w:tcBorders>
              <w:top w:val="nil"/>
              <w:left w:val="single" w:sz="16" w:space="0" w:color="000000"/>
              <w:bottom w:val="single" w:sz="16" w:space="0" w:color="000000"/>
              <w:right w:val="nil"/>
            </w:tcBorders>
            <w:shd w:val="clear" w:color="auto" w:fill="FFFFFF"/>
            <w:vAlign w:val="center"/>
          </w:tcPr>
          <w:p w14:paraId="37D443C8" w14:textId="77777777" w:rsidR="00A243B0" w:rsidRPr="00AD1A38" w:rsidRDefault="00A243B0" w:rsidP="00A243B0">
            <w:pPr>
              <w:spacing w:line="360" w:lineRule="auto"/>
              <w:jc w:val="both"/>
              <w:rPr>
                <w:szCs w:val="24"/>
                <w:lang w:val="id-ID"/>
              </w:rPr>
            </w:pPr>
          </w:p>
        </w:tc>
        <w:tc>
          <w:tcPr>
            <w:tcW w:w="2573" w:type="dxa"/>
            <w:vMerge w:val="restart"/>
            <w:tcBorders>
              <w:top w:val="nil"/>
              <w:left w:val="nil"/>
              <w:bottom w:val="single" w:sz="16" w:space="0" w:color="000000"/>
              <w:right w:val="nil"/>
            </w:tcBorders>
            <w:shd w:val="clear" w:color="auto" w:fill="FFFFFF"/>
            <w:vAlign w:val="center"/>
          </w:tcPr>
          <w:p w14:paraId="65391317" w14:textId="77777777" w:rsidR="00A243B0" w:rsidRPr="00AD1A38" w:rsidRDefault="00A243B0" w:rsidP="00A243B0">
            <w:pPr>
              <w:spacing w:line="360" w:lineRule="auto"/>
              <w:jc w:val="both"/>
              <w:rPr>
                <w:szCs w:val="24"/>
                <w:lang w:val="id-ID"/>
              </w:rPr>
            </w:pPr>
            <w:r w:rsidRPr="00AD1A38">
              <w:rPr>
                <w:szCs w:val="24"/>
                <w:lang w:val="id-ID"/>
              </w:rPr>
              <w:t>95% Confidence Interval</w:t>
            </w:r>
          </w:p>
        </w:tc>
        <w:tc>
          <w:tcPr>
            <w:tcW w:w="1549" w:type="dxa"/>
            <w:tcBorders>
              <w:top w:val="nil"/>
              <w:left w:val="nil"/>
              <w:bottom w:val="nil"/>
              <w:right w:val="single" w:sz="16" w:space="0" w:color="000000"/>
            </w:tcBorders>
            <w:shd w:val="clear" w:color="auto" w:fill="FFFFFF"/>
            <w:vAlign w:val="center"/>
          </w:tcPr>
          <w:p w14:paraId="599E457A" w14:textId="77777777" w:rsidR="00A243B0" w:rsidRPr="00AD1A38" w:rsidRDefault="00A243B0" w:rsidP="00A243B0">
            <w:pPr>
              <w:spacing w:line="360" w:lineRule="auto"/>
              <w:jc w:val="both"/>
              <w:rPr>
                <w:szCs w:val="24"/>
                <w:lang w:val="id-ID"/>
              </w:rPr>
            </w:pPr>
            <w:r w:rsidRPr="00AD1A38">
              <w:rPr>
                <w:szCs w:val="24"/>
                <w:lang w:val="id-ID"/>
              </w:rPr>
              <w:t>Lower Bound</w:t>
            </w:r>
          </w:p>
        </w:tc>
        <w:tc>
          <w:tcPr>
            <w:tcW w:w="1635" w:type="dxa"/>
            <w:tcBorders>
              <w:top w:val="nil"/>
              <w:left w:val="single" w:sz="16" w:space="0" w:color="000000"/>
              <w:bottom w:val="nil"/>
            </w:tcBorders>
            <w:shd w:val="clear" w:color="auto" w:fill="FFFFFF"/>
            <w:vAlign w:val="center"/>
          </w:tcPr>
          <w:p w14:paraId="27DC3748" w14:textId="77777777" w:rsidR="00A243B0" w:rsidRPr="00AD1A38" w:rsidRDefault="00A243B0" w:rsidP="00A243B0">
            <w:pPr>
              <w:spacing w:line="360" w:lineRule="auto"/>
              <w:jc w:val="center"/>
              <w:rPr>
                <w:szCs w:val="24"/>
                <w:lang w:val="id-ID"/>
              </w:rPr>
            </w:pPr>
            <w:r w:rsidRPr="00AD1A38">
              <w:rPr>
                <w:szCs w:val="24"/>
                <w:lang w:val="id-ID"/>
              </w:rPr>
              <w:t>,000</w:t>
            </w:r>
          </w:p>
        </w:tc>
      </w:tr>
      <w:tr w:rsidR="00A243B0" w:rsidRPr="00AD1A38" w14:paraId="50F300CB" w14:textId="77777777" w:rsidTr="00A243B0">
        <w:trPr>
          <w:cantSplit/>
          <w:trHeight w:val="478"/>
        </w:trPr>
        <w:tc>
          <w:tcPr>
            <w:tcW w:w="2728" w:type="dxa"/>
            <w:vMerge/>
            <w:tcBorders>
              <w:top w:val="nil"/>
              <w:left w:val="single" w:sz="16" w:space="0" w:color="000000"/>
              <w:bottom w:val="single" w:sz="16" w:space="0" w:color="000000"/>
              <w:right w:val="nil"/>
            </w:tcBorders>
            <w:shd w:val="clear" w:color="auto" w:fill="FFFFFF"/>
            <w:vAlign w:val="center"/>
          </w:tcPr>
          <w:p w14:paraId="71A27E8D" w14:textId="77777777" w:rsidR="00A243B0" w:rsidRPr="00AD1A38" w:rsidRDefault="00A243B0" w:rsidP="00A243B0">
            <w:pPr>
              <w:spacing w:line="360" w:lineRule="auto"/>
              <w:jc w:val="both"/>
              <w:rPr>
                <w:szCs w:val="24"/>
                <w:lang w:val="id-ID"/>
              </w:rPr>
            </w:pPr>
          </w:p>
        </w:tc>
        <w:tc>
          <w:tcPr>
            <w:tcW w:w="2573" w:type="dxa"/>
            <w:vMerge/>
            <w:tcBorders>
              <w:top w:val="nil"/>
              <w:left w:val="nil"/>
              <w:bottom w:val="single" w:sz="16" w:space="0" w:color="000000"/>
              <w:right w:val="nil"/>
            </w:tcBorders>
            <w:shd w:val="clear" w:color="auto" w:fill="FFFFFF"/>
            <w:vAlign w:val="center"/>
          </w:tcPr>
          <w:p w14:paraId="01DDD778" w14:textId="77777777" w:rsidR="00A243B0" w:rsidRPr="00AD1A38" w:rsidRDefault="00A243B0" w:rsidP="00A243B0">
            <w:pPr>
              <w:spacing w:line="360" w:lineRule="auto"/>
              <w:jc w:val="both"/>
              <w:rPr>
                <w:szCs w:val="24"/>
                <w:lang w:val="id-ID"/>
              </w:rPr>
            </w:pPr>
          </w:p>
        </w:tc>
        <w:tc>
          <w:tcPr>
            <w:tcW w:w="1549" w:type="dxa"/>
            <w:tcBorders>
              <w:top w:val="nil"/>
              <w:left w:val="nil"/>
              <w:bottom w:val="single" w:sz="16" w:space="0" w:color="000000"/>
              <w:right w:val="single" w:sz="16" w:space="0" w:color="000000"/>
            </w:tcBorders>
            <w:shd w:val="clear" w:color="auto" w:fill="FFFFFF"/>
            <w:vAlign w:val="center"/>
          </w:tcPr>
          <w:p w14:paraId="369FCDF7" w14:textId="77777777" w:rsidR="00A243B0" w:rsidRPr="00AD1A38" w:rsidRDefault="00A243B0" w:rsidP="00A243B0">
            <w:pPr>
              <w:spacing w:line="360" w:lineRule="auto"/>
              <w:jc w:val="both"/>
              <w:rPr>
                <w:szCs w:val="24"/>
                <w:lang w:val="id-ID"/>
              </w:rPr>
            </w:pPr>
            <w:r w:rsidRPr="00AD1A38">
              <w:rPr>
                <w:szCs w:val="24"/>
                <w:lang w:val="id-ID"/>
              </w:rPr>
              <w:t>Upper Bound</w:t>
            </w:r>
          </w:p>
        </w:tc>
        <w:tc>
          <w:tcPr>
            <w:tcW w:w="1635" w:type="dxa"/>
            <w:tcBorders>
              <w:top w:val="nil"/>
              <w:left w:val="single" w:sz="16" w:space="0" w:color="000000"/>
              <w:bottom w:val="single" w:sz="16" w:space="0" w:color="000000"/>
            </w:tcBorders>
            <w:shd w:val="clear" w:color="auto" w:fill="FFFFFF"/>
            <w:vAlign w:val="center"/>
          </w:tcPr>
          <w:p w14:paraId="2BAD5F7D" w14:textId="77777777" w:rsidR="00A243B0" w:rsidRPr="00AD1A38" w:rsidRDefault="00A243B0" w:rsidP="00A243B0">
            <w:pPr>
              <w:spacing w:line="360" w:lineRule="auto"/>
              <w:jc w:val="center"/>
              <w:rPr>
                <w:szCs w:val="24"/>
                <w:lang w:val="id-ID"/>
              </w:rPr>
            </w:pPr>
            <w:r w:rsidRPr="00AD1A38">
              <w:rPr>
                <w:szCs w:val="24"/>
                <w:lang w:val="id-ID"/>
              </w:rPr>
              <w:t>,098</w:t>
            </w:r>
          </w:p>
        </w:tc>
      </w:tr>
    </w:tbl>
    <w:p w14:paraId="02E88090" w14:textId="2799496E" w:rsidR="00A243B0" w:rsidRPr="00AD1A38" w:rsidRDefault="00A243B0" w:rsidP="002C5568">
      <w:pPr>
        <w:spacing w:line="360" w:lineRule="auto"/>
        <w:ind w:left="426"/>
        <w:jc w:val="both"/>
        <w:rPr>
          <w:szCs w:val="24"/>
        </w:rPr>
      </w:pPr>
      <w:r w:rsidRPr="00AD1A38">
        <w:rPr>
          <w:szCs w:val="24"/>
          <w:lang w:val="id-ID"/>
        </w:rPr>
        <w:t>Dari data tersebut dihasil</w:t>
      </w:r>
      <w:r w:rsidR="001317BA" w:rsidRPr="00AD1A38">
        <w:rPr>
          <w:szCs w:val="24"/>
          <w:lang w:val="id-ID"/>
        </w:rPr>
        <w:t xml:space="preserve">kan </w:t>
      </w:r>
      <w:r w:rsidRPr="00AD1A38">
        <w:rPr>
          <w:szCs w:val="24"/>
          <w:lang w:val="id-ID"/>
        </w:rPr>
        <w:t xml:space="preserve"> p = 0.01</w:t>
      </w:r>
      <w:r w:rsidR="001317BA" w:rsidRPr="00AD1A38">
        <w:rPr>
          <w:szCs w:val="24"/>
          <w:lang w:val="id-ID"/>
        </w:rPr>
        <w:t>6 maka p &lt; 0,05 sehinga signifik</w:t>
      </w:r>
      <w:r w:rsidRPr="00AD1A38">
        <w:rPr>
          <w:szCs w:val="24"/>
          <w:lang w:val="id-ID"/>
        </w:rPr>
        <w:t xml:space="preserve">an..ada perbedaan </w:t>
      </w:r>
      <w:r w:rsidRPr="00AD1A38">
        <w:rPr>
          <w:szCs w:val="24"/>
        </w:rPr>
        <w:t>kadar gula darah pre dan post kelompok intervensi pada penderita DM Type 2 di wilayah kerja  Puskesmas Kota Bandung Tahun 2019.</w:t>
      </w:r>
    </w:p>
    <w:p w14:paraId="62A2562A" w14:textId="3D18CAA7" w:rsidR="00A243B0" w:rsidRPr="00AD1A38" w:rsidRDefault="00A243B0" w:rsidP="00A243B0">
      <w:pPr>
        <w:spacing w:line="360" w:lineRule="auto"/>
        <w:jc w:val="both"/>
        <w:rPr>
          <w:szCs w:val="24"/>
          <w:lang w:val="id-ID"/>
        </w:rPr>
      </w:pPr>
    </w:p>
    <w:p w14:paraId="7B234CFE" w14:textId="50ACDBBA" w:rsidR="002C5568" w:rsidRPr="00AD1A38" w:rsidRDefault="002C5568" w:rsidP="00A243B0">
      <w:pPr>
        <w:spacing w:line="360" w:lineRule="auto"/>
        <w:jc w:val="both"/>
        <w:rPr>
          <w:szCs w:val="24"/>
          <w:lang w:val="id-ID"/>
        </w:rPr>
      </w:pPr>
    </w:p>
    <w:p w14:paraId="12766170" w14:textId="421D9979" w:rsidR="002C5568" w:rsidRPr="00AD1A38" w:rsidRDefault="002C5568" w:rsidP="00A243B0">
      <w:pPr>
        <w:spacing w:line="360" w:lineRule="auto"/>
        <w:jc w:val="both"/>
        <w:rPr>
          <w:szCs w:val="24"/>
          <w:lang w:val="id-ID"/>
        </w:rPr>
      </w:pPr>
    </w:p>
    <w:p w14:paraId="04959B84" w14:textId="0E20CEDC" w:rsidR="002C5568" w:rsidRPr="00AD1A38" w:rsidRDefault="002C5568" w:rsidP="00A243B0">
      <w:pPr>
        <w:spacing w:line="360" w:lineRule="auto"/>
        <w:jc w:val="both"/>
        <w:rPr>
          <w:szCs w:val="24"/>
          <w:lang w:val="id-ID"/>
        </w:rPr>
      </w:pPr>
    </w:p>
    <w:p w14:paraId="1BAC8F30" w14:textId="7333656B" w:rsidR="002C5568" w:rsidRPr="00AD1A38" w:rsidRDefault="002C5568" w:rsidP="00A243B0">
      <w:pPr>
        <w:spacing w:line="360" w:lineRule="auto"/>
        <w:jc w:val="both"/>
        <w:rPr>
          <w:szCs w:val="24"/>
          <w:lang w:val="id-ID"/>
        </w:rPr>
      </w:pPr>
    </w:p>
    <w:p w14:paraId="15C6A10D" w14:textId="77777777" w:rsidR="002C5568" w:rsidRPr="00AD1A38" w:rsidRDefault="002C5568" w:rsidP="00A243B0">
      <w:pPr>
        <w:spacing w:line="360" w:lineRule="auto"/>
        <w:jc w:val="both"/>
        <w:rPr>
          <w:szCs w:val="24"/>
          <w:lang w:val="id-ID"/>
        </w:rPr>
      </w:pPr>
    </w:p>
    <w:p w14:paraId="64DD6476" w14:textId="51DA2EF5" w:rsidR="00F451B9" w:rsidRPr="00AD1A38" w:rsidRDefault="00F451B9" w:rsidP="002F54C2">
      <w:pPr>
        <w:pStyle w:val="ListParagraph"/>
        <w:numPr>
          <w:ilvl w:val="0"/>
          <w:numId w:val="1"/>
        </w:numPr>
        <w:spacing w:line="360" w:lineRule="auto"/>
        <w:jc w:val="both"/>
        <w:rPr>
          <w:rFonts w:ascii="Times New Roman" w:hAnsi="Times New Roman"/>
          <w:sz w:val="24"/>
          <w:szCs w:val="24"/>
        </w:rPr>
      </w:pPr>
      <w:r w:rsidRPr="00AD1A38">
        <w:rPr>
          <w:rFonts w:ascii="Times New Roman" w:hAnsi="Times New Roman"/>
          <w:sz w:val="24"/>
          <w:szCs w:val="24"/>
        </w:rPr>
        <w:lastRenderedPageBreak/>
        <w:t xml:space="preserve">Diketahuinya kadar gula darah pre dan post kelompok kontrol  pada penderita DM Type 2 </w:t>
      </w:r>
      <w:r w:rsidRPr="00AD1A38">
        <w:rPr>
          <w:rFonts w:ascii="Times New Roman" w:hAnsi="Times New Roman"/>
          <w:sz w:val="24"/>
          <w:szCs w:val="24"/>
          <w:lang w:val="en-US"/>
        </w:rPr>
        <w:t xml:space="preserve">di wilayah kerja </w:t>
      </w:r>
      <w:r w:rsidRPr="00AD1A38">
        <w:rPr>
          <w:rFonts w:ascii="Times New Roman" w:hAnsi="Times New Roman"/>
          <w:sz w:val="24"/>
          <w:szCs w:val="24"/>
        </w:rPr>
        <w:t xml:space="preserve"> Puskesmas Kota Bandung Tahun 2019.</w:t>
      </w:r>
    </w:p>
    <w:p w14:paraId="4520BAF6" w14:textId="3008C885" w:rsidR="00A243B0" w:rsidRPr="00AD1A38" w:rsidRDefault="00A243B0" w:rsidP="00A243B0">
      <w:pPr>
        <w:spacing w:line="360" w:lineRule="auto"/>
        <w:jc w:val="both"/>
        <w:rPr>
          <w:szCs w:val="24"/>
        </w:rPr>
      </w:pPr>
    </w:p>
    <w:p w14:paraId="28285B66" w14:textId="77777777" w:rsidR="00A243B0" w:rsidRPr="00AD1A38" w:rsidRDefault="00A243B0" w:rsidP="00A243B0">
      <w:pPr>
        <w:spacing w:line="360" w:lineRule="auto"/>
        <w:jc w:val="center"/>
        <w:rPr>
          <w:szCs w:val="24"/>
          <w:lang w:val="id-ID"/>
        </w:rPr>
      </w:pPr>
      <w:r w:rsidRPr="00AD1A38">
        <w:rPr>
          <w:szCs w:val="24"/>
          <w:lang w:val="id-ID"/>
        </w:rPr>
        <w:t>Tabel 4.1</w:t>
      </w:r>
    </w:p>
    <w:p w14:paraId="7170BCA6" w14:textId="77777777" w:rsidR="00A243B0" w:rsidRPr="00AD1A38" w:rsidRDefault="00A243B0" w:rsidP="00A243B0">
      <w:pPr>
        <w:jc w:val="both"/>
        <w:rPr>
          <w:szCs w:val="24"/>
        </w:rPr>
      </w:pPr>
      <w:r w:rsidRPr="00AD1A38">
        <w:rPr>
          <w:szCs w:val="24"/>
          <w:lang w:val="id-ID"/>
        </w:rPr>
        <w:t xml:space="preserve">Hasil analisa Uji beda </w:t>
      </w:r>
      <w:r w:rsidRPr="00AD1A38">
        <w:rPr>
          <w:szCs w:val="24"/>
        </w:rPr>
        <w:t>kadar gula pre dan post kelompok kontrol  pada penderita DM Type 2 di wilayah kerja  Puskesmas Kota Bandung Tahun 2019.</w:t>
      </w:r>
    </w:p>
    <w:p w14:paraId="5663B19E" w14:textId="77777777" w:rsidR="00A243B0" w:rsidRPr="00AD1A38" w:rsidRDefault="00A243B0" w:rsidP="00A243B0">
      <w:pPr>
        <w:jc w:val="center"/>
        <w:rPr>
          <w:szCs w:val="24"/>
          <w:lang w:val="id-ID"/>
        </w:rPr>
      </w:pPr>
      <w:r w:rsidRPr="00AD1A38">
        <w:rPr>
          <w:szCs w:val="24"/>
          <w:lang w:val="id-ID"/>
        </w:rPr>
        <w:t>(n=30)</w:t>
      </w:r>
    </w:p>
    <w:p w14:paraId="5C016002" w14:textId="082BC937" w:rsidR="00A243B0" w:rsidRPr="00AD1A38" w:rsidRDefault="00A243B0" w:rsidP="00A243B0">
      <w:pPr>
        <w:spacing w:line="360" w:lineRule="auto"/>
        <w:jc w:val="center"/>
        <w:rPr>
          <w:szCs w:val="24"/>
        </w:rPr>
      </w:pPr>
    </w:p>
    <w:tbl>
      <w:tblPr>
        <w:tblW w:w="8453"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18"/>
        <w:gridCol w:w="2563"/>
        <w:gridCol w:w="1544"/>
        <w:gridCol w:w="1628"/>
      </w:tblGrid>
      <w:tr w:rsidR="00A243B0" w:rsidRPr="00AD1A38" w14:paraId="2F0023B7" w14:textId="77777777" w:rsidTr="00A243B0">
        <w:trPr>
          <w:cantSplit/>
          <w:trHeight w:val="933"/>
        </w:trPr>
        <w:tc>
          <w:tcPr>
            <w:tcW w:w="6825" w:type="dxa"/>
            <w:gridSpan w:val="3"/>
            <w:tcBorders>
              <w:top w:val="single" w:sz="16" w:space="0" w:color="000000"/>
              <w:left w:val="single" w:sz="16" w:space="0" w:color="000000"/>
              <w:bottom w:val="single" w:sz="16" w:space="0" w:color="000000"/>
              <w:right w:val="nil"/>
            </w:tcBorders>
            <w:shd w:val="clear" w:color="auto" w:fill="FFFFFF"/>
          </w:tcPr>
          <w:p w14:paraId="36C92A25" w14:textId="77777777" w:rsidR="00A243B0" w:rsidRPr="00AD1A38" w:rsidRDefault="00A243B0" w:rsidP="00A243B0">
            <w:pPr>
              <w:spacing w:line="360" w:lineRule="auto"/>
              <w:jc w:val="both"/>
              <w:rPr>
                <w:szCs w:val="24"/>
                <w:lang w:val="id-ID"/>
              </w:rPr>
            </w:pPr>
          </w:p>
        </w:tc>
        <w:tc>
          <w:tcPr>
            <w:tcW w:w="1628" w:type="dxa"/>
            <w:tcBorders>
              <w:top w:val="single" w:sz="16" w:space="0" w:color="000000"/>
              <w:bottom w:val="single" w:sz="16" w:space="0" w:color="000000"/>
              <w:right w:val="single" w:sz="16" w:space="0" w:color="000000"/>
            </w:tcBorders>
            <w:shd w:val="clear" w:color="auto" w:fill="FFFFFF"/>
          </w:tcPr>
          <w:p w14:paraId="0825D8F0" w14:textId="77777777" w:rsidR="00A243B0" w:rsidRPr="00AD1A38" w:rsidRDefault="00A243B0" w:rsidP="00A243B0">
            <w:pPr>
              <w:spacing w:line="360" w:lineRule="auto"/>
              <w:jc w:val="both"/>
              <w:rPr>
                <w:szCs w:val="24"/>
                <w:lang w:val="id-ID"/>
              </w:rPr>
            </w:pPr>
            <w:r w:rsidRPr="00AD1A38">
              <w:rPr>
                <w:szCs w:val="24"/>
                <w:lang w:val="id-ID"/>
              </w:rPr>
              <w:t>VAR00003 - VAR00004</w:t>
            </w:r>
          </w:p>
        </w:tc>
      </w:tr>
      <w:tr w:rsidR="00A243B0" w:rsidRPr="00AD1A38" w14:paraId="046EC8A8" w14:textId="77777777" w:rsidTr="00A243B0">
        <w:trPr>
          <w:cantSplit/>
          <w:trHeight w:val="471"/>
        </w:trPr>
        <w:tc>
          <w:tcPr>
            <w:tcW w:w="6825" w:type="dxa"/>
            <w:gridSpan w:val="3"/>
            <w:tcBorders>
              <w:top w:val="single" w:sz="16" w:space="0" w:color="000000"/>
              <w:left w:val="single" w:sz="16" w:space="0" w:color="000000"/>
              <w:bottom w:val="nil"/>
              <w:right w:val="nil"/>
            </w:tcBorders>
            <w:shd w:val="clear" w:color="auto" w:fill="FFFFFF"/>
            <w:vAlign w:val="center"/>
          </w:tcPr>
          <w:p w14:paraId="3366E39F" w14:textId="77777777" w:rsidR="00A243B0" w:rsidRPr="00AD1A38" w:rsidRDefault="00A243B0" w:rsidP="00A243B0">
            <w:pPr>
              <w:spacing w:line="360" w:lineRule="auto"/>
              <w:jc w:val="both"/>
              <w:rPr>
                <w:szCs w:val="24"/>
                <w:lang w:val="id-ID"/>
              </w:rPr>
            </w:pPr>
            <w:r w:rsidRPr="00AD1A38">
              <w:rPr>
                <w:szCs w:val="24"/>
                <w:lang w:val="id-ID"/>
              </w:rPr>
              <w:t>Z</w:t>
            </w:r>
          </w:p>
        </w:tc>
        <w:tc>
          <w:tcPr>
            <w:tcW w:w="1628" w:type="dxa"/>
            <w:tcBorders>
              <w:top w:val="single" w:sz="16" w:space="0" w:color="000000"/>
              <w:bottom w:val="nil"/>
              <w:right w:val="single" w:sz="16" w:space="0" w:color="000000"/>
            </w:tcBorders>
            <w:shd w:val="clear" w:color="auto" w:fill="FFFFFF"/>
            <w:vAlign w:val="center"/>
          </w:tcPr>
          <w:p w14:paraId="148D1BC3" w14:textId="77777777" w:rsidR="00A243B0" w:rsidRPr="00AD1A38" w:rsidRDefault="00A243B0" w:rsidP="00A243B0">
            <w:pPr>
              <w:spacing w:line="360" w:lineRule="auto"/>
              <w:jc w:val="both"/>
              <w:rPr>
                <w:szCs w:val="24"/>
                <w:lang w:val="id-ID"/>
              </w:rPr>
            </w:pPr>
            <w:r w:rsidRPr="00AD1A38">
              <w:rPr>
                <w:szCs w:val="24"/>
                <w:lang w:val="id-ID"/>
              </w:rPr>
              <w:t>-,381</w:t>
            </w:r>
            <w:r w:rsidRPr="00AD1A38">
              <w:rPr>
                <w:szCs w:val="24"/>
                <w:vertAlign w:val="superscript"/>
                <w:lang w:val="id-ID"/>
              </w:rPr>
              <w:t>d</w:t>
            </w:r>
          </w:p>
        </w:tc>
      </w:tr>
      <w:tr w:rsidR="00A243B0" w:rsidRPr="00AD1A38" w14:paraId="128E9283" w14:textId="77777777" w:rsidTr="00A243B0">
        <w:trPr>
          <w:cantSplit/>
          <w:trHeight w:val="471"/>
        </w:trPr>
        <w:tc>
          <w:tcPr>
            <w:tcW w:w="6825" w:type="dxa"/>
            <w:gridSpan w:val="3"/>
            <w:tcBorders>
              <w:top w:val="nil"/>
              <w:left w:val="single" w:sz="16" w:space="0" w:color="000000"/>
              <w:bottom w:val="nil"/>
              <w:right w:val="nil"/>
            </w:tcBorders>
            <w:shd w:val="clear" w:color="auto" w:fill="FFFFFF"/>
            <w:vAlign w:val="center"/>
          </w:tcPr>
          <w:p w14:paraId="29148D14" w14:textId="77777777" w:rsidR="00A243B0" w:rsidRPr="00AD1A38" w:rsidRDefault="00A243B0" w:rsidP="00A243B0">
            <w:pPr>
              <w:spacing w:line="360" w:lineRule="auto"/>
              <w:jc w:val="both"/>
              <w:rPr>
                <w:szCs w:val="24"/>
                <w:lang w:val="id-ID"/>
              </w:rPr>
            </w:pPr>
            <w:r w:rsidRPr="00AD1A38">
              <w:rPr>
                <w:szCs w:val="24"/>
                <w:lang w:val="id-ID"/>
              </w:rPr>
              <w:t>Asymp. Sig. (2-tailed)</w:t>
            </w:r>
          </w:p>
        </w:tc>
        <w:tc>
          <w:tcPr>
            <w:tcW w:w="1628" w:type="dxa"/>
            <w:tcBorders>
              <w:top w:val="nil"/>
              <w:bottom w:val="nil"/>
              <w:right w:val="single" w:sz="16" w:space="0" w:color="000000"/>
            </w:tcBorders>
            <w:shd w:val="clear" w:color="auto" w:fill="FFFFFF"/>
            <w:vAlign w:val="center"/>
          </w:tcPr>
          <w:p w14:paraId="6980F046" w14:textId="77777777" w:rsidR="00A243B0" w:rsidRPr="00AD1A38" w:rsidRDefault="00A243B0" w:rsidP="00A243B0">
            <w:pPr>
              <w:spacing w:line="360" w:lineRule="auto"/>
              <w:jc w:val="both"/>
              <w:rPr>
                <w:szCs w:val="24"/>
                <w:highlight w:val="yellow"/>
                <w:lang w:val="id-ID"/>
              </w:rPr>
            </w:pPr>
            <w:r w:rsidRPr="00AD1A38">
              <w:rPr>
                <w:szCs w:val="24"/>
                <w:highlight w:val="yellow"/>
                <w:lang w:val="id-ID"/>
              </w:rPr>
              <w:t>,703</w:t>
            </w:r>
          </w:p>
        </w:tc>
      </w:tr>
      <w:tr w:rsidR="00A243B0" w:rsidRPr="00AD1A38" w14:paraId="1BE92C2D" w14:textId="77777777" w:rsidTr="00A243B0">
        <w:trPr>
          <w:cantSplit/>
          <w:trHeight w:val="461"/>
        </w:trPr>
        <w:tc>
          <w:tcPr>
            <w:tcW w:w="2718" w:type="dxa"/>
            <w:vMerge w:val="restart"/>
            <w:tcBorders>
              <w:top w:val="nil"/>
              <w:left w:val="single" w:sz="16" w:space="0" w:color="000000"/>
              <w:bottom w:val="nil"/>
              <w:right w:val="nil"/>
            </w:tcBorders>
            <w:shd w:val="clear" w:color="auto" w:fill="FFFFFF"/>
            <w:vAlign w:val="center"/>
          </w:tcPr>
          <w:p w14:paraId="02976058" w14:textId="77777777" w:rsidR="00A243B0" w:rsidRPr="00AD1A38" w:rsidRDefault="00A243B0" w:rsidP="00A243B0">
            <w:pPr>
              <w:spacing w:line="360" w:lineRule="auto"/>
              <w:jc w:val="both"/>
              <w:rPr>
                <w:szCs w:val="24"/>
                <w:lang w:val="id-ID"/>
              </w:rPr>
            </w:pPr>
            <w:r w:rsidRPr="00AD1A38">
              <w:rPr>
                <w:szCs w:val="24"/>
                <w:lang w:val="id-ID"/>
              </w:rPr>
              <w:t>Monte Carlo Sig. (2-tailed)</w:t>
            </w:r>
          </w:p>
        </w:tc>
        <w:tc>
          <w:tcPr>
            <w:tcW w:w="4107" w:type="dxa"/>
            <w:gridSpan w:val="2"/>
            <w:tcBorders>
              <w:top w:val="nil"/>
              <w:left w:val="nil"/>
              <w:bottom w:val="nil"/>
              <w:right w:val="nil"/>
            </w:tcBorders>
            <w:shd w:val="clear" w:color="auto" w:fill="FFFFFF"/>
            <w:vAlign w:val="center"/>
          </w:tcPr>
          <w:p w14:paraId="0457BEA7" w14:textId="77777777" w:rsidR="00A243B0" w:rsidRPr="00AD1A38" w:rsidRDefault="00A243B0" w:rsidP="00A243B0">
            <w:pPr>
              <w:spacing w:line="360" w:lineRule="auto"/>
              <w:jc w:val="both"/>
              <w:rPr>
                <w:szCs w:val="24"/>
                <w:lang w:val="id-ID"/>
              </w:rPr>
            </w:pPr>
            <w:r w:rsidRPr="00AD1A38">
              <w:rPr>
                <w:szCs w:val="24"/>
                <w:lang w:val="id-ID"/>
              </w:rPr>
              <w:t>Sig.</w:t>
            </w:r>
          </w:p>
        </w:tc>
        <w:tc>
          <w:tcPr>
            <w:tcW w:w="1628" w:type="dxa"/>
            <w:tcBorders>
              <w:top w:val="nil"/>
              <w:bottom w:val="nil"/>
              <w:right w:val="single" w:sz="16" w:space="0" w:color="000000"/>
            </w:tcBorders>
            <w:shd w:val="clear" w:color="auto" w:fill="FFFFFF"/>
            <w:vAlign w:val="center"/>
          </w:tcPr>
          <w:p w14:paraId="047BC960" w14:textId="77777777" w:rsidR="00A243B0" w:rsidRPr="00AD1A38" w:rsidRDefault="00A243B0" w:rsidP="00A243B0">
            <w:pPr>
              <w:spacing w:line="360" w:lineRule="auto"/>
              <w:jc w:val="both"/>
              <w:rPr>
                <w:szCs w:val="24"/>
                <w:lang w:val="id-ID"/>
              </w:rPr>
            </w:pPr>
            <w:r w:rsidRPr="00AD1A38">
              <w:rPr>
                <w:szCs w:val="24"/>
                <w:lang w:val="id-ID"/>
              </w:rPr>
              <w:t>,833</w:t>
            </w:r>
          </w:p>
        </w:tc>
      </w:tr>
      <w:tr w:rsidR="00A243B0" w:rsidRPr="00AD1A38" w14:paraId="679E2E9B" w14:textId="77777777" w:rsidTr="00BB55C4">
        <w:trPr>
          <w:cantSplit/>
          <w:trHeight w:val="471"/>
        </w:trPr>
        <w:tc>
          <w:tcPr>
            <w:tcW w:w="2718" w:type="dxa"/>
            <w:vMerge/>
            <w:tcBorders>
              <w:top w:val="nil"/>
              <w:left w:val="single" w:sz="16" w:space="0" w:color="000000"/>
              <w:bottom w:val="nil"/>
              <w:right w:val="nil"/>
            </w:tcBorders>
            <w:shd w:val="clear" w:color="auto" w:fill="FFFFFF"/>
            <w:vAlign w:val="center"/>
          </w:tcPr>
          <w:p w14:paraId="5B507055" w14:textId="77777777" w:rsidR="00A243B0" w:rsidRPr="00AD1A38" w:rsidRDefault="00A243B0" w:rsidP="00A243B0">
            <w:pPr>
              <w:spacing w:line="360" w:lineRule="auto"/>
              <w:jc w:val="both"/>
              <w:rPr>
                <w:szCs w:val="24"/>
                <w:lang w:val="id-ID"/>
              </w:rPr>
            </w:pPr>
          </w:p>
        </w:tc>
        <w:tc>
          <w:tcPr>
            <w:tcW w:w="2563" w:type="dxa"/>
            <w:vMerge w:val="restart"/>
            <w:tcBorders>
              <w:top w:val="nil"/>
              <w:left w:val="nil"/>
              <w:bottom w:val="nil"/>
              <w:right w:val="nil"/>
            </w:tcBorders>
            <w:shd w:val="clear" w:color="auto" w:fill="FFFFFF"/>
            <w:vAlign w:val="center"/>
          </w:tcPr>
          <w:p w14:paraId="37F254FE" w14:textId="77777777" w:rsidR="00A243B0" w:rsidRPr="00AD1A38" w:rsidRDefault="00A243B0" w:rsidP="00A243B0">
            <w:pPr>
              <w:spacing w:line="360" w:lineRule="auto"/>
              <w:jc w:val="both"/>
              <w:rPr>
                <w:szCs w:val="24"/>
                <w:lang w:val="id-ID"/>
              </w:rPr>
            </w:pPr>
            <w:r w:rsidRPr="00AD1A38">
              <w:rPr>
                <w:szCs w:val="24"/>
                <w:lang w:val="id-ID"/>
              </w:rPr>
              <w:t>95% Confidence Interval</w:t>
            </w:r>
          </w:p>
        </w:tc>
        <w:tc>
          <w:tcPr>
            <w:tcW w:w="1544" w:type="dxa"/>
            <w:tcBorders>
              <w:top w:val="nil"/>
              <w:left w:val="nil"/>
              <w:bottom w:val="nil"/>
              <w:right w:val="single" w:sz="16" w:space="0" w:color="000000"/>
            </w:tcBorders>
            <w:shd w:val="clear" w:color="auto" w:fill="FFFFFF"/>
            <w:vAlign w:val="center"/>
          </w:tcPr>
          <w:p w14:paraId="66B369D7" w14:textId="77777777" w:rsidR="00A243B0" w:rsidRPr="00AD1A38" w:rsidRDefault="00A243B0" w:rsidP="00A243B0">
            <w:pPr>
              <w:spacing w:line="360" w:lineRule="auto"/>
              <w:jc w:val="both"/>
              <w:rPr>
                <w:szCs w:val="24"/>
                <w:lang w:val="id-ID"/>
              </w:rPr>
            </w:pPr>
            <w:r w:rsidRPr="00AD1A38">
              <w:rPr>
                <w:szCs w:val="24"/>
                <w:lang w:val="id-ID"/>
              </w:rPr>
              <w:t>Lower Bound</w:t>
            </w:r>
          </w:p>
        </w:tc>
        <w:tc>
          <w:tcPr>
            <w:tcW w:w="1628" w:type="dxa"/>
            <w:tcBorders>
              <w:top w:val="nil"/>
              <w:bottom w:val="nil"/>
              <w:right w:val="single" w:sz="16" w:space="0" w:color="000000"/>
            </w:tcBorders>
            <w:shd w:val="clear" w:color="auto" w:fill="FFFFFF"/>
            <w:vAlign w:val="center"/>
          </w:tcPr>
          <w:p w14:paraId="1BF6D6E1" w14:textId="77777777" w:rsidR="00A243B0" w:rsidRPr="00AD1A38" w:rsidRDefault="00A243B0" w:rsidP="00A243B0">
            <w:pPr>
              <w:spacing w:line="360" w:lineRule="auto"/>
              <w:jc w:val="both"/>
              <w:rPr>
                <w:szCs w:val="24"/>
                <w:lang w:val="id-ID"/>
              </w:rPr>
            </w:pPr>
            <w:r w:rsidRPr="00AD1A38">
              <w:rPr>
                <w:szCs w:val="24"/>
                <w:lang w:val="id-ID"/>
              </w:rPr>
              <w:t>,700</w:t>
            </w:r>
          </w:p>
        </w:tc>
      </w:tr>
      <w:tr w:rsidR="00A243B0" w:rsidRPr="00AD1A38" w14:paraId="272AC9BD" w14:textId="77777777" w:rsidTr="00BB55C4">
        <w:trPr>
          <w:cantSplit/>
          <w:trHeight w:val="471"/>
        </w:trPr>
        <w:tc>
          <w:tcPr>
            <w:tcW w:w="2718" w:type="dxa"/>
            <w:vMerge/>
            <w:tcBorders>
              <w:top w:val="nil"/>
              <w:left w:val="single" w:sz="16" w:space="0" w:color="000000"/>
              <w:bottom w:val="nil"/>
              <w:right w:val="nil"/>
            </w:tcBorders>
            <w:shd w:val="clear" w:color="auto" w:fill="FFFFFF"/>
            <w:vAlign w:val="center"/>
          </w:tcPr>
          <w:p w14:paraId="3A6EEB57" w14:textId="77777777" w:rsidR="00A243B0" w:rsidRPr="00AD1A38" w:rsidRDefault="00A243B0" w:rsidP="00A243B0">
            <w:pPr>
              <w:spacing w:line="360" w:lineRule="auto"/>
              <w:jc w:val="both"/>
              <w:rPr>
                <w:szCs w:val="24"/>
                <w:lang w:val="id-ID"/>
              </w:rPr>
            </w:pPr>
          </w:p>
        </w:tc>
        <w:tc>
          <w:tcPr>
            <w:tcW w:w="2563" w:type="dxa"/>
            <w:vMerge/>
            <w:tcBorders>
              <w:top w:val="nil"/>
              <w:left w:val="nil"/>
              <w:bottom w:val="nil"/>
              <w:right w:val="nil"/>
            </w:tcBorders>
            <w:shd w:val="clear" w:color="auto" w:fill="FFFFFF"/>
            <w:vAlign w:val="center"/>
          </w:tcPr>
          <w:p w14:paraId="4C474C2F" w14:textId="77777777" w:rsidR="00A243B0" w:rsidRPr="00AD1A38" w:rsidRDefault="00A243B0" w:rsidP="00A243B0">
            <w:pPr>
              <w:spacing w:line="360" w:lineRule="auto"/>
              <w:jc w:val="both"/>
              <w:rPr>
                <w:szCs w:val="24"/>
                <w:lang w:val="id-ID"/>
              </w:rPr>
            </w:pPr>
          </w:p>
        </w:tc>
        <w:tc>
          <w:tcPr>
            <w:tcW w:w="1544" w:type="dxa"/>
            <w:tcBorders>
              <w:top w:val="nil"/>
              <w:left w:val="nil"/>
              <w:bottom w:val="nil"/>
              <w:right w:val="single" w:sz="16" w:space="0" w:color="000000"/>
            </w:tcBorders>
            <w:shd w:val="clear" w:color="auto" w:fill="FFFFFF"/>
            <w:vAlign w:val="center"/>
          </w:tcPr>
          <w:p w14:paraId="66429046" w14:textId="77777777" w:rsidR="00A243B0" w:rsidRPr="00AD1A38" w:rsidRDefault="00A243B0" w:rsidP="00A243B0">
            <w:pPr>
              <w:spacing w:line="360" w:lineRule="auto"/>
              <w:jc w:val="both"/>
              <w:rPr>
                <w:szCs w:val="24"/>
                <w:lang w:val="id-ID"/>
              </w:rPr>
            </w:pPr>
            <w:r w:rsidRPr="00AD1A38">
              <w:rPr>
                <w:szCs w:val="24"/>
                <w:lang w:val="id-ID"/>
              </w:rPr>
              <w:t>Upper Bound</w:t>
            </w:r>
          </w:p>
        </w:tc>
        <w:tc>
          <w:tcPr>
            <w:tcW w:w="1628" w:type="dxa"/>
            <w:tcBorders>
              <w:top w:val="nil"/>
              <w:bottom w:val="nil"/>
              <w:right w:val="single" w:sz="16" w:space="0" w:color="000000"/>
            </w:tcBorders>
            <w:shd w:val="clear" w:color="auto" w:fill="FFFFFF"/>
            <w:vAlign w:val="center"/>
          </w:tcPr>
          <w:p w14:paraId="48315230" w14:textId="77777777" w:rsidR="00A243B0" w:rsidRPr="00AD1A38" w:rsidRDefault="00A243B0" w:rsidP="00A243B0">
            <w:pPr>
              <w:spacing w:line="360" w:lineRule="auto"/>
              <w:jc w:val="both"/>
              <w:rPr>
                <w:szCs w:val="24"/>
                <w:lang w:val="id-ID"/>
              </w:rPr>
            </w:pPr>
            <w:r w:rsidRPr="00AD1A38">
              <w:rPr>
                <w:szCs w:val="24"/>
                <w:lang w:val="id-ID"/>
              </w:rPr>
              <w:t>,967</w:t>
            </w:r>
          </w:p>
        </w:tc>
      </w:tr>
      <w:tr w:rsidR="00A243B0" w:rsidRPr="00AD1A38" w14:paraId="04614C26" w14:textId="77777777" w:rsidTr="00A243B0">
        <w:trPr>
          <w:cantSplit/>
          <w:trHeight w:val="461"/>
        </w:trPr>
        <w:tc>
          <w:tcPr>
            <w:tcW w:w="2718" w:type="dxa"/>
            <w:vMerge w:val="restart"/>
            <w:tcBorders>
              <w:top w:val="nil"/>
              <w:left w:val="single" w:sz="16" w:space="0" w:color="000000"/>
              <w:bottom w:val="single" w:sz="16" w:space="0" w:color="000000"/>
              <w:right w:val="nil"/>
            </w:tcBorders>
            <w:shd w:val="clear" w:color="auto" w:fill="FFFFFF"/>
            <w:vAlign w:val="center"/>
          </w:tcPr>
          <w:p w14:paraId="2F8A2A62" w14:textId="77777777" w:rsidR="00A243B0" w:rsidRPr="00AD1A38" w:rsidRDefault="00A243B0" w:rsidP="00A243B0">
            <w:pPr>
              <w:spacing w:line="360" w:lineRule="auto"/>
              <w:jc w:val="both"/>
              <w:rPr>
                <w:szCs w:val="24"/>
                <w:lang w:val="id-ID"/>
              </w:rPr>
            </w:pPr>
            <w:r w:rsidRPr="00AD1A38">
              <w:rPr>
                <w:szCs w:val="24"/>
                <w:lang w:val="id-ID"/>
              </w:rPr>
              <w:t>Monte Carlo Sig. (1-tailed)</w:t>
            </w:r>
          </w:p>
        </w:tc>
        <w:tc>
          <w:tcPr>
            <w:tcW w:w="4107" w:type="dxa"/>
            <w:gridSpan w:val="2"/>
            <w:tcBorders>
              <w:top w:val="nil"/>
              <w:left w:val="nil"/>
              <w:bottom w:val="nil"/>
              <w:right w:val="nil"/>
            </w:tcBorders>
            <w:shd w:val="clear" w:color="auto" w:fill="FFFFFF"/>
            <w:vAlign w:val="center"/>
          </w:tcPr>
          <w:p w14:paraId="6288B975" w14:textId="77777777" w:rsidR="00A243B0" w:rsidRPr="00AD1A38" w:rsidRDefault="00A243B0" w:rsidP="00A243B0">
            <w:pPr>
              <w:spacing w:line="360" w:lineRule="auto"/>
              <w:jc w:val="both"/>
              <w:rPr>
                <w:szCs w:val="24"/>
                <w:lang w:val="id-ID"/>
              </w:rPr>
            </w:pPr>
            <w:r w:rsidRPr="00AD1A38">
              <w:rPr>
                <w:szCs w:val="24"/>
                <w:lang w:val="id-ID"/>
              </w:rPr>
              <w:t>Sig.</w:t>
            </w:r>
          </w:p>
        </w:tc>
        <w:tc>
          <w:tcPr>
            <w:tcW w:w="1628" w:type="dxa"/>
            <w:tcBorders>
              <w:top w:val="nil"/>
              <w:bottom w:val="nil"/>
              <w:right w:val="single" w:sz="16" w:space="0" w:color="000000"/>
            </w:tcBorders>
            <w:shd w:val="clear" w:color="auto" w:fill="FFFFFF"/>
            <w:vAlign w:val="center"/>
          </w:tcPr>
          <w:p w14:paraId="4DBA6FD6" w14:textId="77777777" w:rsidR="00A243B0" w:rsidRPr="00AD1A38" w:rsidRDefault="00A243B0" w:rsidP="00A243B0">
            <w:pPr>
              <w:spacing w:line="360" w:lineRule="auto"/>
              <w:jc w:val="both"/>
              <w:rPr>
                <w:szCs w:val="24"/>
                <w:lang w:val="id-ID"/>
              </w:rPr>
            </w:pPr>
            <w:r w:rsidRPr="00AD1A38">
              <w:rPr>
                <w:szCs w:val="24"/>
                <w:lang w:val="id-ID"/>
              </w:rPr>
              <w:t>,533</w:t>
            </w:r>
          </w:p>
        </w:tc>
      </w:tr>
      <w:tr w:rsidR="00A243B0" w:rsidRPr="00AD1A38" w14:paraId="614010C0" w14:textId="77777777" w:rsidTr="00BB55C4">
        <w:trPr>
          <w:cantSplit/>
          <w:trHeight w:val="518"/>
        </w:trPr>
        <w:tc>
          <w:tcPr>
            <w:tcW w:w="2718" w:type="dxa"/>
            <w:vMerge/>
            <w:tcBorders>
              <w:top w:val="nil"/>
              <w:left w:val="single" w:sz="16" w:space="0" w:color="000000"/>
              <w:bottom w:val="single" w:sz="16" w:space="0" w:color="000000"/>
              <w:right w:val="nil"/>
            </w:tcBorders>
            <w:shd w:val="clear" w:color="auto" w:fill="FFFFFF"/>
            <w:vAlign w:val="center"/>
          </w:tcPr>
          <w:p w14:paraId="23B2F465" w14:textId="77777777" w:rsidR="00A243B0" w:rsidRPr="00AD1A38" w:rsidRDefault="00A243B0" w:rsidP="00A243B0">
            <w:pPr>
              <w:spacing w:line="360" w:lineRule="auto"/>
              <w:jc w:val="both"/>
              <w:rPr>
                <w:szCs w:val="24"/>
                <w:lang w:val="id-ID"/>
              </w:rPr>
            </w:pPr>
          </w:p>
        </w:tc>
        <w:tc>
          <w:tcPr>
            <w:tcW w:w="2563" w:type="dxa"/>
            <w:vMerge w:val="restart"/>
            <w:tcBorders>
              <w:top w:val="nil"/>
              <w:left w:val="nil"/>
              <w:bottom w:val="single" w:sz="16" w:space="0" w:color="000000"/>
              <w:right w:val="nil"/>
            </w:tcBorders>
            <w:shd w:val="clear" w:color="auto" w:fill="FFFFFF"/>
            <w:vAlign w:val="center"/>
          </w:tcPr>
          <w:p w14:paraId="23568F13" w14:textId="77777777" w:rsidR="00A243B0" w:rsidRPr="00AD1A38" w:rsidRDefault="00A243B0" w:rsidP="00A243B0">
            <w:pPr>
              <w:spacing w:line="360" w:lineRule="auto"/>
              <w:jc w:val="both"/>
              <w:rPr>
                <w:szCs w:val="24"/>
                <w:lang w:val="id-ID"/>
              </w:rPr>
            </w:pPr>
            <w:r w:rsidRPr="00AD1A38">
              <w:rPr>
                <w:szCs w:val="24"/>
                <w:lang w:val="id-ID"/>
              </w:rPr>
              <w:t>95% Confidence Interval</w:t>
            </w:r>
          </w:p>
        </w:tc>
        <w:tc>
          <w:tcPr>
            <w:tcW w:w="1544" w:type="dxa"/>
            <w:tcBorders>
              <w:top w:val="nil"/>
              <w:left w:val="nil"/>
              <w:bottom w:val="nil"/>
              <w:right w:val="single" w:sz="16" w:space="0" w:color="000000"/>
            </w:tcBorders>
            <w:shd w:val="clear" w:color="auto" w:fill="FFFFFF"/>
            <w:vAlign w:val="center"/>
          </w:tcPr>
          <w:p w14:paraId="4ABB9136" w14:textId="77777777" w:rsidR="00A243B0" w:rsidRPr="00AD1A38" w:rsidRDefault="00A243B0" w:rsidP="00A243B0">
            <w:pPr>
              <w:spacing w:line="360" w:lineRule="auto"/>
              <w:jc w:val="both"/>
              <w:rPr>
                <w:szCs w:val="24"/>
                <w:lang w:val="id-ID"/>
              </w:rPr>
            </w:pPr>
            <w:r w:rsidRPr="00AD1A38">
              <w:rPr>
                <w:szCs w:val="24"/>
                <w:lang w:val="id-ID"/>
              </w:rPr>
              <w:t>Lower Bound</w:t>
            </w:r>
          </w:p>
        </w:tc>
        <w:tc>
          <w:tcPr>
            <w:tcW w:w="1628" w:type="dxa"/>
            <w:tcBorders>
              <w:top w:val="nil"/>
              <w:bottom w:val="nil"/>
              <w:right w:val="single" w:sz="16" w:space="0" w:color="000000"/>
            </w:tcBorders>
            <w:shd w:val="clear" w:color="auto" w:fill="FFFFFF"/>
            <w:vAlign w:val="center"/>
          </w:tcPr>
          <w:p w14:paraId="63EB9F03" w14:textId="77777777" w:rsidR="00A243B0" w:rsidRPr="00AD1A38" w:rsidRDefault="00A243B0" w:rsidP="00A243B0">
            <w:pPr>
              <w:spacing w:line="360" w:lineRule="auto"/>
              <w:jc w:val="both"/>
              <w:rPr>
                <w:szCs w:val="24"/>
                <w:lang w:val="id-ID"/>
              </w:rPr>
            </w:pPr>
            <w:r w:rsidRPr="00AD1A38">
              <w:rPr>
                <w:szCs w:val="24"/>
                <w:lang w:val="id-ID"/>
              </w:rPr>
              <w:t>,355</w:t>
            </w:r>
          </w:p>
        </w:tc>
      </w:tr>
      <w:tr w:rsidR="00A243B0" w:rsidRPr="00AD1A38" w14:paraId="7090382F" w14:textId="77777777" w:rsidTr="00BB55C4">
        <w:trPr>
          <w:cantSplit/>
          <w:trHeight w:val="508"/>
        </w:trPr>
        <w:tc>
          <w:tcPr>
            <w:tcW w:w="2718" w:type="dxa"/>
            <w:vMerge/>
            <w:tcBorders>
              <w:top w:val="nil"/>
              <w:left w:val="single" w:sz="16" w:space="0" w:color="000000"/>
              <w:bottom w:val="single" w:sz="16" w:space="0" w:color="000000"/>
              <w:right w:val="nil"/>
            </w:tcBorders>
            <w:shd w:val="clear" w:color="auto" w:fill="FFFFFF"/>
            <w:vAlign w:val="center"/>
          </w:tcPr>
          <w:p w14:paraId="71CF8DB5" w14:textId="77777777" w:rsidR="00A243B0" w:rsidRPr="00AD1A38" w:rsidRDefault="00A243B0" w:rsidP="00A243B0">
            <w:pPr>
              <w:spacing w:line="360" w:lineRule="auto"/>
              <w:jc w:val="both"/>
              <w:rPr>
                <w:szCs w:val="24"/>
                <w:lang w:val="id-ID"/>
              </w:rPr>
            </w:pPr>
          </w:p>
        </w:tc>
        <w:tc>
          <w:tcPr>
            <w:tcW w:w="2563" w:type="dxa"/>
            <w:vMerge/>
            <w:tcBorders>
              <w:top w:val="nil"/>
              <w:left w:val="nil"/>
              <w:bottom w:val="single" w:sz="16" w:space="0" w:color="000000"/>
              <w:right w:val="nil"/>
            </w:tcBorders>
            <w:shd w:val="clear" w:color="auto" w:fill="FFFFFF"/>
            <w:vAlign w:val="center"/>
          </w:tcPr>
          <w:p w14:paraId="427C518A" w14:textId="77777777" w:rsidR="00A243B0" w:rsidRPr="00AD1A38" w:rsidRDefault="00A243B0" w:rsidP="00A243B0">
            <w:pPr>
              <w:spacing w:line="360" w:lineRule="auto"/>
              <w:jc w:val="both"/>
              <w:rPr>
                <w:szCs w:val="24"/>
                <w:lang w:val="id-ID"/>
              </w:rPr>
            </w:pPr>
          </w:p>
        </w:tc>
        <w:tc>
          <w:tcPr>
            <w:tcW w:w="1544" w:type="dxa"/>
            <w:tcBorders>
              <w:top w:val="nil"/>
              <w:left w:val="nil"/>
              <w:bottom w:val="single" w:sz="16" w:space="0" w:color="000000"/>
              <w:right w:val="single" w:sz="16" w:space="0" w:color="000000"/>
            </w:tcBorders>
            <w:shd w:val="clear" w:color="auto" w:fill="FFFFFF"/>
            <w:vAlign w:val="center"/>
          </w:tcPr>
          <w:p w14:paraId="3650ED7B" w14:textId="77777777" w:rsidR="00A243B0" w:rsidRPr="00AD1A38" w:rsidRDefault="00A243B0" w:rsidP="00A243B0">
            <w:pPr>
              <w:spacing w:line="360" w:lineRule="auto"/>
              <w:jc w:val="both"/>
              <w:rPr>
                <w:szCs w:val="24"/>
                <w:lang w:val="id-ID"/>
              </w:rPr>
            </w:pPr>
            <w:r w:rsidRPr="00AD1A38">
              <w:rPr>
                <w:szCs w:val="24"/>
                <w:lang w:val="id-ID"/>
              </w:rPr>
              <w:t>Upper Bound</w:t>
            </w:r>
          </w:p>
        </w:tc>
        <w:tc>
          <w:tcPr>
            <w:tcW w:w="1628" w:type="dxa"/>
            <w:tcBorders>
              <w:top w:val="nil"/>
              <w:bottom w:val="single" w:sz="16" w:space="0" w:color="000000"/>
              <w:right w:val="single" w:sz="16" w:space="0" w:color="000000"/>
            </w:tcBorders>
            <w:shd w:val="clear" w:color="auto" w:fill="FFFFFF"/>
            <w:vAlign w:val="center"/>
          </w:tcPr>
          <w:p w14:paraId="4F865C50" w14:textId="77777777" w:rsidR="00A243B0" w:rsidRPr="00AD1A38" w:rsidRDefault="00A243B0" w:rsidP="00A243B0">
            <w:pPr>
              <w:spacing w:line="360" w:lineRule="auto"/>
              <w:jc w:val="both"/>
              <w:rPr>
                <w:szCs w:val="24"/>
                <w:lang w:val="id-ID"/>
              </w:rPr>
            </w:pPr>
            <w:r w:rsidRPr="00AD1A38">
              <w:rPr>
                <w:szCs w:val="24"/>
                <w:lang w:val="id-ID"/>
              </w:rPr>
              <w:t>,712</w:t>
            </w:r>
          </w:p>
        </w:tc>
      </w:tr>
    </w:tbl>
    <w:p w14:paraId="0BC35C27" w14:textId="77777777" w:rsidR="00A243B0" w:rsidRPr="00AD1A38" w:rsidRDefault="00A243B0" w:rsidP="00A243B0">
      <w:pPr>
        <w:spacing w:line="360" w:lineRule="auto"/>
        <w:jc w:val="both"/>
        <w:rPr>
          <w:szCs w:val="24"/>
          <w:lang w:val="id-ID"/>
        </w:rPr>
      </w:pPr>
    </w:p>
    <w:p w14:paraId="12D2FC3B" w14:textId="1ADD6690" w:rsidR="00A243B0" w:rsidRPr="00AD1A38" w:rsidRDefault="00A243B0" w:rsidP="00A243B0">
      <w:pPr>
        <w:spacing w:line="360" w:lineRule="auto"/>
        <w:jc w:val="both"/>
        <w:rPr>
          <w:szCs w:val="24"/>
        </w:rPr>
      </w:pPr>
    </w:p>
    <w:p w14:paraId="156FB170" w14:textId="423B629A" w:rsidR="00A243B0" w:rsidRPr="00AD1A38" w:rsidRDefault="00A243B0" w:rsidP="00A243B0">
      <w:pPr>
        <w:spacing w:line="360" w:lineRule="auto"/>
        <w:jc w:val="both"/>
        <w:rPr>
          <w:szCs w:val="24"/>
        </w:rPr>
      </w:pPr>
      <w:r w:rsidRPr="00AD1A38">
        <w:rPr>
          <w:szCs w:val="24"/>
          <w:lang w:val="id-ID"/>
        </w:rPr>
        <w:t>Dari data tersebut dihasil</w:t>
      </w:r>
      <w:r w:rsidR="00BB55C4">
        <w:rPr>
          <w:szCs w:val="24"/>
          <w:lang w:val="id-ID"/>
        </w:rPr>
        <w:t>kan</w:t>
      </w:r>
      <w:r w:rsidRPr="00AD1A38">
        <w:rPr>
          <w:szCs w:val="24"/>
          <w:lang w:val="id-ID"/>
        </w:rPr>
        <w:t xml:space="preserve"> p = 0.703 maka p &gt; 0,05 sehingga tidak significan yaitu tidak ada perbedaan </w:t>
      </w:r>
      <w:r w:rsidRPr="00AD1A38">
        <w:rPr>
          <w:szCs w:val="24"/>
        </w:rPr>
        <w:t xml:space="preserve">kadar gula darah pre dan post kelompok </w:t>
      </w:r>
      <w:r w:rsidRPr="00AD1A38">
        <w:rPr>
          <w:szCs w:val="24"/>
          <w:lang w:val="id-ID"/>
        </w:rPr>
        <w:t xml:space="preserve">kontrol </w:t>
      </w:r>
      <w:r w:rsidRPr="00AD1A38">
        <w:rPr>
          <w:szCs w:val="24"/>
        </w:rPr>
        <w:t xml:space="preserve"> pada penderita DM Type 2 di wilayah kerja  Puskesmas Kota Bandung Tahun 2019.</w:t>
      </w:r>
    </w:p>
    <w:p w14:paraId="3AB46F1D" w14:textId="2AE6DCFD" w:rsidR="00A243B0" w:rsidRPr="00AD1A38" w:rsidRDefault="00A243B0" w:rsidP="00A243B0">
      <w:pPr>
        <w:spacing w:line="360" w:lineRule="auto"/>
        <w:jc w:val="both"/>
        <w:rPr>
          <w:szCs w:val="24"/>
        </w:rPr>
      </w:pPr>
    </w:p>
    <w:p w14:paraId="1C63DC56" w14:textId="6E827343" w:rsidR="00F451B9" w:rsidRPr="00AD1A38" w:rsidRDefault="00F451B9" w:rsidP="002F54C2">
      <w:pPr>
        <w:pStyle w:val="ListParagraph"/>
        <w:numPr>
          <w:ilvl w:val="0"/>
          <w:numId w:val="1"/>
        </w:numPr>
        <w:spacing w:line="360" w:lineRule="auto"/>
        <w:jc w:val="both"/>
        <w:rPr>
          <w:rFonts w:ascii="Times New Roman" w:hAnsi="Times New Roman"/>
          <w:sz w:val="24"/>
          <w:szCs w:val="24"/>
        </w:rPr>
      </w:pPr>
      <w:r w:rsidRPr="00AD1A38">
        <w:rPr>
          <w:rFonts w:ascii="Times New Roman" w:hAnsi="Times New Roman"/>
          <w:sz w:val="24"/>
          <w:szCs w:val="24"/>
        </w:rPr>
        <w:t xml:space="preserve">Diketahuinya pengaruh Pemberian model self management behavior terhadap pengendalian gula darah puasa   pada penderita DM Type 2 </w:t>
      </w:r>
      <w:r w:rsidRPr="00AD1A38">
        <w:rPr>
          <w:rFonts w:ascii="Times New Roman" w:hAnsi="Times New Roman"/>
          <w:sz w:val="24"/>
          <w:szCs w:val="24"/>
          <w:lang w:val="en-US"/>
        </w:rPr>
        <w:t>di wilayah kerja Puskesmas Kota Bandung</w:t>
      </w:r>
      <w:r w:rsidR="00A243B0" w:rsidRPr="00AD1A38">
        <w:rPr>
          <w:rFonts w:ascii="Times New Roman" w:hAnsi="Times New Roman"/>
          <w:sz w:val="24"/>
          <w:szCs w:val="24"/>
        </w:rPr>
        <w:t xml:space="preserve"> tahun 2019</w:t>
      </w:r>
    </w:p>
    <w:p w14:paraId="63DD417B" w14:textId="6E6F4A97" w:rsidR="004E3CB1" w:rsidRPr="00AD1A38" w:rsidRDefault="004E3CB1" w:rsidP="00BB7627">
      <w:pPr>
        <w:spacing w:line="0" w:lineRule="atLeast"/>
        <w:ind w:right="-573"/>
        <w:jc w:val="center"/>
        <w:rPr>
          <w:rFonts w:eastAsia="Times New Roman"/>
          <w:b/>
          <w:szCs w:val="24"/>
        </w:rPr>
      </w:pPr>
    </w:p>
    <w:p w14:paraId="3E8D8216" w14:textId="714DF124" w:rsidR="00A243B0" w:rsidRPr="00AD1A38" w:rsidRDefault="00A243B0" w:rsidP="00BB7627">
      <w:pPr>
        <w:spacing w:line="0" w:lineRule="atLeast"/>
        <w:ind w:right="-573"/>
        <w:jc w:val="center"/>
        <w:rPr>
          <w:rFonts w:eastAsia="Times New Roman"/>
          <w:b/>
          <w:szCs w:val="24"/>
        </w:rPr>
      </w:pPr>
    </w:p>
    <w:p w14:paraId="5628F14E" w14:textId="4DBF8655" w:rsidR="00A243B0" w:rsidRPr="00AD1A38" w:rsidRDefault="00A243B0" w:rsidP="00BB7627">
      <w:pPr>
        <w:spacing w:line="0" w:lineRule="atLeast"/>
        <w:ind w:right="-573"/>
        <w:jc w:val="center"/>
        <w:rPr>
          <w:rFonts w:eastAsia="Times New Roman"/>
          <w:b/>
          <w:szCs w:val="24"/>
        </w:rPr>
      </w:pPr>
    </w:p>
    <w:p w14:paraId="4449D493" w14:textId="77777777" w:rsidR="00A243B0" w:rsidRPr="00AD1A38" w:rsidRDefault="00A243B0" w:rsidP="00A243B0">
      <w:pPr>
        <w:spacing w:line="360" w:lineRule="auto"/>
        <w:jc w:val="center"/>
        <w:rPr>
          <w:szCs w:val="24"/>
          <w:lang w:val="id-ID"/>
        </w:rPr>
      </w:pPr>
      <w:r w:rsidRPr="00AD1A38">
        <w:rPr>
          <w:szCs w:val="24"/>
          <w:lang w:val="id-ID"/>
        </w:rPr>
        <w:lastRenderedPageBreak/>
        <w:t>Tabel 4.1</w:t>
      </w:r>
    </w:p>
    <w:p w14:paraId="5F6CE7DD" w14:textId="2067DA1C" w:rsidR="00A243B0" w:rsidRPr="00AD1A38" w:rsidRDefault="00A243B0" w:rsidP="00A243B0">
      <w:pPr>
        <w:jc w:val="center"/>
        <w:rPr>
          <w:szCs w:val="24"/>
        </w:rPr>
      </w:pPr>
      <w:r w:rsidRPr="00AD1A38">
        <w:rPr>
          <w:szCs w:val="24"/>
          <w:lang w:val="id-ID"/>
        </w:rPr>
        <w:t xml:space="preserve">Hasil analisa Uji beda </w:t>
      </w:r>
      <w:r w:rsidRPr="00AD1A38">
        <w:rPr>
          <w:szCs w:val="24"/>
        </w:rPr>
        <w:t>Pemberian model self management behavior terhadap pengendalian gula darah puasa DM Type 2 di wilayah kerja  Puskesmas Kota Bandung Tahun 2019.</w:t>
      </w:r>
    </w:p>
    <w:p w14:paraId="7007E8AB" w14:textId="77777777" w:rsidR="00A243B0" w:rsidRPr="00AD1A38" w:rsidRDefault="00A243B0" w:rsidP="00A243B0">
      <w:pPr>
        <w:jc w:val="center"/>
        <w:rPr>
          <w:szCs w:val="24"/>
          <w:lang w:val="id-ID"/>
        </w:rPr>
      </w:pPr>
      <w:r w:rsidRPr="00AD1A38">
        <w:rPr>
          <w:szCs w:val="24"/>
          <w:lang w:val="id-ID"/>
        </w:rPr>
        <w:t>(n=30)</w:t>
      </w:r>
    </w:p>
    <w:p w14:paraId="4791562D" w14:textId="55FB7856" w:rsidR="00A243B0" w:rsidRPr="00AD1A38" w:rsidRDefault="00A243B0" w:rsidP="00BB7627">
      <w:pPr>
        <w:spacing w:line="0" w:lineRule="atLeast"/>
        <w:ind w:right="-573"/>
        <w:jc w:val="center"/>
        <w:rPr>
          <w:rFonts w:eastAsia="Times New Roman"/>
          <w:b/>
          <w:szCs w:val="24"/>
        </w:rPr>
      </w:pPr>
    </w:p>
    <w:p w14:paraId="28075775" w14:textId="77777777" w:rsidR="00A243B0" w:rsidRPr="00AD1A38" w:rsidRDefault="00A243B0" w:rsidP="00A243B0">
      <w:pPr>
        <w:widowControl/>
        <w:autoSpaceDE w:val="0"/>
        <w:autoSpaceDN w:val="0"/>
        <w:adjustRightInd w:val="0"/>
        <w:rPr>
          <w:rFonts w:eastAsiaTheme="minorHAnsi"/>
          <w:kern w:val="0"/>
          <w:szCs w:val="24"/>
          <w:lang w:val="id-ID" w:eastAsia="en-US"/>
        </w:rPr>
      </w:pPr>
    </w:p>
    <w:tbl>
      <w:tblPr>
        <w:tblW w:w="72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6"/>
        <w:gridCol w:w="2289"/>
        <w:gridCol w:w="1379"/>
        <w:gridCol w:w="1152"/>
      </w:tblGrid>
      <w:tr w:rsidR="00A243B0" w:rsidRPr="00AD1A38" w14:paraId="37A5A20D" w14:textId="77777777">
        <w:trPr>
          <w:cantSplit/>
        </w:trPr>
        <w:tc>
          <w:tcPr>
            <w:tcW w:w="7245" w:type="dxa"/>
            <w:gridSpan w:val="4"/>
            <w:tcBorders>
              <w:top w:val="nil"/>
              <w:left w:val="nil"/>
              <w:bottom w:val="nil"/>
              <w:right w:val="nil"/>
            </w:tcBorders>
            <w:shd w:val="clear" w:color="auto" w:fill="FFFFFF"/>
          </w:tcPr>
          <w:p w14:paraId="3CB2EFC8" w14:textId="77777777" w:rsidR="00A243B0" w:rsidRPr="00AD1A38" w:rsidRDefault="00A243B0" w:rsidP="00A243B0">
            <w:pPr>
              <w:widowControl/>
              <w:autoSpaceDE w:val="0"/>
              <w:autoSpaceDN w:val="0"/>
              <w:adjustRightInd w:val="0"/>
              <w:spacing w:line="320" w:lineRule="atLeast"/>
              <w:ind w:left="60" w:right="60"/>
              <w:jc w:val="center"/>
              <w:rPr>
                <w:rFonts w:eastAsiaTheme="minorHAnsi"/>
                <w:color w:val="000000"/>
                <w:kern w:val="0"/>
                <w:szCs w:val="24"/>
                <w:lang w:val="id-ID" w:eastAsia="en-US"/>
              </w:rPr>
            </w:pPr>
            <w:r w:rsidRPr="00AD1A38">
              <w:rPr>
                <w:rFonts w:eastAsiaTheme="minorHAnsi"/>
                <w:b/>
                <w:bCs/>
                <w:color w:val="000000"/>
                <w:kern w:val="0"/>
                <w:szCs w:val="24"/>
                <w:lang w:val="id-ID" w:eastAsia="en-US"/>
              </w:rPr>
              <w:t>Test Statistics</w:t>
            </w:r>
            <w:r w:rsidRPr="00AD1A38">
              <w:rPr>
                <w:rFonts w:eastAsiaTheme="minorHAnsi"/>
                <w:b/>
                <w:bCs/>
                <w:color w:val="000000"/>
                <w:kern w:val="0"/>
                <w:szCs w:val="24"/>
                <w:vertAlign w:val="superscript"/>
                <w:lang w:val="id-ID" w:eastAsia="en-US"/>
              </w:rPr>
              <w:t>a</w:t>
            </w:r>
          </w:p>
        </w:tc>
      </w:tr>
      <w:tr w:rsidR="00A243B0" w:rsidRPr="00AD1A38" w14:paraId="19AB45C2" w14:textId="77777777">
        <w:trPr>
          <w:cantSplit/>
        </w:trPr>
        <w:tc>
          <w:tcPr>
            <w:tcW w:w="6093" w:type="dxa"/>
            <w:gridSpan w:val="3"/>
            <w:tcBorders>
              <w:top w:val="single" w:sz="16" w:space="0" w:color="000000"/>
              <w:left w:val="single" w:sz="16" w:space="0" w:color="000000"/>
              <w:bottom w:val="single" w:sz="16" w:space="0" w:color="000000"/>
              <w:right w:val="nil"/>
            </w:tcBorders>
            <w:shd w:val="clear" w:color="auto" w:fill="FFFFFF"/>
          </w:tcPr>
          <w:p w14:paraId="684690C1" w14:textId="77777777" w:rsidR="00A243B0" w:rsidRPr="00AD1A38" w:rsidRDefault="00A243B0" w:rsidP="00A243B0">
            <w:pPr>
              <w:widowControl/>
              <w:autoSpaceDE w:val="0"/>
              <w:autoSpaceDN w:val="0"/>
              <w:adjustRightInd w:val="0"/>
              <w:spacing w:line="320" w:lineRule="atLeast"/>
              <w:ind w:left="60" w:right="60"/>
              <w:rPr>
                <w:rFonts w:eastAsiaTheme="minorHAnsi"/>
                <w:color w:val="000000"/>
                <w:kern w:val="0"/>
                <w:szCs w:val="24"/>
                <w:lang w:val="id-ID" w:eastAsia="en-US"/>
              </w:rPr>
            </w:pPr>
          </w:p>
        </w:tc>
        <w:tc>
          <w:tcPr>
            <w:tcW w:w="1152" w:type="dxa"/>
            <w:tcBorders>
              <w:top w:val="single" w:sz="16" w:space="0" w:color="000000"/>
              <w:left w:val="single" w:sz="16" w:space="0" w:color="000000"/>
              <w:bottom w:val="single" w:sz="16" w:space="0" w:color="000000"/>
              <w:right w:val="single" w:sz="16" w:space="0" w:color="000000"/>
            </w:tcBorders>
            <w:shd w:val="clear" w:color="auto" w:fill="FFFFFF"/>
          </w:tcPr>
          <w:p w14:paraId="762C399D" w14:textId="77777777" w:rsidR="00A243B0" w:rsidRPr="00AD1A38" w:rsidRDefault="00A243B0" w:rsidP="00A243B0">
            <w:pPr>
              <w:widowControl/>
              <w:autoSpaceDE w:val="0"/>
              <w:autoSpaceDN w:val="0"/>
              <w:adjustRightInd w:val="0"/>
              <w:spacing w:line="320" w:lineRule="atLeast"/>
              <w:ind w:left="60" w:right="60"/>
              <w:jc w:val="center"/>
              <w:rPr>
                <w:rFonts w:eastAsiaTheme="minorHAnsi"/>
                <w:color w:val="000000"/>
                <w:kern w:val="0"/>
                <w:szCs w:val="24"/>
                <w:lang w:val="id-ID" w:eastAsia="en-US"/>
              </w:rPr>
            </w:pPr>
            <w:r w:rsidRPr="00AD1A38">
              <w:rPr>
                <w:rFonts w:eastAsiaTheme="minorHAnsi"/>
                <w:color w:val="000000"/>
                <w:kern w:val="0"/>
                <w:szCs w:val="24"/>
                <w:lang w:val="id-ID" w:eastAsia="en-US"/>
              </w:rPr>
              <w:t>VAR00001</w:t>
            </w:r>
          </w:p>
        </w:tc>
      </w:tr>
      <w:tr w:rsidR="00A243B0" w:rsidRPr="00AD1A38" w14:paraId="1F44AE54" w14:textId="77777777">
        <w:trPr>
          <w:cantSplit/>
        </w:trPr>
        <w:tc>
          <w:tcPr>
            <w:tcW w:w="6093" w:type="dxa"/>
            <w:gridSpan w:val="3"/>
            <w:tcBorders>
              <w:top w:val="single" w:sz="16" w:space="0" w:color="000000"/>
              <w:left w:val="single" w:sz="16" w:space="0" w:color="000000"/>
              <w:bottom w:val="nil"/>
              <w:right w:val="nil"/>
            </w:tcBorders>
            <w:shd w:val="clear" w:color="auto" w:fill="FFFFFF"/>
            <w:vAlign w:val="center"/>
          </w:tcPr>
          <w:p w14:paraId="5A9FD18E" w14:textId="77777777" w:rsidR="00A243B0" w:rsidRPr="00AD1A38" w:rsidRDefault="00A243B0" w:rsidP="00A243B0">
            <w:pPr>
              <w:widowControl/>
              <w:autoSpaceDE w:val="0"/>
              <w:autoSpaceDN w:val="0"/>
              <w:adjustRightInd w:val="0"/>
              <w:spacing w:line="320" w:lineRule="atLeast"/>
              <w:ind w:left="60" w:right="60"/>
              <w:rPr>
                <w:rFonts w:eastAsiaTheme="minorHAnsi"/>
                <w:color w:val="000000"/>
                <w:kern w:val="0"/>
                <w:szCs w:val="24"/>
                <w:lang w:val="id-ID" w:eastAsia="en-US"/>
              </w:rPr>
            </w:pPr>
            <w:r w:rsidRPr="00AD1A38">
              <w:rPr>
                <w:rFonts w:eastAsiaTheme="minorHAnsi"/>
                <w:color w:val="000000"/>
                <w:kern w:val="0"/>
                <w:szCs w:val="24"/>
                <w:lang w:val="id-ID" w:eastAsia="en-US"/>
              </w:rPr>
              <w:t>Mann-Whitney U</w:t>
            </w:r>
          </w:p>
        </w:tc>
        <w:tc>
          <w:tcPr>
            <w:tcW w:w="1152" w:type="dxa"/>
            <w:tcBorders>
              <w:top w:val="single" w:sz="16" w:space="0" w:color="000000"/>
              <w:left w:val="single" w:sz="16" w:space="0" w:color="000000"/>
              <w:bottom w:val="nil"/>
              <w:right w:val="single" w:sz="16" w:space="0" w:color="000000"/>
            </w:tcBorders>
            <w:shd w:val="clear" w:color="auto" w:fill="FFFFFF"/>
            <w:vAlign w:val="center"/>
          </w:tcPr>
          <w:p w14:paraId="403729A0" w14:textId="77777777" w:rsidR="00A243B0" w:rsidRPr="00AD1A38" w:rsidRDefault="00A243B0" w:rsidP="00A243B0">
            <w:pPr>
              <w:widowControl/>
              <w:autoSpaceDE w:val="0"/>
              <w:autoSpaceDN w:val="0"/>
              <w:adjustRightInd w:val="0"/>
              <w:spacing w:line="320" w:lineRule="atLeast"/>
              <w:ind w:left="60" w:right="60"/>
              <w:jc w:val="right"/>
              <w:rPr>
                <w:rFonts w:eastAsiaTheme="minorHAnsi"/>
                <w:color w:val="000000"/>
                <w:kern w:val="0"/>
                <w:szCs w:val="24"/>
                <w:lang w:val="id-ID" w:eastAsia="en-US"/>
              </w:rPr>
            </w:pPr>
            <w:r w:rsidRPr="00AD1A38">
              <w:rPr>
                <w:rFonts w:eastAsiaTheme="minorHAnsi"/>
                <w:color w:val="000000"/>
                <w:kern w:val="0"/>
                <w:szCs w:val="24"/>
                <w:lang w:val="id-ID" w:eastAsia="en-US"/>
              </w:rPr>
              <w:t>295,500</w:t>
            </w:r>
          </w:p>
        </w:tc>
      </w:tr>
      <w:tr w:rsidR="00A243B0" w:rsidRPr="00AD1A38" w14:paraId="564653A1" w14:textId="77777777">
        <w:trPr>
          <w:cantSplit/>
        </w:trPr>
        <w:tc>
          <w:tcPr>
            <w:tcW w:w="6093" w:type="dxa"/>
            <w:gridSpan w:val="3"/>
            <w:tcBorders>
              <w:top w:val="nil"/>
              <w:left w:val="single" w:sz="16" w:space="0" w:color="000000"/>
              <w:bottom w:val="nil"/>
              <w:right w:val="nil"/>
            </w:tcBorders>
            <w:shd w:val="clear" w:color="auto" w:fill="FFFFFF"/>
            <w:vAlign w:val="center"/>
          </w:tcPr>
          <w:p w14:paraId="28E07FC5" w14:textId="77777777" w:rsidR="00A243B0" w:rsidRPr="00AD1A38" w:rsidRDefault="00A243B0" w:rsidP="00A243B0">
            <w:pPr>
              <w:widowControl/>
              <w:autoSpaceDE w:val="0"/>
              <w:autoSpaceDN w:val="0"/>
              <w:adjustRightInd w:val="0"/>
              <w:spacing w:line="320" w:lineRule="atLeast"/>
              <w:ind w:left="60" w:right="60"/>
              <w:rPr>
                <w:rFonts w:eastAsiaTheme="minorHAnsi"/>
                <w:color w:val="000000"/>
                <w:kern w:val="0"/>
                <w:szCs w:val="24"/>
                <w:lang w:val="id-ID" w:eastAsia="en-US"/>
              </w:rPr>
            </w:pPr>
            <w:r w:rsidRPr="00AD1A38">
              <w:rPr>
                <w:rFonts w:eastAsiaTheme="minorHAnsi"/>
                <w:color w:val="000000"/>
                <w:kern w:val="0"/>
                <w:szCs w:val="24"/>
                <w:lang w:val="id-ID" w:eastAsia="en-US"/>
              </w:rPr>
              <w:t>Wilcoxon W</w:t>
            </w:r>
          </w:p>
        </w:tc>
        <w:tc>
          <w:tcPr>
            <w:tcW w:w="1152" w:type="dxa"/>
            <w:tcBorders>
              <w:top w:val="nil"/>
              <w:left w:val="single" w:sz="16" w:space="0" w:color="000000"/>
              <w:bottom w:val="nil"/>
              <w:right w:val="single" w:sz="16" w:space="0" w:color="000000"/>
            </w:tcBorders>
            <w:shd w:val="clear" w:color="auto" w:fill="FFFFFF"/>
            <w:vAlign w:val="center"/>
          </w:tcPr>
          <w:p w14:paraId="47926555" w14:textId="77777777" w:rsidR="00A243B0" w:rsidRPr="00AD1A38" w:rsidRDefault="00A243B0" w:rsidP="00A243B0">
            <w:pPr>
              <w:widowControl/>
              <w:autoSpaceDE w:val="0"/>
              <w:autoSpaceDN w:val="0"/>
              <w:adjustRightInd w:val="0"/>
              <w:spacing w:line="320" w:lineRule="atLeast"/>
              <w:ind w:left="60" w:right="60"/>
              <w:jc w:val="right"/>
              <w:rPr>
                <w:rFonts w:eastAsiaTheme="minorHAnsi"/>
                <w:color w:val="000000"/>
                <w:kern w:val="0"/>
                <w:szCs w:val="24"/>
                <w:lang w:val="id-ID" w:eastAsia="en-US"/>
              </w:rPr>
            </w:pPr>
            <w:r w:rsidRPr="00AD1A38">
              <w:rPr>
                <w:rFonts w:eastAsiaTheme="minorHAnsi"/>
                <w:color w:val="000000"/>
                <w:kern w:val="0"/>
                <w:szCs w:val="24"/>
                <w:lang w:val="id-ID" w:eastAsia="en-US"/>
              </w:rPr>
              <w:t>760,500</w:t>
            </w:r>
          </w:p>
        </w:tc>
      </w:tr>
      <w:tr w:rsidR="00A243B0" w:rsidRPr="00AD1A38" w14:paraId="36A2326F" w14:textId="77777777">
        <w:trPr>
          <w:cantSplit/>
        </w:trPr>
        <w:tc>
          <w:tcPr>
            <w:tcW w:w="6093" w:type="dxa"/>
            <w:gridSpan w:val="3"/>
            <w:tcBorders>
              <w:top w:val="nil"/>
              <w:left w:val="single" w:sz="16" w:space="0" w:color="000000"/>
              <w:bottom w:val="nil"/>
              <w:right w:val="nil"/>
            </w:tcBorders>
            <w:shd w:val="clear" w:color="auto" w:fill="FFFFFF"/>
            <w:vAlign w:val="center"/>
          </w:tcPr>
          <w:p w14:paraId="63033AF3" w14:textId="77777777" w:rsidR="00A243B0" w:rsidRPr="00AD1A38" w:rsidRDefault="00A243B0" w:rsidP="00A243B0">
            <w:pPr>
              <w:widowControl/>
              <w:autoSpaceDE w:val="0"/>
              <w:autoSpaceDN w:val="0"/>
              <w:adjustRightInd w:val="0"/>
              <w:spacing w:line="320" w:lineRule="atLeast"/>
              <w:ind w:left="60" w:right="60"/>
              <w:rPr>
                <w:rFonts w:eastAsiaTheme="minorHAnsi"/>
                <w:color w:val="000000"/>
                <w:kern w:val="0"/>
                <w:szCs w:val="24"/>
                <w:lang w:val="id-ID" w:eastAsia="en-US"/>
              </w:rPr>
            </w:pPr>
            <w:r w:rsidRPr="00AD1A38">
              <w:rPr>
                <w:rFonts w:eastAsiaTheme="minorHAnsi"/>
                <w:color w:val="000000"/>
                <w:kern w:val="0"/>
                <w:szCs w:val="24"/>
                <w:lang w:val="id-ID" w:eastAsia="en-US"/>
              </w:rPr>
              <w:t>Z</w:t>
            </w:r>
          </w:p>
        </w:tc>
        <w:tc>
          <w:tcPr>
            <w:tcW w:w="1152" w:type="dxa"/>
            <w:tcBorders>
              <w:top w:val="nil"/>
              <w:left w:val="single" w:sz="16" w:space="0" w:color="000000"/>
              <w:bottom w:val="nil"/>
              <w:right w:val="single" w:sz="16" w:space="0" w:color="000000"/>
            </w:tcBorders>
            <w:shd w:val="clear" w:color="auto" w:fill="FFFFFF"/>
            <w:vAlign w:val="center"/>
          </w:tcPr>
          <w:p w14:paraId="0DF978F6" w14:textId="77777777" w:rsidR="00A243B0" w:rsidRPr="00AD1A38" w:rsidRDefault="00A243B0" w:rsidP="00A243B0">
            <w:pPr>
              <w:widowControl/>
              <w:autoSpaceDE w:val="0"/>
              <w:autoSpaceDN w:val="0"/>
              <w:adjustRightInd w:val="0"/>
              <w:spacing w:line="320" w:lineRule="atLeast"/>
              <w:ind w:left="60" w:right="60"/>
              <w:jc w:val="right"/>
              <w:rPr>
                <w:rFonts w:eastAsiaTheme="minorHAnsi"/>
                <w:color w:val="000000"/>
                <w:kern w:val="0"/>
                <w:szCs w:val="24"/>
                <w:lang w:val="id-ID" w:eastAsia="en-US"/>
              </w:rPr>
            </w:pPr>
            <w:r w:rsidRPr="00AD1A38">
              <w:rPr>
                <w:rFonts w:eastAsiaTheme="minorHAnsi"/>
                <w:color w:val="000000"/>
                <w:kern w:val="0"/>
                <w:szCs w:val="24"/>
                <w:lang w:val="id-ID" w:eastAsia="en-US"/>
              </w:rPr>
              <w:t>-2,287</w:t>
            </w:r>
          </w:p>
        </w:tc>
      </w:tr>
      <w:tr w:rsidR="00A243B0" w:rsidRPr="00AD1A38" w14:paraId="0770E1C7" w14:textId="77777777">
        <w:trPr>
          <w:cantSplit/>
        </w:trPr>
        <w:tc>
          <w:tcPr>
            <w:tcW w:w="6093" w:type="dxa"/>
            <w:gridSpan w:val="3"/>
            <w:tcBorders>
              <w:top w:val="nil"/>
              <w:left w:val="single" w:sz="16" w:space="0" w:color="000000"/>
              <w:bottom w:val="nil"/>
              <w:right w:val="nil"/>
            </w:tcBorders>
            <w:shd w:val="clear" w:color="auto" w:fill="FFFFFF"/>
            <w:vAlign w:val="center"/>
          </w:tcPr>
          <w:p w14:paraId="0775A797" w14:textId="77777777" w:rsidR="00A243B0" w:rsidRPr="00AD1A38" w:rsidRDefault="00A243B0" w:rsidP="00A243B0">
            <w:pPr>
              <w:widowControl/>
              <w:autoSpaceDE w:val="0"/>
              <w:autoSpaceDN w:val="0"/>
              <w:adjustRightInd w:val="0"/>
              <w:spacing w:line="320" w:lineRule="atLeast"/>
              <w:ind w:left="60" w:right="60"/>
              <w:rPr>
                <w:rFonts w:eastAsiaTheme="minorHAnsi"/>
                <w:color w:val="000000"/>
                <w:kern w:val="0"/>
                <w:szCs w:val="24"/>
                <w:lang w:val="id-ID" w:eastAsia="en-US"/>
              </w:rPr>
            </w:pPr>
            <w:r w:rsidRPr="00AD1A38">
              <w:rPr>
                <w:rFonts w:eastAsiaTheme="minorHAnsi"/>
                <w:color w:val="000000"/>
                <w:kern w:val="0"/>
                <w:szCs w:val="24"/>
                <w:lang w:val="id-ID" w:eastAsia="en-US"/>
              </w:rPr>
              <w:t>Asymp. Sig. (2-tailed)</w:t>
            </w:r>
          </w:p>
        </w:tc>
        <w:tc>
          <w:tcPr>
            <w:tcW w:w="1152" w:type="dxa"/>
            <w:tcBorders>
              <w:top w:val="nil"/>
              <w:left w:val="single" w:sz="16" w:space="0" w:color="000000"/>
              <w:bottom w:val="nil"/>
              <w:right w:val="single" w:sz="16" w:space="0" w:color="000000"/>
            </w:tcBorders>
            <w:shd w:val="clear" w:color="auto" w:fill="FFFFFF"/>
            <w:vAlign w:val="center"/>
          </w:tcPr>
          <w:p w14:paraId="47AB0879" w14:textId="77777777" w:rsidR="00A243B0" w:rsidRPr="00AD1A38" w:rsidRDefault="00A243B0" w:rsidP="00A243B0">
            <w:pPr>
              <w:widowControl/>
              <w:autoSpaceDE w:val="0"/>
              <w:autoSpaceDN w:val="0"/>
              <w:adjustRightInd w:val="0"/>
              <w:spacing w:line="320" w:lineRule="atLeast"/>
              <w:ind w:left="60" w:right="60"/>
              <w:jc w:val="right"/>
              <w:rPr>
                <w:rFonts w:eastAsiaTheme="minorHAnsi"/>
                <w:color w:val="000000"/>
                <w:kern w:val="0"/>
                <w:szCs w:val="24"/>
                <w:lang w:val="id-ID" w:eastAsia="en-US"/>
              </w:rPr>
            </w:pPr>
            <w:r w:rsidRPr="00AD1A38">
              <w:rPr>
                <w:rFonts w:eastAsiaTheme="minorHAnsi"/>
                <w:color w:val="000000"/>
                <w:kern w:val="0"/>
                <w:szCs w:val="24"/>
                <w:highlight w:val="yellow"/>
                <w:lang w:val="id-ID" w:eastAsia="en-US"/>
              </w:rPr>
              <w:t>,022</w:t>
            </w:r>
          </w:p>
        </w:tc>
      </w:tr>
      <w:tr w:rsidR="00A243B0" w:rsidRPr="00AD1A38" w14:paraId="6BAEA548" w14:textId="77777777">
        <w:trPr>
          <w:cantSplit/>
        </w:trPr>
        <w:tc>
          <w:tcPr>
            <w:tcW w:w="2425" w:type="dxa"/>
            <w:vMerge w:val="restart"/>
            <w:tcBorders>
              <w:top w:val="nil"/>
              <w:left w:val="single" w:sz="16" w:space="0" w:color="000000"/>
              <w:bottom w:val="nil"/>
              <w:right w:val="nil"/>
            </w:tcBorders>
            <w:shd w:val="clear" w:color="auto" w:fill="FFFFFF"/>
            <w:vAlign w:val="center"/>
          </w:tcPr>
          <w:p w14:paraId="10923E47" w14:textId="77777777" w:rsidR="00A243B0" w:rsidRPr="00AD1A38" w:rsidRDefault="00A243B0" w:rsidP="00A243B0">
            <w:pPr>
              <w:widowControl/>
              <w:autoSpaceDE w:val="0"/>
              <w:autoSpaceDN w:val="0"/>
              <w:adjustRightInd w:val="0"/>
              <w:spacing w:line="320" w:lineRule="atLeast"/>
              <w:ind w:left="60" w:right="60"/>
              <w:rPr>
                <w:rFonts w:eastAsiaTheme="minorHAnsi"/>
                <w:color w:val="000000"/>
                <w:kern w:val="0"/>
                <w:szCs w:val="24"/>
                <w:lang w:val="id-ID" w:eastAsia="en-US"/>
              </w:rPr>
            </w:pPr>
            <w:r w:rsidRPr="00AD1A38">
              <w:rPr>
                <w:rFonts w:eastAsiaTheme="minorHAnsi"/>
                <w:color w:val="000000"/>
                <w:kern w:val="0"/>
                <w:szCs w:val="24"/>
                <w:lang w:val="id-ID" w:eastAsia="en-US"/>
              </w:rPr>
              <w:t>Monte Carlo Sig. (2-tailed)</w:t>
            </w:r>
          </w:p>
        </w:tc>
        <w:tc>
          <w:tcPr>
            <w:tcW w:w="3668" w:type="dxa"/>
            <w:gridSpan w:val="2"/>
            <w:tcBorders>
              <w:top w:val="nil"/>
              <w:left w:val="nil"/>
              <w:bottom w:val="nil"/>
              <w:right w:val="nil"/>
            </w:tcBorders>
            <w:shd w:val="clear" w:color="auto" w:fill="FFFFFF"/>
            <w:vAlign w:val="center"/>
          </w:tcPr>
          <w:p w14:paraId="556BD8FF" w14:textId="77777777" w:rsidR="00A243B0" w:rsidRPr="00AD1A38" w:rsidRDefault="00A243B0" w:rsidP="00A243B0">
            <w:pPr>
              <w:widowControl/>
              <w:autoSpaceDE w:val="0"/>
              <w:autoSpaceDN w:val="0"/>
              <w:adjustRightInd w:val="0"/>
              <w:spacing w:line="320" w:lineRule="atLeast"/>
              <w:ind w:left="60" w:right="60"/>
              <w:rPr>
                <w:rFonts w:eastAsiaTheme="minorHAnsi"/>
                <w:color w:val="000000"/>
                <w:kern w:val="0"/>
                <w:szCs w:val="24"/>
                <w:lang w:val="id-ID" w:eastAsia="en-US"/>
              </w:rPr>
            </w:pPr>
            <w:r w:rsidRPr="00AD1A38">
              <w:rPr>
                <w:rFonts w:eastAsiaTheme="minorHAnsi"/>
                <w:color w:val="000000"/>
                <w:kern w:val="0"/>
                <w:szCs w:val="24"/>
                <w:lang w:val="id-ID" w:eastAsia="en-US"/>
              </w:rPr>
              <w:t>Sig.</w:t>
            </w:r>
          </w:p>
        </w:tc>
        <w:tc>
          <w:tcPr>
            <w:tcW w:w="1152" w:type="dxa"/>
            <w:tcBorders>
              <w:top w:val="nil"/>
              <w:left w:val="single" w:sz="16" w:space="0" w:color="000000"/>
              <w:bottom w:val="nil"/>
              <w:right w:val="single" w:sz="16" w:space="0" w:color="000000"/>
            </w:tcBorders>
            <w:shd w:val="clear" w:color="auto" w:fill="FFFFFF"/>
            <w:vAlign w:val="center"/>
          </w:tcPr>
          <w:p w14:paraId="2570991D" w14:textId="77777777" w:rsidR="00A243B0" w:rsidRPr="00AD1A38" w:rsidRDefault="00A243B0" w:rsidP="00A243B0">
            <w:pPr>
              <w:widowControl/>
              <w:autoSpaceDE w:val="0"/>
              <w:autoSpaceDN w:val="0"/>
              <w:adjustRightInd w:val="0"/>
              <w:spacing w:line="320" w:lineRule="atLeast"/>
              <w:ind w:left="60" w:right="60"/>
              <w:jc w:val="right"/>
              <w:rPr>
                <w:rFonts w:eastAsiaTheme="minorHAnsi"/>
                <w:color w:val="000000"/>
                <w:kern w:val="0"/>
                <w:szCs w:val="24"/>
                <w:lang w:val="id-ID" w:eastAsia="en-US"/>
              </w:rPr>
            </w:pPr>
            <w:r w:rsidRPr="00AD1A38">
              <w:rPr>
                <w:rFonts w:eastAsiaTheme="minorHAnsi"/>
                <w:color w:val="000000"/>
                <w:kern w:val="0"/>
                <w:szCs w:val="24"/>
                <w:lang w:val="id-ID" w:eastAsia="en-US"/>
              </w:rPr>
              <w:t>,000</w:t>
            </w:r>
            <w:r w:rsidRPr="00AD1A38">
              <w:rPr>
                <w:rFonts w:eastAsiaTheme="minorHAnsi"/>
                <w:color w:val="000000"/>
                <w:kern w:val="0"/>
                <w:szCs w:val="24"/>
                <w:vertAlign w:val="superscript"/>
                <w:lang w:val="id-ID" w:eastAsia="en-US"/>
              </w:rPr>
              <w:t>b</w:t>
            </w:r>
          </w:p>
        </w:tc>
      </w:tr>
      <w:tr w:rsidR="00A243B0" w:rsidRPr="00AD1A38" w14:paraId="21606EBB" w14:textId="77777777">
        <w:trPr>
          <w:cantSplit/>
        </w:trPr>
        <w:tc>
          <w:tcPr>
            <w:tcW w:w="2425" w:type="dxa"/>
            <w:vMerge/>
            <w:tcBorders>
              <w:top w:val="nil"/>
              <w:left w:val="single" w:sz="16" w:space="0" w:color="000000"/>
              <w:bottom w:val="nil"/>
              <w:right w:val="nil"/>
            </w:tcBorders>
            <w:shd w:val="clear" w:color="auto" w:fill="FFFFFF"/>
            <w:vAlign w:val="center"/>
          </w:tcPr>
          <w:p w14:paraId="26079A64" w14:textId="77777777" w:rsidR="00A243B0" w:rsidRPr="00AD1A38" w:rsidRDefault="00A243B0" w:rsidP="00A243B0">
            <w:pPr>
              <w:widowControl/>
              <w:autoSpaceDE w:val="0"/>
              <w:autoSpaceDN w:val="0"/>
              <w:adjustRightInd w:val="0"/>
              <w:rPr>
                <w:rFonts w:eastAsiaTheme="minorHAnsi"/>
                <w:color w:val="000000"/>
                <w:kern w:val="0"/>
                <w:szCs w:val="24"/>
                <w:lang w:val="id-ID" w:eastAsia="en-US"/>
              </w:rPr>
            </w:pPr>
          </w:p>
        </w:tc>
        <w:tc>
          <w:tcPr>
            <w:tcW w:w="2289" w:type="dxa"/>
            <w:vMerge w:val="restart"/>
            <w:tcBorders>
              <w:top w:val="nil"/>
              <w:left w:val="nil"/>
              <w:bottom w:val="nil"/>
              <w:right w:val="nil"/>
            </w:tcBorders>
            <w:shd w:val="clear" w:color="auto" w:fill="FFFFFF"/>
            <w:vAlign w:val="center"/>
          </w:tcPr>
          <w:p w14:paraId="0CBAC313" w14:textId="77777777" w:rsidR="00A243B0" w:rsidRPr="00AD1A38" w:rsidRDefault="00A243B0" w:rsidP="00A243B0">
            <w:pPr>
              <w:widowControl/>
              <w:autoSpaceDE w:val="0"/>
              <w:autoSpaceDN w:val="0"/>
              <w:adjustRightInd w:val="0"/>
              <w:spacing w:line="320" w:lineRule="atLeast"/>
              <w:ind w:left="60" w:right="60"/>
              <w:rPr>
                <w:rFonts w:eastAsiaTheme="minorHAnsi"/>
                <w:color w:val="000000"/>
                <w:kern w:val="0"/>
                <w:szCs w:val="24"/>
                <w:lang w:val="id-ID" w:eastAsia="en-US"/>
              </w:rPr>
            </w:pPr>
            <w:r w:rsidRPr="00AD1A38">
              <w:rPr>
                <w:rFonts w:eastAsiaTheme="minorHAnsi"/>
                <w:color w:val="000000"/>
                <w:kern w:val="0"/>
                <w:szCs w:val="24"/>
                <w:lang w:val="id-ID" w:eastAsia="en-US"/>
              </w:rPr>
              <w:t>95% Confidence Interval</w:t>
            </w:r>
          </w:p>
        </w:tc>
        <w:tc>
          <w:tcPr>
            <w:tcW w:w="1379" w:type="dxa"/>
            <w:tcBorders>
              <w:top w:val="nil"/>
              <w:left w:val="nil"/>
              <w:bottom w:val="nil"/>
              <w:right w:val="single" w:sz="16" w:space="0" w:color="000000"/>
            </w:tcBorders>
            <w:shd w:val="clear" w:color="auto" w:fill="FFFFFF"/>
            <w:vAlign w:val="center"/>
          </w:tcPr>
          <w:p w14:paraId="73DA7416" w14:textId="77777777" w:rsidR="00A243B0" w:rsidRPr="00AD1A38" w:rsidRDefault="00A243B0" w:rsidP="00A243B0">
            <w:pPr>
              <w:widowControl/>
              <w:autoSpaceDE w:val="0"/>
              <w:autoSpaceDN w:val="0"/>
              <w:adjustRightInd w:val="0"/>
              <w:spacing w:line="320" w:lineRule="atLeast"/>
              <w:ind w:left="60" w:right="60"/>
              <w:rPr>
                <w:rFonts w:eastAsiaTheme="minorHAnsi"/>
                <w:color w:val="000000"/>
                <w:kern w:val="0"/>
                <w:szCs w:val="24"/>
                <w:lang w:val="id-ID" w:eastAsia="en-US"/>
              </w:rPr>
            </w:pPr>
            <w:r w:rsidRPr="00AD1A38">
              <w:rPr>
                <w:rFonts w:eastAsiaTheme="minorHAnsi"/>
                <w:color w:val="000000"/>
                <w:kern w:val="0"/>
                <w:szCs w:val="24"/>
                <w:lang w:val="id-ID" w:eastAsia="en-US"/>
              </w:rPr>
              <w:t>Lower Bound</w:t>
            </w:r>
          </w:p>
        </w:tc>
        <w:tc>
          <w:tcPr>
            <w:tcW w:w="1152" w:type="dxa"/>
            <w:tcBorders>
              <w:top w:val="nil"/>
              <w:left w:val="single" w:sz="16" w:space="0" w:color="000000"/>
              <w:bottom w:val="nil"/>
              <w:right w:val="single" w:sz="16" w:space="0" w:color="000000"/>
            </w:tcBorders>
            <w:shd w:val="clear" w:color="auto" w:fill="FFFFFF"/>
            <w:vAlign w:val="center"/>
          </w:tcPr>
          <w:p w14:paraId="1EA45513" w14:textId="77777777" w:rsidR="00A243B0" w:rsidRPr="00AD1A38" w:rsidRDefault="00A243B0" w:rsidP="00A243B0">
            <w:pPr>
              <w:widowControl/>
              <w:autoSpaceDE w:val="0"/>
              <w:autoSpaceDN w:val="0"/>
              <w:adjustRightInd w:val="0"/>
              <w:spacing w:line="320" w:lineRule="atLeast"/>
              <w:ind w:left="60" w:right="60"/>
              <w:jc w:val="right"/>
              <w:rPr>
                <w:rFonts w:eastAsiaTheme="minorHAnsi"/>
                <w:color w:val="000000"/>
                <w:kern w:val="0"/>
                <w:szCs w:val="24"/>
                <w:lang w:val="id-ID" w:eastAsia="en-US"/>
              </w:rPr>
            </w:pPr>
            <w:r w:rsidRPr="00AD1A38">
              <w:rPr>
                <w:rFonts w:eastAsiaTheme="minorHAnsi"/>
                <w:color w:val="000000"/>
                <w:kern w:val="0"/>
                <w:szCs w:val="24"/>
                <w:lang w:val="id-ID" w:eastAsia="en-US"/>
              </w:rPr>
              <w:t>,000</w:t>
            </w:r>
          </w:p>
        </w:tc>
      </w:tr>
      <w:tr w:rsidR="00A243B0" w:rsidRPr="00AD1A38" w14:paraId="2418E7DD" w14:textId="77777777">
        <w:trPr>
          <w:cantSplit/>
        </w:trPr>
        <w:tc>
          <w:tcPr>
            <w:tcW w:w="2425" w:type="dxa"/>
            <w:vMerge/>
            <w:tcBorders>
              <w:top w:val="nil"/>
              <w:left w:val="single" w:sz="16" w:space="0" w:color="000000"/>
              <w:bottom w:val="nil"/>
              <w:right w:val="nil"/>
            </w:tcBorders>
            <w:shd w:val="clear" w:color="auto" w:fill="FFFFFF"/>
            <w:vAlign w:val="center"/>
          </w:tcPr>
          <w:p w14:paraId="0B84B196" w14:textId="77777777" w:rsidR="00A243B0" w:rsidRPr="00AD1A38" w:rsidRDefault="00A243B0" w:rsidP="00A243B0">
            <w:pPr>
              <w:widowControl/>
              <w:autoSpaceDE w:val="0"/>
              <w:autoSpaceDN w:val="0"/>
              <w:adjustRightInd w:val="0"/>
              <w:rPr>
                <w:rFonts w:eastAsiaTheme="minorHAnsi"/>
                <w:color w:val="000000"/>
                <w:kern w:val="0"/>
                <w:szCs w:val="24"/>
                <w:lang w:val="id-ID" w:eastAsia="en-US"/>
              </w:rPr>
            </w:pPr>
          </w:p>
        </w:tc>
        <w:tc>
          <w:tcPr>
            <w:tcW w:w="2289" w:type="dxa"/>
            <w:vMerge/>
            <w:tcBorders>
              <w:top w:val="nil"/>
              <w:left w:val="nil"/>
              <w:bottom w:val="nil"/>
              <w:right w:val="nil"/>
            </w:tcBorders>
            <w:shd w:val="clear" w:color="auto" w:fill="FFFFFF"/>
            <w:vAlign w:val="center"/>
          </w:tcPr>
          <w:p w14:paraId="7C9D7D10" w14:textId="77777777" w:rsidR="00A243B0" w:rsidRPr="00AD1A38" w:rsidRDefault="00A243B0" w:rsidP="00A243B0">
            <w:pPr>
              <w:widowControl/>
              <w:autoSpaceDE w:val="0"/>
              <w:autoSpaceDN w:val="0"/>
              <w:adjustRightInd w:val="0"/>
              <w:rPr>
                <w:rFonts w:eastAsiaTheme="minorHAnsi"/>
                <w:color w:val="000000"/>
                <w:kern w:val="0"/>
                <w:szCs w:val="24"/>
                <w:lang w:val="id-ID" w:eastAsia="en-US"/>
              </w:rPr>
            </w:pPr>
          </w:p>
        </w:tc>
        <w:tc>
          <w:tcPr>
            <w:tcW w:w="1379" w:type="dxa"/>
            <w:tcBorders>
              <w:top w:val="nil"/>
              <w:left w:val="nil"/>
              <w:bottom w:val="nil"/>
              <w:right w:val="single" w:sz="16" w:space="0" w:color="000000"/>
            </w:tcBorders>
            <w:shd w:val="clear" w:color="auto" w:fill="FFFFFF"/>
            <w:vAlign w:val="center"/>
          </w:tcPr>
          <w:p w14:paraId="40D3CA25" w14:textId="77777777" w:rsidR="00A243B0" w:rsidRPr="00AD1A38" w:rsidRDefault="00A243B0" w:rsidP="00A243B0">
            <w:pPr>
              <w:widowControl/>
              <w:autoSpaceDE w:val="0"/>
              <w:autoSpaceDN w:val="0"/>
              <w:adjustRightInd w:val="0"/>
              <w:spacing w:line="320" w:lineRule="atLeast"/>
              <w:ind w:left="60" w:right="60"/>
              <w:rPr>
                <w:rFonts w:eastAsiaTheme="minorHAnsi"/>
                <w:color w:val="000000"/>
                <w:kern w:val="0"/>
                <w:szCs w:val="24"/>
                <w:lang w:val="id-ID" w:eastAsia="en-US"/>
              </w:rPr>
            </w:pPr>
            <w:r w:rsidRPr="00AD1A38">
              <w:rPr>
                <w:rFonts w:eastAsiaTheme="minorHAnsi"/>
                <w:color w:val="000000"/>
                <w:kern w:val="0"/>
                <w:szCs w:val="24"/>
                <w:lang w:val="id-ID" w:eastAsia="en-US"/>
              </w:rPr>
              <w:t>Upper Bound</w:t>
            </w:r>
          </w:p>
        </w:tc>
        <w:tc>
          <w:tcPr>
            <w:tcW w:w="1152" w:type="dxa"/>
            <w:tcBorders>
              <w:top w:val="nil"/>
              <w:left w:val="single" w:sz="16" w:space="0" w:color="000000"/>
              <w:bottom w:val="nil"/>
              <w:right w:val="single" w:sz="16" w:space="0" w:color="000000"/>
            </w:tcBorders>
            <w:shd w:val="clear" w:color="auto" w:fill="FFFFFF"/>
            <w:vAlign w:val="center"/>
          </w:tcPr>
          <w:p w14:paraId="17FEC6AF" w14:textId="77777777" w:rsidR="00A243B0" w:rsidRPr="00AD1A38" w:rsidRDefault="00A243B0" w:rsidP="00A243B0">
            <w:pPr>
              <w:widowControl/>
              <w:autoSpaceDE w:val="0"/>
              <w:autoSpaceDN w:val="0"/>
              <w:adjustRightInd w:val="0"/>
              <w:spacing w:line="320" w:lineRule="atLeast"/>
              <w:ind w:left="60" w:right="60"/>
              <w:jc w:val="right"/>
              <w:rPr>
                <w:rFonts w:eastAsiaTheme="minorHAnsi"/>
                <w:color w:val="000000"/>
                <w:kern w:val="0"/>
                <w:szCs w:val="24"/>
                <w:lang w:val="id-ID" w:eastAsia="en-US"/>
              </w:rPr>
            </w:pPr>
            <w:r w:rsidRPr="00AD1A38">
              <w:rPr>
                <w:rFonts w:eastAsiaTheme="minorHAnsi"/>
                <w:color w:val="000000"/>
                <w:kern w:val="0"/>
                <w:szCs w:val="24"/>
                <w:lang w:val="id-ID" w:eastAsia="en-US"/>
              </w:rPr>
              <w:t>,049</w:t>
            </w:r>
          </w:p>
        </w:tc>
      </w:tr>
      <w:tr w:rsidR="00A243B0" w:rsidRPr="00AD1A38" w14:paraId="26513B69" w14:textId="77777777">
        <w:trPr>
          <w:cantSplit/>
        </w:trPr>
        <w:tc>
          <w:tcPr>
            <w:tcW w:w="2425" w:type="dxa"/>
            <w:vMerge w:val="restart"/>
            <w:tcBorders>
              <w:top w:val="nil"/>
              <w:left w:val="single" w:sz="16" w:space="0" w:color="000000"/>
              <w:bottom w:val="single" w:sz="16" w:space="0" w:color="000000"/>
              <w:right w:val="nil"/>
            </w:tcBorders>
            <w:shd w:val="clear" w:color="auto" w:fill="FFFFFF"/>
            <w:vAlign w:val="center"/>
          </w:tcPr>
          <w:p w14:paraId="6A83DD47" w14:textId="77777777" w:rsidR="00A243B0" w:rsidRPr="00AD1A38" w:rsidRDefault="00A243B0" w:rsidP="00A243B0">
            <w:pPr>
              <w:widowControl/>
              <w:autoSpaceDE w:val="0"/>
              <w:autoSpaceDN w:val="0"/>
              <w:adjustRightInd w:val="0"/>
              <w:spacing w:line="320" w:lineRule="atLeast"/>
              <w:ind w:left="60" w:right="60"/>
              <w:rPr>
                <w:rFonts w:eastAsiaTheme="minorHAnsi"/>
                <w:color w:val="000000"/>
                <w:kern w:val="0"/>
                <w:szCs w:val="24"/>
                <w:lang w:val="id-ID" w:eastAsia="en-US"/>
              </w:rPr>
            </w:pPr>
            <w:r w:rsidRPr="00AD1A38">
              <w:rPr>
                <w:rFonts w:eastAsiaTheme="minorHAnsi"/>
                <w:color w:val="000000"/>
                <w:kern w:val="0"/>
                <w:szCs w:val="24"/>
                <w:lang w:val="id-ID" w:eastAsia="en-US"/>
              </w:rPr>
              <w:t>Monte Carlo Sig. (1-tailed)</w:t>
            </w:r>
          </w:p>
        </w:tc>
        <w:tc>
          <w:tcPr>
            <w:tcW w:w="3668" w:type="dxa"/>
            <w:gridSpan w:val="2"/>
            <w:tcBorders>
              <w:top w:val="nil"/>
              <w:left w:val="nil"/>
              <w:bottom w:val="nil"/>
              <w:right w:val="nil"/>
            </w:tcBorders>
            <w:shd w:val="clear" w:color="auto" w:fill="FFFFFF"/>
            <w:vAlign w:val="center"/>
          </w:tcPr>
          <w:p w14:paraId="5FCCDE62" w14:textId="77777777" w:rsidR="00A243B0" w:rsidRPr="00AD1A38" w:rsidRDefault="00A243B0" w:rsidP="00A243B0">
            <w:pPr>
              <w:widowControl/>
              <w:autoSpaceDE w:val="0"/>
              <w:autoSpaceDN w:val="0"/>
              <w:adjustRightInd w:val="0"/>
              <w:spacing w:line="320" w:lineRule="atLeast"/>
              <w:ind w:left="60" w:right="60"/>
              <w:rPr>
                <w:rFonts w:eastAsiaTheme="minorHAnsi"/>
                <w:color w:val="000000"/>
                <w:kern w:val="0"/>
                <w:szCs w:val="24"/>
                <w:lang w:val="id-ID" w:eastAsia="en-US"/>
              </w:rPr>
            </w:pPr>
            <w:r w:rsidRPr="00AD1A38">
              <w:rPr>
                <w:rFonts w:eastAsiaTheme="minorHAnsi"/>
                <w:color w:val="000000"/>
                <w:kern w:val="0"/>
                <w:szCs w:val="24"/>
                <w:lang w:val="id-ID" w:eastAsia="en-US"/>
              </w:rPr>
              <w:t>Sig.</w:t>
            </w:r>
          </w:p>
        </w:tc>
        <w:tc>
          <w:tcPr>
            <w:tcW w:w="1152" w:type="dxa"/>
            <w:tcBorders>
              <w:top w:val="nil"/>
              <w:left w:val="single" w:sz="16" w:space="0" w:color="000000"/>
              <w:bottom w:val="nil"/>
              <w:right w:val="single" w:sz="16" w:space="0" w:color="000000"/>
            </w:tcBorders>
            <w:shd w:val="clear" w:color="auto" w:fill="FFFFFF"/>
            <w:vAlign w:val="center"/>
          </w:tcPr>
          <w:p w14:paraId="517C3D87" w14:textId="77777777" w:rsidR="00A243B0" w:rsidRPr="00AD1A38" w:rsidRDefault="00A243B0" w:rsidP="00A243B0">
            <w:pPr>
              <w:widowControl/>
              <w:autoSpaceDE w:val="0"/>
              <w:autoSpaceDN w:val="0"/>
              <w:adjustRightInd w:val="0"/>
              <w:spacing w:line="320" w:lineRule="atLeast"/>
              <w:ind w:left="60" w:right="60"/>
              <w:jc w:val="right"/>
              <w:rPr>
                <w:rFonts w:eastAsiaTheme="minorHAnsi"/>
                <w:color w:val="000000"/>
                <w:kern w:val="0"/>
                <w:szCs w:val="24"/>
                <w:lang w:val="id-ID" w:eastAsia="en-US"/>
              </w:rPr>
            </w:pPr>
            <w:r w:rsidRPr="00AD1A38">
              <w:rPr>
                <w:rFonts w:eastAsiaTheme="minorHAnsi"/>
                <w:color w:val="000000"/>
                <w:kern w:val="0"/>
                <w:szCs w:val="24"/>
                <w:lang w:val="id-ID" w:eastAsia="en-US"/>
              </w:rPr>
              <w:t>,000</w:t>
            </w:r>
            <w:r w:rsidRPr="00AD1A38">
              <w:rPr>
                <w:rFonts w:eastAsiaTheme="minorHAnsi"/>
                <w:color w:val="000000"/>
                <w:kern w:val="0"/>
                <w:szCs w:val="24"/>
                <w:vertAlign w:val="superscript"/>
                <w:lang w:val="id-ID" w:eastAsia="en-US"/>
              </w:rPr>
              <w:t>b</w:t>
            </w:r>
          </w:p>
        </w:tc>
      </w:tr>
      <w:tr w:rsidR="00A243B0" w:rsidRPr="00AD1A38" w14:paraId="1C719752" w14:textId="77777777">
        <w:trPr>
          <w:cantSplit/>
        </w:trPr>
        <w:tc>
          <w:tcPr>
            <w:tcW w:w="2425" w:type="dxa"/>
            <w:vMerge/>
            <w:tcBorders>
              <w:top w:val="nil"/>
              <w:left w:val="single" w:sz="16" w:space="0" w:color="000000"/>
              <w:bottom w:val="single" w:sz="16" w:space="0" w:color="000000"/>
              <w:right w:val="nil"/>
            </w:tcBorders>
            <w:shd w:val="clear" w:color="auto" w:fill="FFFFFF"/>
            <w:vAlign w:val="center"/>
          </w:tcPr>
          <w:p w14:paraId="1560FD0B" w14:textId="77777777" w:rsidR="00A243B0" w:rsidRPr="00AD1A38" w:rsidRDefault="00A243B0" w:rsidP="00A243B0">
            <w:pPr>
              <w:widowControl/>
              <w:autoSpaceDE w:val="0"/>
              <w:autoSpaceDN w:val="0"/>
              <w:adjustRightInd w:val="0"/>
              <w:rPr>
                <w:rFonts w:eastAsiaTheme="minorHAnsi"/>
                <w:color w:val="000000"/>
                <w:kern w:val="0"/>
                <w:szCs w:val="24"/>
                <w:lang w:val="id-ID" w:eastAsia="en-US"/>
              </w:rPr>
            </w:pPr>
          </w:p>
        </w:tc>
        <w:tc>
          <w:tcPr>
            <w:tcW w:w="2289" w:type="dxa"/>
            <w:vMerge w:val="restart"/>
            <w:tcBorders>
              <w:top w:val="nil"/>
              <w:left w:val="nil"/>
              <w:bottom w:val="single" w:sz="16" w:space="0" w:color="000000"/>
              <w:right w:val="nil"/>
            </w:tcBorders>
            <w:shd w:val="clear" w:color="auto" w:fill="FFFFFF"/>
            <w:vAlign w:val="center"/>
          </w:tcPr>
          <w:p w14:paraId="44D856ED" w14:textId="77777777" w:rsidR="00A243B0" w:rsidRPr="00AD1A38" w:rsidRDefault="00A243B0" w:rsidP="00A243B0">
            <w:pPr>
              <w:widowControl/>
              <w:autoSpaceDE w:val="0"/>
              <w:autoSpaceDN w:val="0"/>
              <w:adjustRightInd w:val="0"/>
              <w:spacing w:line="320" w:lineRule="atLeast"/>
              <w:ind w:left="60" w:right="60"/>
              <w:rPr>
                <w:rFonts w:eastAsiaTheme="minorHAnsi"/>
                <w:color w:val="000000"/>
                <w:kern w:val="0"/>
                <w:szCs w:val="24"/>
                <w:lang w:val="id-ID" w:eastAsia="en-US"/>
              </w:rPr>
            </w:pPr>
            <w:r w:rsidRPr="00AD1A38">
              <w:rPr>
                <w:rFonts w:eastAsiaTheme="minorHAnsi"/>
                <w:color w:val="000000"/>
                <w:kern w:val="0"/>
                <w:szCs w:val="24"/>
                <w:lang w:val="id-ID" w:eastAsia="en-US"/>
              </w:rPr>
              <w:t>95% Confidence Interval</w:t>
            </w:r>
          </w:p>
        </w:tc>
        <w:tc>
          <w:tcPr>
            <w:tcW w:w="1379" w:type="dxa"/>
            <w:tcBorders>
              <w:top w:val="nil"/>
              <w:left w:val="nil"/>
              <w:bottom w:val="nil"/>
              <w:right w:val="single" w:sz="16" w:space="0" w:color="000000"/>
            </w:tcBorders>
            <w:shd w:val="clear" w:color="auto" w:fill="FFFFFF"/>
            <w:vAlign w:val="center"/>
          </w:tcPr>
          <w:p w14:paraId="3A8BAA53" w14:textId="77777777" w:rsidR="00A243B0" w:rsidRPr="00AD1A38" w:rsidRDefault="00A243B0" w:rsidP="00A243B0">
            <w:pPr>
              <w:widowControl/>
              <w:autoSpaceDE w:val="0"/>
              <w:autoSpaceDN w:val="0"/>
              <w:adjustRightInd w:val="0"/>
              <w:spacing w:line="320" w:lineRule="atLeast"/>
              <w:ind w:left="60" w:right="60"/>
              <w:rPr>
                <w:rFonts w:eastAsiaTheme="minorHAnsi"/>
                <w:color w:val="000000"/>
                <w:kern w:val="0"/>
                <w:szCs w:val="24"/>
                <w:lang w:val="id-ID" w:eastAsia="en-US"/>
              </w:rPr>
            </w:pPr>
            <w:r w:rsidRPr="00AD1A38">
              <w:rPr>
                <w:rFonts w:eastAsiaTheme="minorHAnsi"/>
                <w:color w:val="000000"/>
                <w:kern w:val="0"/>
                <w:szCs w:val="24"/>
                <w:lang w:val="id-ID" w:eastAsia="en-US"/>
              </w:rPr>
              <w:t>Lower Bound</w:t>
            </w:r>
          </w:p>
        </w:tc>
        <w:tc>
          <w:tcPr>
            <w:tcW w:w="1152" w:type="dxa"/>
            <w:tcBorders>
              <w:top w:val="nil"/>
              <w:left w:val="single" w:sz="16" w:space="0" w:color="000000"/>
              <w:bottom w:val="nil"/>
              <w:right w:val="single" w:sz="16" w:space="0" w:color="000000"/>
            </w:tcBorders>
            <w:shd w:val="clear" w:color="auto" w:fill="FFFFFF"/>
            <w:vAlign w:val="center"/>
          </w:tcPr>
          <w:p w14:paraId="1B11FF08" w14:textId="77777777" w:rsidR="00A243B0" w:rsidRPr="00AD1A38" w:rsidRDefault="00A243B0" w:rsidP="00A243B0">
            <w:pPr>
              <w:widowControl/>
              <w:autoSpaceDE w:val="0"/>
              <w:autoSpaceDN w:val="0"/>
              <w:adjustRightInd w:val="0"/>
              <w:spacing w:line="320" w:lineRule="atLeast"/>
              <w:ind w:left="60" w:right="60"/>
              <w:jc w:val="right"/>
              <w:rPr>
                <w:rFonts w:eastAsiaTheme="minorHAnsi"/>
                <w:color w:val="000000"/>
                <w:kern w:val="0"/>
                <w:szCs w:val="24"/>
                <w:lang w:val="id-ID" w:eastAsia="en-US"/>
              </w:rPr>
            </w:pPr>
            <w:r w:rsidRPr="00AD1A38">
              <w:rPr>
                <w:rFonts w:eastAsiaTheme="minorHAnsi"/>
                <w:color w:val="000000"/>
                <w:kern w:val="0"/>
                <w:szCs w:val="24"/>
                <w:lang w:val="id-ID" w:eastAsia="en-US"/>
              </w:rPr>
              <w:t>,000</w:t>
            </w:r>
          </w:p>
        </w:tc>
      </w:tr>
      <w:tr w:rsidR="00A243B0" w:rsidRPr="00AD1A38" w14:paraId="7044B954" w14:textId="77777777">
        <w:trPr>
          <w:cantSplit/>
        </w:trPr>
        <w:tc>
          <w:tcPr>
            <w:tcW w:w="2425" w:type="dxa"/>
            <w:vMerge/>
            <w:tcBorders>
              <w:top w:val="nil"/>
              <w:left w:val="single" w:sz="16" w:space="0" w:color="000000"/>
              <w:bottom w:val="single" w:sz="16" w:space="0" w:color="000000"/>
              <w:right w:val="nil"/>
            </w:tcBorders>
            <w:shd w:val="clear" w:color="auto" w:fill="FFFFFF"/>
            <w:vAlign w:val="center"/>
          </w:tcPr>
          <w:p w14:paraId="4CC6EE38" w14:textId="77777777" w:rsidR="00A243B0" w:rsidRPr="00AD1A38" w:rsidRDefault="00A243B0" w:rsidP="00A243B0">
            <w:pPr>
              <w:widowControl/>
              <w:autoSpaceDE w:val="0"/>
              <w:autoSpaceDN w:val="0"/>
              <w:adjustRightInd w:val="0"/>
              <w:rPr>
                <w:rFonts w:eastAsiaTheme="minorHAnsi"/>
                <w:color w:val="000000"/>
                <w:kern w:val="0"/>
                <w:szCs w:val="24"/>
                <w:lang w:val="id-ID" w:eastAsia="en-US"/>
              </w:rPr>
            </w:pPr>
          </w:p>
        </w:tc>
        <w:tc>
          <w:tcPr>
            <w:tcW w:w="2289" w:type="dxa"/>
            <w:vMerge/>
            <w:tcBorders>
              <w:top w:val="nil"/>
              <w:left w:val="nil"/>
              <w:bottom w:val="single" w:sz="16" w:space="0" w:color="000000"/>
              <w:right w:val="nil"/>
            </w:tcBorders>
            <w:shd w:val="clear" w:color="auto" w:fill="FFFFFF"/>
            <w:vAlign w:val="center"/>
          </w:tcPr>
          <w:p w14:paraId="06ADB47C" w14:textId="77777777" w:rsidR="00A243B0" w:rsidRPr="00AD1A38" w:rsidRDefault="00A243B0" w:rsidP="00A243B0">
            <w:pPr>
              <w:widowControl/>
              <w:autoSpaceDE w:val="0"/>
              <w:autoSpaceDN w:val="0"/>
              <w:adjustRightInd w:val="0"/>
              <w:rPr>
                <w:rFonts w:eastAsiaTheme="minorHAnsi"/>
                <w:color w:val="000000"/>
                <w:kern w:val="0"/>
                <w:szCs w:val="24"/>
                <w:lang w:val="id-ID" w:eastAsia="en-US"/>
              </w:rPr>
            </w:pPr>
          </w:p>
        </w:tc>
        <w:tc>
          <w:tcPr>
            <w:tcW w:w="1379" w:type="dxa"/>
            <w:tcBorders>
              <w:top w:val="nil"/>
              <w:left w:val="nil"/>
              <w:bottom w:val="single" w:sz="16" w:space="0" w:color="000000"/>
              <w:right w:val="single" w:sz="16" w:space="0" w:color="000000"/>
            </w:tcBorders>
            <w:shd w:val="clear" w:color="auto" w:fill="FFFFFF"/>
            <w:vAlign w:val="center"/>
          </w:tcPr>
          <w:p w14:paraId="50F1C03A" w14:textId="77777777" w:rsidR="00A243B0" w:rsidRPr="00AD1A38" w:rsidRDefault="00A243B0" w:rsidP="00A243B0">
            <w:pPr>
              <w:widowControl/>
              <w:autoSpaceDE w:val="0"/>
              <w:autoSpaceDN w:val="0"/>
              <w:adjustRightInd w:val="0"/>
              <w:spacing w:line="320" w:lineRule="atLeast"/>
              <w:ind w:left="60" w:right="60"/>
              <w:rPr>
                <w:rFonts w:eastAsiaTheme="minorHAnsi"/>
                <w:color w:val="000000"/>
                <w:kern w:val="0"/>
                <w:szCs w:val="24"/>
                <w:lang w:val="id-ID" w:eastAsia="en-US"/>
              </w:rPr>
            </w:pPr>
            <w:r w:rsidRPr="00AD1A38">
              <w:rPr>
                <w:rFonts w:eastAsiaTheme="minorHAnsi"/>
                <w:color w:val="000000"/>
                <w:kern w:val="0"/>
                <w:szCs w:val="24"/>
                <w:lang w:val="id-ID" w:eastAsia="en-US"/>
              </w:rPr>
              <w:t>Upper Bound</w:t>
            </w:r>
          </w:p>
        </w:tc>
        <w:tc>
          <w:tcPr>
            <w:tcW w:w="1152" w:type="dxa"/>
            <w:tcBorders>
              <w:top w:val="nil"/>
              <w:left w:val="single" w:sz="16" w:space="0" w:color="000000"/>
              <w:bottom w:val="single" w:sz="16" w:space="0" w:color="000000"/>
              <w:right w:val="single" w:sz="16" w:space="0" w:color="000000"/>
            </w:tcBorders>
            <w:shd w:val="clear" w:color="auto" w:fill="FFFFFF"/>
            <w:vAlign w:val="center"/>
          </w:tcPr>
          <w:p w14:paraId="65686056" w14:textId="77777777" w:rsidR="00A243B0" w:rsidRPr="00AD1A38" w:rsidRDefault="00A243B0" w:rsidP="00A243B0">
            <w:pPr>
              <w:widowControl/>
              <w:autoSpaceDE w:val="0"/>
              <w:autoSpaceDN w:val="0"/>
              <w:adjustRightInd w:val="0"/>
              <w:spacing w:line="320" w:lineRule="atLeast"/>
              <w:ind w:left="60" w:right="60"/>
              <w:jc w:val="right"/>
              <w:rPr>
                <w:rFonts w:eastAsiaTheme="minorHAnsi"/>
                <w:color w:val="000000"/>
                <w:kern w:val="0"/>
                <w:szCs w:val="24"/>
                <w:lang w:val="id-ID" w:eastAsia="en-US"/>
              </w:rPr>
            </w:pPr>
            <w:r w:rsidRPr="00AD1A38">
              <w:rPr>
                <w:rFonts w:eastAsiaTheme="minorHAnsi"/>
                <w:color w:val="000000"/>
                <w:kern w:val="0"/>
                <w:szCs w:val="24"/>
                <w:lang w:val="id-ID" w:eastAsia="en-US"/>
              </w:rPr>
              <w:t>,049</w:t>
            </w:r>
          </w:p>
        </w:tc>
      </w:tr>
      <w:tr w:rsidR="00A243B0" w:rsidRPr="00AD1A38" w14:paraId="25095438" w14:textId="77777777">
        <w:trPr>
          <w:cantSplit/>
        </w:trPr>
        <w:tc>
          <w:tcPr>
            <w:tcW w:w="7245" w:type="dxa"/>
            <w:gridSpan w:val="4"/>
            <w:tcBorders>
              <w:top w:val="nil"/>
              <w:left w:val="nil"/>
              <w:bottom w:val="nil"/>
              <w:right w:val="nil"/>
            </w:tcBorders>
            <w:shd w:val="clear" w:color="auto" w:fill="FFFFFF"/>
          </w:tcPr>
          <w:p w14:paraId="1786AF8C" w14:textId="77777777" w:rsidR="00A243B0" w:rsidRPr="00AD1A38" w:rsidRDefault="00A243B0" w:rsidP="00A243B0">
            <w:pPr>
              <w:widowControl/>
              <w:autoSpaceDE w:val="0"/>
              <w:autoSpaceDN w:val="0"/>
              <w:adjustRightInd w:val="0"/>
              <w:spacing w:line="320" w:lineRule="atLeast"/>
              <w:ind w:left="60" w:right="60"/>
              <w:rPr>
                <w:rFonts w:eastAsiaTheme="minorHAnsi"/>
                <w:color w:val="000000"/>
                <w:kern w:val="0"/>
                <w:szCs w:val="24"/>
                <w:lang w:val="id-ID" w:eastAsia="en-US"/>
              </w:rPr>
            </w:pPr>
            <w:r w:rsidRPr="00AD1A38">
              <w:rPr>
                <w:rFonts w:eastAsiaTheme="minorHAnsi"/>
                <w:color w:val="000000"/>
                <w:kern w:val="0"/>
                <w:szCs w:val="24"/>
                <w:lang w:val="id-ID" w:eastAsia="en-US"/>
              </w:rPr>
              <w:t>a. Grouping Variable: VAR00002</w:t>
            </w:r>
          </w:p>
        </w:tc>
      </w:tr>
      <w:tr w:rsidR="00A243B0" w:rsidRPr="00AD1A38" w14:paraId="39CF93D8" w14:textId="77777777">
        <w:trPr>
          <w:cantSplit/>
        </w:trPr>
        <w:tc>
          <w:tcPr>
            <w:tcW w:w="7245" w:type="dxa"/>
            <w:gridSpan w:val="4"/>
            <w:tcBorders>
              <w:top w:val="nil"/>
              <w:left w:val="nil"/>
              <w:bottom w:val="nil"/>
              <w:right w:val="nil"/>
            </w:tcBorders>
            <w:shd w:val="clear" w:color="auto" w:fill="FFFFFF"/>
          </w:tcPr>
          <w:p w14:paraId="71F0B152" w14:textId="77777777" w:rsidR="00A243B0" w:rsidRPr="00AD1A38" w:rsidRDefault="00A243B0" w:rsidP="00A243B0">
            <w:pPr>
              <w:widowControl/>
              <w:autoSpaceDE w:val="0"/>
              <w:autoSpaceDN w:val="0"/>
              <w:adjustRightInd w:val="0"/>
              <w:spacing w:line="320" w:lineRule="atLeast"/>
              <w:ind w:left="60" w:right="60"/>
              <w:rPr>
                <w:rFonts w:eastAsiaTheme="minorHAnsi"/>
                <w:color w:val="000000"/>
                <w:kern w:val="0"/>
                <w:szCs w:val="24"/>
                <w:lang w:val="id-ID" w:eastAsia="en-US"/>
              </w:rPr>
            </w:pPr>
            <w:r w:rsidRPr="00AD1A38">
              <w:rPr>
                <w:rFonts w:eastAsiaTheme="minorHAnsi"/>
                <w:color w:val="000000"/>
                <w:kern w:val="0"/>
                <w:szCs w:val="24"/>
                <w:lang w:val="id-ID" w:eastAsia="en-US"/>
              </w:rPr>
              <w:t>b. Based on 60 sampled tables with starting seed 112562564.</w:t>
            </w:r>
          </w:p>
        </w:tc>
      </w:tr>
    </w:tbl>
    <w:p w14:paraId="6B67A573" w14:textId="77777777" w:rsidR="00A243B0" w:rsidRPr="00AD1A38" w:rsidRDefault="00A243B0" w:rsidP="00A243B0">
      <w:pPr>
        <w:widowControl/>
        <w:autoSpaceDE w:val="0"/>
        <w:autoSpaceDN w:val="0"/>
        <w:adjustRightInd w:val="0"/>
        <w:spacing w:line="400" w:lineRule="atLeast"/>
        <w:rPr>
          <w:rFonts w:eastAsiaTheme="minorHAnsi"/>
          <w:kern w:val="0"/>
          <w:szCs w:val="24"/>
          <w:lang w:val="id-ID" w:eastAsia="en-US"/>
        </w:rPr>
      </w:pPr>
    </w:p>
    <w:p w14:paraId="1164B10A" w14:textId="77777777" w:rsidR="00A243B0" w:rsidRPr="00AD1A38" w:rsidRDefault="00A243B0" w:rsidP="00A243B0">
      <w:pPr>
        <w:spacing w:line="360" w:lineRule="auto"/>
        <w:jc w:val="both"/>
        <w:rPr>
          <w:szCs w:val="24"/>
        </w:rPr>
      </w:pPr>
    </w:p>
    <w:p w14:paraId="5EE88CFF" w14:textId="59B4EBF1" w:rsidR="00A243B0" w:rsidRPr="00AD1A38" w:rsidRDefault="00A243B0" w:rsidP="00A243B0">
      <w:pPr>
        <w:spacing w:line="360" w:lineRule="auto"/>
        <w:jc w:val="both"/>
        <w:rPr>
          <w:szCs w:val="24"/>
        </w:rPr>
      </w:pPr>
      <w:r w:rsidRPr="00AD1A38">
        <w:rPr>
          <w:szCs w:val="24"/>
          <w:lang w:val="id-ID"/>
        </w:rPr>
        <w:t>Dari data tersebut dihasilpak p = 0.</w:t>
      </w:r>
      <w:r w:rsidR="00D1187C" w:rsidRPr="00AD1A38">
        <w:rPr>
          <w:szCs w:val="24"/>
          <w:lang w:val="id-ID"/>
        </w:rPr>
        <w:t>022</w:t>
      </w:r>
      <w:r w:rsidRPr="00AD1A38">
        <w:rPr>
          <w:szCs w:val="24"/>
          <w:lang w:val="id-ID"/>
        </w:rPr>
        <w:t xml:space="preserve"> maka p </w:t>
      </w:r>
      <w:r w:rsidR="00D1187C" w:rsidRPr="00AD1A38">
        <w:rPr>
          <w:szCs w:val="24"/>
          <w:lang w:val="id-ID"/>
        </w:rPr>
        <w:t>&lt;</w:t>
      </w:r>
      <w:r w:rsidRPr="00AD1A38">
        <w:rPr>
          <w:szCs w:val="24"/>
          <w:lang w:val="id-ID"/>
        </w:rPr>
        <w:t xml:space="preserve"> 0,05 sehingga  </w:t>
      </w:r>
      <w:r w:rsidR="00D1187C" w:rsidRPr="00AD1A38">
        <w:rPr>
          <w:szCs w:val="24"/>
          <w:lang w:val="id-ID"/>
        </w:rPr>
        <w:t xml:space="preserve">significan yaitu </w:t>
      </w:r>
      <w:r w:rsidRPr="00AD1A38">
        <w:rPr>
          <w:szCs w:val="24"/>
          <w:lang w:val="id-ID"/>
        </w:rPr>
        <w:t xml:space="preserve"> </w:t>
      </w:r>
      <w:r w:rsidR="00D1187C" w:rsidRPr="00AD1A38">
        <w:rPr>
          <w:szCs w:val="24"/>
        </w:rPr>
        <w:t>Pemberian model self management behavior terhadap pengendalian gula darah puasa DM Type 2 di wilayah kerja  Puskesmas Kota Bandung Tahun 2019</w:t>
      </w:r>
    </w:p>
    <w:p w14:paraId="2B44663E" w14:textId="77777777" w:rsidR="00A243B0" w:rsidRPr="00AD1A38" w:rsidRDefault="00A243B0" w:rsidP="00BB7627">
      <w:pPr>
        <w:spacing w:line="0" w:lineRule="atLeast"/>
        <w:ind w:right="-573"/>
        <w:jc w:val="center"/>
        <w:rPr>
          <w:rFonts w:eastAsia="Times New Roman"/>
          <w:b/>
          <w:szCs w:val="24"/>
        </w:rPr>
      </w:pPr>
    </w:p>
    <w:p w14:paraId="3977A3EC" w14:textId="5777E765" w:rsidR="00A243B0" w:rsidRPr="00AD1A38" w:rsidRDefault="00A243B0" w:rsidP="00BB7627">
      <w:pPr>
        <w:spacing w:line="0" w:lineRule="atLeast"/>
        <w:ind w:right="-573"/>
        <w:jc w:val="center"/>
        <w:rPr>
          <w:rFonts w:eastAsia="Times New Roman"/>
          <w:b/>
          <w:szCs w:val="24"/>
        </w:rPr>
      </w:pPr>
    </w:p>
    <w:p w14:paraId="2DF4E85B" w14:textId="5917C463" w:rsidR="00A243B0" w:rsidRPr="00AD1A38" w:rsidRDefault="00A243B0" w:rsidP="00BB7627">
      <w:pPr>
        <w:spacing w:line="0" w:lineRule="atLeast"/>
        <w:ind w:right="-573"/>
        <w:jc w:val="center"/>
        <w:rPr>
          <w:rFonts w:eastAsia="Times New Roman"/>
          <w:b/>
          <w:szCs w:val="24"/>
        </w:rPr>
      </w:pPr>
    </w:p>
    <w:p w14:paraId="7FD5E899" w14:textId="283D5889" w:rsidR="00A243B0" w:rsidRPr="00AD1A38" w:rsidRDefault="00A243B0" w:rsidP="00BB7627">
      <w:pPr>
        <w:spacing w:line="0" w:lineRule="atLeast"/>
        <w:ind w:right="-573"/>
        <w:jc w:val="center"/>
        <w:rPr>
          <w:rFonts w:eastAsia="Times New Roman"/>
          <w:b/>
          <w:szCs w:val="24"/>
        </w:rPr>
      </w:pPr>
    </w:p>
    <w:p w14:paraId="547A5051" w14:textId="77777777" w:rsidR="00A243B0" w:rsidRDefault="00A243B0" w:rsidP="00BB7627">
      <w:pPr>
        <w:spacing w:line="0" w:lineRule="atLeast"/>
        <w:ind w:right="-573"/>
        <w:jc w:val="center"/>
        <w:rPr>
          <w:rFonts w:eastAsia="Times New Roman"/>
          <w:b/>
          <w:szCs w:val="24"/>
        </w:rPr>
      </w:pPr>
    </w:p>
    <w:p w14:paraId="7B427F2A" w14:textId="77777777" w:rsidR="00BB55C4" w:rsidRDefault="00BB55C4" w:rsidP="00BB7627">
      <w:pPr>
        <w:spacing w:line="0" w:lineRule="atLeast"/>
        <w:ind w:right="-573"/>
        <w:jc w:val="center"/>
        <w:rPr>
          <w:rFonts w:eastAsia="Times New Roman"/>
          <w:b/>
          <w:szCs w:val="24"/>
        </w:rPr>
      </w:pPr>
    </w:p>
    <w:p w14:paraId="41156A90" w14:textId="77777777" w:rsidR="00BB55C4" w:rsidRPr="00AD1A38" w:rsidRDefault="00BB55C4" w:rsidP="00BB7627">
      <w:pPr>
        <w:spacing w:line="0" w:lineRule="atLeast"/>
        <w:ind w:right="-573"/>
        <w:jc w:val="center"/>
        <w:rPr>
          <w:rFonts w:eastAsia="Times New Roman"/>
          <w:b/>
          <w:szCs w:val="24"/>
        </w:rPr>
      </w:pPr>
    </w:p>
    <w:p w14:paraId="19C66B0C" w14:textId="77777777" w:rsidR="004E3CB1" w:rsidRPr="00AD1A38" w:rsidRDefault="004E3CB1" w:rsidP="00BB7627">
      <w:pPr>
        <w:spacing w:line="0" w:lineRule="atLeast"/>
        <w:ind w:right="-573"/>
        <w:jc w:val="center"/>
        <w:rPr>
          <w:rFonts w:eastAsia="Times New Roman"/>
          <w:b/>
          <w:szCs w:val="24"/>
        </w:rPr>
      </w:pPr>
    </w:p>
    <w:p w14:paraId="3C37FC37" w14:textId="12AF601F" w:rsidR="004E3CB1" w:rsidRPr="00AD1A38" w:rsidRDefault="00D01C9B" w:rsidP="00D01C9B">
      <w:pPr>
        <w:spacing w:line="0" w:lineRule="atLeast"/>
        <w:ind w:right="-573"/>
        <w:jc w:val="both"/>
        <w:rPr>
          <w:rFonts w:eastAsia="Times New Roman"/>
          <w:b/>
          <w:szCs w:val="24"/>
          <w:lang w:val="id-ID"/>
        </w:rPr>
      </w:pPr>
      <w:r w:rsidRPr="00AD1A38">
        <w:rPr>
          <w:rFonts w:eastAsia="Times New Roman"/>
          <w:b/>
          <w:szCs w:val="24"/>
          <w:lang w:val="id-ID"/>
        </w:rPr>
        <w:lastRenderedPageBreak/>
        <w:t xml:space="preserve">B. Pembahasan </w:t>
      </w:r>
    </w:p>
    <w:p w14:paraId="6D074326" w14:textId="00BC1B60" w:rsidR="00D01C9B" w:rsidRPr="00AD1A38" w:rsidRDefault="00D01C9B" w:rsidP="00D01C9B">
      <w:pPr>
        <w:spacing w:line="0" w:lineRule="atLeast"/>
        <w:ind w:right="-573"/>
        <w:jc w:val="both"/>
        <w:rPr>
          <w:rFonts w:eastAsia="Times New Roman"/>
          <w:b/>
          <w:szCs w:val="24"/>
          <w:lang w:val="id-ID"/>
        </w:rPr>
      </w:pPr>
    </w:p>
    <w:p w14:paraId="092BCD01" w14:textId="77777777" w:rsidR="006117C8" w:rsidRDefault="00D01C9B" w:rsidP="002C5568">
      <w:pPr>
        <w:spacing w:line="360" w:lineRule="auto"/>
        <w:ind w:right="-573" w:firstLine="720"/>
        <w:jc w:val="both"/>
        <w:rPr>
          <w:color w:val="000000"/>
          <w:szCs w:val="24"/>
          <w:lang w:val="id-ID"/>
        </w:rPr>
      </w:pPr>
      <w:r w:rsidRPr="00AD1A38">
        <w:rPr>
          <w:color w:val="000000"/>
          <w:szCs w:val="24"/>
          <w:lang w:val="id-ID"/>
        </w:rPr>
        <w:t>E</w:t>
      </w:r>
      <w:r w:rsidRPr="00AD1A38">
        <w:rPr>
          <w:color w:val="000000"/>
          <w:szCs w:val="24"/>
        </w:rPr>
        <w:t>dukasi pasien merupakan salah</w:t>
      </w:r>
      <w:r w:rsidRPr="00AD1A38">
        <w:rPr>
          <w:color w:val="000000"/>
          <w:szCs w:val="24"/>
          <w:lang w:val="id-ID"/>
        </w:rPr>
        <w:t xml:space="preserve"> </w:t>
      </w:r>
      <w:r w:rsidRPr="00AD1A38">
        <w:rPr>
          <w:color w:val="000000"/>
          <w:szCs w:val="24"/>
        </w:rPr>
        <w:t>satu pilar penting dalam pengelolaan DM</w:t>
      </w:r>
      <w:r w:rsidRPr="00AD1A38">
        <w:rPr>
          <w:color w:val="000000"/>
          <w:szCs w:val="24"/>
        </w:rPr>
        <w:br/>
        <w:t>untuk mengoptimalkan terapi pengobatan. Jika</w:t>
      </w:r>
      <w:r w:rsidRPr="00AD1A38">
        <w:rPr>
          <w:color w:val="000000"/>
          <w:szCs w:val="24"/>
          <w:lang w:val="id-ID"/>
        </w:rPr>
        <w:t xml:space="preserve"> </w:t>
      </w:r>
      <w:r w:rsidRPr="00AD1A38">
        <w:rPr>
          <w:color w:val="000000"/>
          <w:szCs w:val="24"/>
        </w:rPr>
        <w:t>edukasi dapat dijalankan secara efektif, dapat</w:t>
      </w:r>
      <w:r w:rsidRPr="00AD1A38">
        <w:rPr>
          <w:color w:val="000000"/>
          <w:szCs w:val="24"/>
          <w:lang w:val="id-ID"/>
        </w:rPr>
        <w:t xml:space="preserve"> </w:t>
      </w:r>
      <w:r w:rsidRPr="00AD1A38">
        <w:rPr>
          <w:color w:val="000000"/>
          <w:szCs w:val="24"/>
        </w:rPr>
        <w:t>meningkatkan kepatuhan dan pengelolaan</w:t>
      </w:r>
      <w:r w:rsidR="002C5568" w:rsidRPr="00AD1A38">
        <w:rPr>
          <w:color w:val="000000"/>
          <w:szCs w:val="24"/>
          <w:lang w:val="id-ID"/>
        </w:rPr>
        <w:t xml:space="preserve"> </w:t>
      </w:r>
      <w:r w:rsidRPr="00AD1A38">
        <w:rPr>
          <w:color w:val="000000"/>
          <w:szCs w:val="24"/>
        </w:rPr>
        <w:t xml:space="preserve">diri sendiri oleh pasien terhadap penyakitnya. </w:t>
      </w:r>
      <w:r w:rsidRPr="00AD1A38">
        <w:rPr>
          <w:color w:val="000000"/>
          <w:szCs w:val="24"/>
          <w:lang w:val="id-ID"/>
        </w:rPr>
        <w:t xml:space="preserve"> </w:t>
      </w:r>
      <w:r w:rsidRPr="00AD1A38">
        <w:rPr>
          <w:color w:val="000000"/>
          <w:szCs w:val="24"/>
        </w:rPr>
        <w:t>WHO pada tahun 2006 menyatakan bahwa</w:t>
      </w:r>
      <w:r w:rsidRPr="00AD1A38">
        <w:rPr>
          <w:color w:val="000000"/>
          <w:szCs w:val="24"/>
          <w:lang w:val="id-ID"/>
        </w:rPr>
        <w:t xml:space="preserve"> </w:t>
      </w:r>
      <w:r w:rsidRPr="00AD1A38">
        <w:rPr>
          <w:color w:val="000000"/>
          <w:szCs w:val="24"/>
        </w:rPr>
        <w:t>perawat memegang peranan yang cukup penting</w:t>
      </w:r>
      <w:r w:rsidR="00D44D16">
        <w:rPr>
          <w:color w:val="000000"/>
          <w:szCs w:val="24"/>
          <w:lang w:val="id-ID"/>
        </w:rPr>
        <w:t xml:space="preserve"> </w:t>
      </w:r>
      <w:r w:rsidRPr="00AD1A38">
        <w:rPr>
          <w:color w:val="000000"/>
          <w:szCs w:val="24"/>
        </w:rPr>
        <w:t>untuk membantu mengatasi masalah kepatuhan</w:t>
      </w:r>
      <w:r w:rsidRPr="00AD1A38">
        <w:rPr>
          <w:color w:val="000000"/>
          <w:szCs w:val="24"/>
          <w:lang w:val="id-ID"/>
        </w:rPr>
        <w:t xml:space="preserve"> </w:t>
      </w:r>
      <w:r w:rsidRPr="00AD1A38">
        <w:rPr>
          <w:color w:val="000000"/>
          <w:szCs w:val="24"/>
        </w:rPr>
        <w:t>yang rendah terhadap diit jangka Panjang</w:t>
      </w:r>
      <w:r w:rsidRPr="00AD1A38">
        <w:rPr>
          <w:color w:val="000000"/>
          <w:szCs w:val="24"/>
          <w:lang w:val="id-ID"/>
        </w:rPr>
        <w:t xml:space="preserve"> </w:t>
      </w:r>
      <w:r w:rsidRPr="00AD1A38">
        <w:rPr>
          <w:color w:val="000000"/>
          <w:szCs w:val="24"/>
        </w:rPr>
        <w:t>pada penyakit kronik, seperti DM. Perawat</w:t>
      </w:r>
      <w:r w:rsidRPr="00AD1A38">
        <w:rPr>
          <w:color w:val="000000"/>
          <w:szCs w:val="24"/>
          <w:lang w:val="id-ID"/>
        </w:rPr>
        <w:t xml:space="preserve"> </w:t>
      </w:r>
      <w:r w:rsidRPr="00AD1A38">
        <w:rPr>
          <w:color w:val="000000"/>
          <w:szCs w:val="24"/>
        </w:rPr>
        <w:t>adalah posisi yang tepat untuk memberikan</w:t>
      </w:r>
      <w:r w:rsidRPr="00AD1A38">
        <w:rPr>
          <w:color w:val="000000"/>
          <w:szCs w:val="24"/>
          <w:lang w:val="id-ID"/>
        </w:rPr>
        <w:t xml:space="preserve"> </w:t>
      </w:r>
      <w:r w:rsidRPr="00AD1A38">
        <w:rPr>
          <w:color w:val="000000"/>
          <w:szCs w:val="24"/>
        </w:rPr>
        <w:t>edukasi kepada pasien tentang diit yang benar,</w:t>
      </w:r>
      <w:r w:rsidRPr="00AD1A38">
        <w:rPr>
          <w:color w:val="000000"/>
          <w:szCs w:val="24"/>
          <w:lang w:val="id-ID"/>
        </w:rPr>
        <w:t xml:space="preserve"> </w:t>
      </w:r>
      <w:r w:rsidRPr="00AD1A38">
        <w:rPr>
          <w:color w:val="000000"/>
          <w:szCs w:val="24"/>
        </w:rPr>
        <w:t>menjelaskan pentingnya pengontrolan gula</w:t>
      </w:r>
      <w:r w:rsidRPr="00AD1A38">
        <w:rPr>
          <w:color w:val="000000"/>
          <w:szCs w:val="24"/>
          <w:lang w:val="id-ID"/>
        </w:rPr>
        <w:t xml:space="preserve">     </w:t>
      </w:r>
      <w:r w:rsidRPr="00AD1A38">
        <w:rPr>
          <w:color w:val="000000"/>
          <w:szCs w:val="24"/>
        </w:rPr>
        <w:t xml:space="preserve">darah untuk untuk </w:t>
      </w:r>
      <w:r w:rsidRPr="00AD1A38">
        <w:rPr>
          <w:color w:val="000000"/>
          <w:szCs w:val="24"/>
          <w:lang w:val="id-ID"/>
        </w:rPr>
        <w:t xml:space="preserve"> m</w:t>
      </w:r>
      <w:r w:rsidRPr="00AD1A38">
        <w:rPr>
          <w:color w:val="000000"/>
          <w:szCs w:val="24"/>
        </w:rPr>
        <w:t>eningkatkan kepatuhan</w:t>
      </w:r>
      <w:r w:rsidR="00D44D16">
        <w:rPr>
          <w:color w:val="000000"/>
          <w:szCs w:val="24"/>
          <w:lang w:val="id-ID"/>
        </w:rPr>
        <w:t xml:space="preserve"> </w:t>
      </w:r>
      <w:r w:rsidRPr="00AD1A38">
        <w:rPr>
          <w:color w:val="000000"/>
          <w:szCs w:val="24"/>
        </w:rPr>
        <w:t>dan meminimalisir timbulnya komplikasi</w:t>
      </w:r>
      <w:r w:rsidR="00D44D16">
        <w:rPr>
          <w:color w:val="000000"/>
          <w:szCs w:val="24"/>
          <w:lang w:val="id-ID"/>
        </w:rPr>
        <w:t xml:space="preserve"> </w:t>
      </w:r>
      <w:r w:rsidRPr="00AD1A38">
        <w:rPr>
          <w:color w:val="000000"/>
          <w:szCs w:val="24"/>
        </w:rPr>
        <w:t>jangka panjang karena perawat yang senantiasa</w:t>
      </w:r>
      <w:r w:rsidR="00D44D16">
        <w:rPr>
          <w:color w:val="000000"/>
          <w:szCs w:val="24"/>
          <w:lang w:val="id-ID"/>
        </w:rPr>
        <w:t xml:space="preserve"> </w:t>
      </w:r>
      <w:r w:rsidRPr="00AD1A38">
        <w:rPr>
          <w:color w:val="000000"/>
          <w:szCs w:val="24"/>
        </w:rPr>
        <w:t>berhubungan dengan pasien selama 24 jam dan</w:t>
      </w:r>
      <w:r w:rsidR="00D44D16">
        <w:rPr>
          <w:color w:val="000000"/>
          <w:szCs w:val="24"/>
          <w:lang w:val="id-ID"/>
        </w:rPr>
        <w:t xml:space="preserve"> </w:t>
      </w:r>
      <w:r w:rsidRPr="00AD1A38">
        <w:rPr>
          <w:color w:val="000000"/>
          <w:szCs w:val="24"/>
        </w:rPr>
        <w:t>lebih memahami kondisi pasien</w:t>
      </w:r>
      <w:r w:rsidR="006117C8">
        <w:rPr>
          <w:color w:val="000000"/>
          <w:szCs w:val="24"/>
          <w:lang w:val="id-ID"/>
        </w:rPr>
        <w:t>.</w:t>
      </w:r>
    </w:p>
    <w:p w14:paraId="6E41C2EF" w14:textId="77777777" w:rsidR="006117C8" w:rsidRDefault="00D01C9B" w:rsidP="002C5568">
      <w:pPr>
        <w:spacing w:line="360" w:lineRule="auto"/>
        <w:ind w:right="-573" w:firstLine="720"/>
        <w:jc w:val="both"/>
        <w:rPr>
          <w:color w:val="000000"/>
          <w:szCs w:val="24"/>
        </w:rPr>
      </w:pPr>
      <w:r w:rsidRPr="00AD1A38">
        <w:rPr>
          <w:color w:val="000000"/>
          <w:szCs w:val="24"/>
        </w:rPr>
        <w:t>Berbagai penelitian mengenai intervensi</w:t>
      </w:r>
      <w:r w:rsidRPr="00AD1A38">
        <w:rPr>
          <w:color w:val="000000"/>
          <w:szCs w:val="24"/>
          <w:lang w:val="id-ID"/>
        </w:rPr>
        <w:t xml:space="preserve"> </w:t>
      </w:r>
      <w:r w:rsidRPr="00AD1A38">
        <w:rPr>
          <w:color w:val="000000"/>
          <w:szCs w:val="24"/>
        </w:rPr>
        <w:t>dengan konseling oleh perawat telah terbukti</w:t>
      </w:r>
      <w:r w:rsidRPr="00AD1A38">
        <w:rPr>
          <w:color w:val="000000"/>
          <w:szCs w:val="24"/>
          <w:lang w:val="id-ID"/>
        </w:rPr>
        <w:t xml:space="preserve"> </w:t>
      </w:r>
      <w:r w:rsidRPr="00AD1A38">
        <w:rPr>
          <w:color w:val="000000"/>
          <w:szCs w:val="24"/>
        </w:rPr>
        <w:t>dapat meningkatkan kontrol dan kepatuhan</w:t>
      </w:r>
      <w:r w:rsidRPr="00AD1A38">
        <w:rPr>
          <w:color w:val="000000"/>
          <w:szCs w:val="24"/>
          <w:lang w:val="id-ID"/>
        </w:rPr>
        <w:t xml:space="preserve"> </w:t>
      </w:r>
      <w:r w:rsidRPr="00AD1A38">
        <w:rPr>
          <w:color w:val="000000"/>
          <w:szCs w:val="24"/>
        </w:rPr>
        <w:t>pasien dengan DM tipe 2. Penelitian yang</w:t>
      </w:r>
      <w:r w:rsidRPr="00AD1A38">
        <w:rPr>
          <w:color w:val="000000"/>
          <w:szCs w:val="24"/>
          <w:lang w:val="id-ID"/>
        </w:rPr>
        <w:t xml:space="preserve"> </w:t>
      </w:r>
      <w:r w:rsidRPr="00AD1A38">
        <w:rPr>
          <w:color w:val="000000"/>
          <w:szCs w:val="24"/>
        </w:rPr>
        <w:t>dilakukan oleh Lindenmeyer menyatakan</w:t>
      </w:r>
      <w:r w:rsidRPr="00AD1A38">
        <w:rPr>
          <w:color w:val="000000"/>
          <w:szCs w:val="24"/>
          <w:lang w:val="id-ID"/>
        </w:rPr>
        <w:t xml:space="preserve"> </w:t>
      </w:r>
      <w:r w:rsidRPr="00AD1A38">
        <w:rPr>
          <w:color w:val="000000"/>
          <w:szCs w:val="24"/>
        </w:rPr>
        <w:t>bahwa ada manfaat potensial dari intervensi</w:t>
      </w:r>
      <w:r w:rsidRPr="00AD1A38">
        <w:rPr>
          <w:color w:val="000000"/>
          <w:szCs w:val="24"/>
          <w:lang w:val="id-ID"/>
        </w:rPr>
        <w:t xml:space="preserve"> </w:t>
      </w:r>
      <w:r w:rsidRPr="00AD1A38">
        <w:rPr>
          <w:color w:val="000000"/>
          <w:szCs w:val="24"/>
        </w:rPr>
        <w:t>yang diberikan perawat untuk meningkatkan</w:t>
      </w:r>
      <w:r w:rsidRPr="00AD1A38">
        <w:rPr>
          <w:color w:val="000000"/>
          <w:szCs w:val="24"/>
          <w:lang w:val="id-ID"/>
        </w:rPr>
        <w:t xml:space="preserve"> </w:t>
      </w:r>
      <w:r w:rsidRPr="00AD1A38">
        <w:rPr>
          <w:color w:val="000000"/>
          <w:szCs w:val="24"/>
        </w:rPr>
        <w:t>efektivitas kepatuhan diit, terutama</w:t>
      </w:r>
      <w:r w:rsidRPr="00AD1A38">
        <w:rPr>
          <w:color w:val="000000"/>
          <w:szCs w:val="24"/>
          <w:lang w:val="id-ID"/>
        </w:rPr>
        <w:t xml:space="preserve"> </w:t>
      </w:r>
      <w:r w:rsidRPr="00AD1A38">
        <w:rPr>
          <w:color w:val="000000"/>
          <w:szCs w:val="24"/>
        </w:rPr>
        <w:t>intervensi edukasi dengan konseling</w:t>
      </w:r>
      <w:r w:rsidRPr="00AD1A38">
        <w:rPr>
          <w:color w:val="000000"/>
          <w:szCs w:val="24"/>
          <w:lang w:val="id-ID"/>
        </w:rPr>
        <w:t xml:space="preserve"> </w:t>
      </w:r>
      <w:r w:rsidRPr="00AD1A38">
        <w:rPr>
          <w:color w:val="000000"/>
          <w:szCs w:val="24"/>
        </w:rPr>
        <w:t>kepada pasien 13. Intervensi edukasi dengan</w:t>
      </w:r>
      <w:r w:rsidRPr="00AD1A38">
        <w:rPr>
          <w:color w:val="000000"/>
          <w:szCs w:val="24"/>
          <w:lang w:val="id-ID"/>
        </w:rPr>
        <w:t xml:space="preserve"> </w:t>
      </w:r>
      <w:r w:rsidRPr="00AD1A38">
        <w:rPr>
          <w:color w:val="000000"/>
          <w:szCs w:val="24"/>
        </w:rPr>
        <w:t>konseling yang diberikan oleh perawat juga</w:t>
      </w:r>
      <w:r w:rsidRPr="00AD1A38">
        <w:rPr>
          <w:color w:val="000000"/>
          <w:szCs w:val="24"/>
          <w:lang w:val="id-ID"/>
        </w:rPr>
        <w:t xml:space="preserve"> </w:t>
      </w:r>
      <w:r w:rsidRPr="00AD1A38">
        <w:rPr>
          <w:color w:val="000000"/>
          <w:szCs w:val="24"/>
        </w:rPr>
        <w:t>dapat meningkatkan kontrol glukosa darah</w:t>
      </w:r>
      <w:r w:rsidRPr="00AD1A38">
        <w:rPr>
          <w:color w:val="000000"/>
          <w:szCs w:val="24"/>
          <w:lang w:val="id-ID"/>
        </w:rPr>
        <w:t xml:space="preserve"> </w:t>
      </w:r>
      <w:r w:rsidRPr="00AD1A38">
        <w:rPr>
          <w:color w:val="000000"/>
          <w:szCs w:val="24"/>
        </w:rPr>
        <w:t>dan</w:t>
      </w:r>
      <w:r w:rsidRPr="00AD1A38">
        <w:rPr>
          <w:color w:val="000000"/>
          <w:szCs w:val="24"/>
          <w:lang w:val="id-ID"/>
        </w:rPr>
        <w:t xml:space="preserve"> </w:t>
      </w:r>
      <w:r w:rsidRPr="00AD1A38">
        <w:rPr>
          <w:color w:val="000000"/>
          <w:szCs w:val="24"/>
        </w:rPr>
        <w:t xml:space="preserve">kepatuhan pasien DM tipe </w:t>
      </w:r>
      <w:proofErr w:type="gramStart"/>
      <w:r w:rsidRPr="00AD1A38">
        <w:rPr>
          <w:color w:val="000000"/>
          <w:szCs w:val="24"/>
        </w:rPr>
        <w:t>2 .</w:t>
      </w:r>
      <w:proofErr w:type="gramEnd"/>
      <w:r w:rsidRPr="00AD1A38">
        <w:rPr>
          <w:color w:val="000000"/>
          <w:szCs w:val="24"/>
        </w:rPr>
        <w:t xml:space="preserve"> Pada penelitian</w:t>
      </w:r>
      <w:r w:rsidRPr="00AD1A38">
        <w:rPr>
          <w:color w:val="000000"/>
          <w:szCs w:val="24"/>
          <w:lang w:val="id-ID"/>
        </w:rPr>
        <w:t xml:space="preserve"> </w:t>
      </w:r>
      <w:r w:rsidRPr="00AD1A38">
        <w:rPr>
          <w:color w:val="000000"/>
          <w:szCs w:val="24"/>
        </w:rPr>
        <w:t xml:space="preserve">ini edukasi diberikan dengan </w:t>
      </w:r>
      <w:proofErr w:type="gramStart"/>
      <w:r w:rsidRPr="00AD1A38">
        <w:rPr>
          <w:color w:val="000000"/>
          <w:szCs w:val="24"/>
        </w:rPr>
        <w:t>cara</w:t>
      </w:r>
      <w:proofErr w:type="gramEnd"/>
      <w:r w:rsidRPr="00AD1A38">
        <w:rPr>
          <w:color w:val="000000"/>
          <w:szCs w:val="24"/>
        </w:rPr>
        <w:t xml:space="preserve"> konseling</w:t>
      </w:r>
      <w:r w:rsidRPr="00AD1A38">
        <w:rPr>
          <w:color w:val="000000"/>
          <w:szCs w:val="24"/>
          <w:lang w:val="id-ID"/>
        </w:rPr>
        <w:t xml:space="preserve"> </w:t>
      </w:r>
      <w:r w:rsidRPr="00AD1A38">
        <w:rPr>
          <w:color w:val="000000"/>
          <w:szCs w:val="24"/>
        </w:rPr>
        <w:t>tentang 4 pilar penatalaksanaan DM yang</w:t>
      </w:r>
      <w:r w:rsidRPr="00AD1A38">
        <w:rPr>
          <w:color w:val="000000"/>
          <w:szCs w:val="24"/>
          <w:lang w:val="id-ID"/>
        </w:rPr>
        <w:t xml:space="preserve"> </w:t>
      </w:r>
      <w:r w:rsidRPr="00AD1A38">
        <w:rPr>
          <w:color w:val="000000"/>
          <w:szCs w:val="24"/>
        </w:rPr>
        <w:t>meliputi edukasi penyakit, diit, olahraga dan</w:t>
      </w:r>
      <w:r w:rsidR="00D44D16">
        <w:rPr>
          <w:color w:val="000000"/>
          <w:szCs w:val="24"/>
          <w:lang w:val="id-ID"/>
        </w:rPr>
        <w:t xml:space="preserve"> </w:t>
      </w:r>
      <w:r w:rsidRPr="00AD1A38">
        <w:rPr>
          <w:color w:val="000000"/>
          <w:szCs w:val="24"/>
        </w:rPr>
        <w:t xml:space="preserve">farmakologi. </w:t>
      </w:r>
    </w:p>
    <w:p w14:paraId="1266CE70" w14:textId="77777777" w:rsidR="006117C8" w:rsidRDefault="00D01C9B" w:rsidP="002C5568">
      <w:pPr>
        <w:spacing w:line="360" w:lineRule="auto"/>
        <w:ind w:right="-573" w:firstLine="720"/>
        <w:jc w:val="both"/>
        <w:rPr>
          <w:color w:val="000000"/>
          <w:szCs w:val="24"/>
        </w:rPr>
      </w:pPr>
      <w:r w:rsidRPr="00AD1A38">
        <w:rPr>
          <w:color w:val="000000"/>
          <w:szCs w:val="24"/>
        </w:rPr>
        <w:t>Umumnya pemberian edukasi yang</w:t>
      </w:r>
      <w:r w:rsidR="00D44D16">
        <w:rPr>
          <w:color w:val="000000"/>
          <w:szCs w:val="24"/>
          <w:lang w:val="id-ID"/>
        </w:rPr>
        <w:t xml:space="preserve"> </w:t>
      </w:r>
      <w:r w:rsidRPr="00AD1A38">
        <w:rPr>
          <w:color w:val="000000"/>
          <w:szCs w:val="24"/>
        </w:rPr>
        <w:t>dilakukan di pelayanan kesehatan dasar diluar negeri dilakukan langsung oleh perawat</w:t>
      </w:r>
      <w:r w:rsidR="00D44D16">
        <w:rPr>
          <w:color w:val="000000"/>
          <w:szCs w:val="24"/>
          <w:lang w:val="id-ID"/>
        </w:rPr>
        <w:t xml:space="preserve"> </w:t>
      </w:r>
      <w:r w:rsidRPr="00AD1A38">
        <w:rPr>
          <w:color w:val="000000"/>
          <w:szCs w:val="24"/>
        </w:rPr>
        <w:t>dengan memberikan edukasi langsung baik</w:t>
      </w:r>
      <w:r w:rsidR="00D44D16">
        <w:rPr>
          <w:color w:val="000000"/>
          <w:szCs w:val="24"/>
          <w:lang w:val="id-ID"/>
        </w:rPr>
        <w:t xml:space="preserve"> </w:t>
      </w:r>
      <w:r w:rsidRPr="00AD1A38">
        <w:rPr>
          <w:color w:val="000000"/>
          <w:szCs w:val="24"/>
        </w:rPr>
        <w:t>secara individual, kelompok, melalui telepon</w:t>
      </w:r>
      <w:r w:rsidR="00D44D16">
        <w:rPr>
          <w:color w:val="000000"/>
          <w:szCs w:val="24"/>
          <w:lang w:val="id-ID"/>
        </w:rPr>
        <w:t xml:space="preserve"> </w:t>
      </w:r>
      <w:r w:rsidRPr="00AD1A38">
        <w:rPr>
          <w:color w:val="000000"/>
          <w:szCs w:val="24"/>
        </w:rPr>
        <w:t>atau datang ke rumah pasien.</w:t>
      </w:r>
      <w:r w:rsidR="00D44D16">
        <w:rPr>
          <w:color w:val="000000"/>
          <w:szCs w:val="24"/>
          <w:lang w:val="id-ID"/>
        </w:rPr>
        <w:t xml:space="preserve"> </w:t>
      </w:r>
      <w:r w:rsidRPr="00AD1A38">
        <w:rPr>
          <w:color w:val="000000"/>
          <w:szCs w:val="24"/>
        </w:rPr>
        <w:t>Penggunaan edukasi dengan konseling</w:t>
      </w:r>
      <w:r w:rsidR="00D44D16">
        <w:rPr>
          <w:color w:val="000000"/>
          <w:szCs w:val="24"/>
          <w:lang w:val="id-ID"/>
        </w:rPr>
        <w:t xml:space="preserve"> </w:t>
      </w:r>
      <w:r w:rsidRPr="00AD1A38">
        <w:rPr>
          <w:color w:val="000000"/>
          <w:szCs w:val="24"/>
        </w:rPr>
        <w:t>di sarana pelayanan kesehatan di luar negeri</w:t>
      </w:r>
      <w:r w:rsidR="006117C8">
        <w:rPr>
          <w:color w:val="000000"/>
          <w:szCs w:val="24"/>
          <w:lang w:val="id-ID"/>
        </w:rPr>
        <w:t xml:space="preserve"> </w:t>
      </w:r>
      <w:r w:rsidRPr="00AD1A38">
        <w:rPr>
          <w:color w:val="000000"/>
          <w:szCs w:val="24"/>
        </w:rPr>
        <w:t>umumnya dapat membantu atau mempermudah</w:t>
      </w:r>
      <w:r w:rsidR="00D44D16">
        <w:rPr>
          <w:color w:val="000000"/>
          <w:szCs w:val="24"/>
          <w:lang w:val="id-ID"/>
        </w:rPr>
        <w:t xml:space="preserve"> </w:t>
      </w:r>
      <w:r w:rsidRPr="00AD1A38">
        <w:rPr>
          <w:color w:val="000000"/>
          <w:szCs w:val="24"/>
        </w:rPr>
        <w:t>pasien dalam menerima suatu informasi karena</w:t>
      </w:r>
      <w:r w:rsidRPr="00AD1A38">
        <w:rPr>
          <w:color w:val="000000"/>
          <w:szCs w:val="24"/>
          <w:lang w:val="id-ID"/>
        </w:rPr>
        <w:t xml:space="preserve"> </w:t>
      </w:r>
      <w:r w:rsidRPr="00AD1A38">
        <w:rPr>
          <w:color w:val="000000"/>
          <w:szCs w:val="24"/>
        </w:rPr>
        <w:t>menurut penelitian yang dilakukan oleh Sperl</w:t>
      </w:r>
      <w:r w:rsidR="00D44D16">
        <w:rPr>
          <w:color w:val="000000"/>
          <w:szCs w:val="24"/>
          <w:lang w:val="id-ID"/>
        </w:rPr>
        <w:t xml:space="preserve"> </w:t>
      </w:r>
      <w:r w:rsidRPr="00AD1A38">
        <w:rPr>
          <w:color w:val="000000"/>
          <w:szCs w:val="24"/>
        </w:rPr>
        <w:t>Hillen melaporkan bahwa pemberian edukasi</w:t>
      </w:r>
      <w:r w:rsidRPr="00AD1A38">
        <w:rPr>
          <w:color w:val="000000"/>
          <w:szCs w:val="24"/>
          <w:lang w:val="id-ID"/>
        </w:rPr>
        <w:t xml:space="preserve"> </w:t>
      </w:r>
      <w:r w:rsidRPr="00AD1A38">
        <w:rPr>
          <w:color w:val="000000"/>
          <w:szCs w:val="24"/>
        </w:rPr>
        <w:t>secara individu lebih baik dalam meningkatkan</w:t>
      </w:r>
      <w:r w:rsidR="00D44D16">
        <w:rPr>
          <w:color w:val="000000"/>
          <w:szCs w:val="24"/>
          <w:lang w:val="id-ID"/>
        </w:rPr>
        <w:t xml:space="preserve"> </w:t>
      </w:r>
      <w:r w:rsidRPr="00AD1A38">
        <w:rPr>
          <w:color w:val="000000"/>
          <w:szCs w:val="24"/>
        </w:rPr>
        <w:t>kontrol glukosa darah pada pasien DM tipe 2</w:t>
      </w:r>
      <w:r w:rsidRPr="00AD1A38">
        <w:rPr>
          <w:color w:val="000000"/>
          <w:szCs w:val="24"/>
          <w:lang w:val="id-ID"/>
        </w:rPr>
        <w:t xml:space="preserve"> </w:t>
      </w:r>
      <w:r w:rsidRPr="00AD1A38">
        <w:rPr>
          <w:color w:val="000000"/>
          <w:szCs w:val="24"/>
        </w:rPr>
        <w:t>dibandingkan dengan edukasi secara kelompok</w:t>
      </w:r>
      <w:r w:rsidRPr="00AD1A38">
        <w:rPr>
          <w:color w:val="000000"/>
          <w:szCs w:val="24"/>
          <w:lang w:val="id-ID"/>
        </w:rPr>
        <w:t xml:space="preserve"> </w:t>
      </w:r>
      <w:r w:rsidRPr="00AD1A38">
        <w:rPr>
          <w:color w:val="000000"/>
          <w:szCs w:val="24"/>
        </w:rPr>
        <w:t>dan perawatan standar biasa (12,8%)</w:t>
      </w:r>
      <w:r w:rsidR="00D44D16">
        <w:rPr>
          <w:color w:val="000000"/>
          <w:szCs w:val="24"/>
          <w:lang w:val="id-ID"/>
        </w:rPr>
        <w:t>.</w:t>
      </w:r>
      <w:r w:rsidRPr="00AD1A38">
        <w:rPr>
          <w:color w:val="000000"/>
          <w:szCs w:val="24"/>
        </w:rPr>
        <w:t xml:space="preserve"> </w:t>
      </w:r>
    </w:p>
    <w:p w14:paraId="4B72E7AC" w14:textId="3DE2B59D" w:rsidR="00D01C9B" w:rsidRPr="00AD1A38" w:rsidRDefault="00D01C9B" w:rsidP="002C5568">
      <w:pPr>
        <w:spacing w:line="360" w:lineRule="auto"/>
        <w:ind w:right="-573" w:firstLine="720"/>
        <w:jc w:val="both"/>
        <w:rPr>
          <w:color w:val="000000"/>
          <w:szCs w:val="24"/>
        </w:rPr>
      </w:pPr>
      <w:r w:rsidRPr="00AD1A38">
        <w:rPr>
          <w:color w:val="000000"/>
          <w:szCs w:val="24"/>
        </w:rPr>
        <w:t>Berbeda dengan hasil penelitian yang</w:t>
      </w:r>
      <w:r w:rsidRPr="00AD1A38">
        <w:rPr>
          <w:color w:val="000000"/>
          <w:szCs w:val="24"/>
          <w:lang w:val="id-ID"/>
        </w:rPr>
        <w:t xml:space="preserve"> </w:t>
      </w:r>
      <w:r w:rsidRPr="00AD1A38">
        <w:rPr>
          <w:color w:val="000000"/>
          <w:szCs w:val="24"/>
        </w:rPr>
        <w:t>dilakukan oleh Kravitz yang menyatakan bahwa</w:t>
      </w:r>
      <w:r w:rsidRPr="00AD1A38">
        <w:rPr>
          <w:color w:val="000000"/>
          <w:szCs w:val="24"/>
          <w:lang w:val="id-ID"/>
        </w:rPr>
        <w:t xml:space="preserve"> </w:t>
      </w:r>
      <w:r w:rsidRPr="00AD1A38">
        <w:rPr>
          <w:color w:val="000000"/>
          <w:szCs w:val="24"/>
        </w:rPr>
        <w:t>tingkat ketidakpatuhan pasien DM terhadap</w:t>
      </w:r>
      <w:r w:rsidR="00D44D16">
        <w:rPr>
          <w:color w:val="000000"/>
          <w:szCs w:val="24"/>
          <w:lang w:val="id-ID"/>
        </w:rPr>
        <w:t xml:space="preserve"> </w:t>
      </w:r>
      <w:r w:rsidRPr="00AD1A38">
        <w:rPr>
          <w:color w:val="000000"/>
          <w:szCs w:val="24"/>
        </w:rPr>
        <w:t>program modifikasi diet ternyata masih tinggi.</w:t>
      </w:r>
      <w:r w:rsidR="00D44D16">
        <w:rPr>
          <w:color w:val="000000"/>
          <w:szCs w:val="24"/>
          <w:lang w:val="id-ID"/>
        </w:rPr>
        <w:t xml:space="preserve"> </w:t>
      </w:r>
      <w:r w:rsidRPr="00AD1A38">
        <w:rPr>
          <w:color w:val="000000"/>
          <w:szCs w:val="24"/>
        </w:rPr>
        <w:t>Hasil penelitian ini menyatakan bahwa tingkat</w:t>
      </w:r>
      <w:r w:rsidR="00D44D16">
        <w:rPr>
          <w:color w:val="000000"/>
          <w:szCs w:val="24"/>
          <w:lang w:val="id-ID"/>
        </w:rPr>
        <w:t xml:space="preserve"> </w:t>
      </w:r>
      <w:r w:rsidRPr="00AD1A38">
        <w:rPr>
          <w:color w:val="000000"/>
          <w:szCs w:val="24"/>
        </w:rPr>
        <w:t xml:space="preserve">kepatuhan pasien DM tipe 2 </w:t>
      </w:r>
      <w:r w:rsidRPr="00AD1A38">
        <w:rPr>
          <w:color w:val="000000"/>
          <w:szCs w:val="24"/>
        </w:rPr>
        <w:lastRenderedPageBreak/>
        <w:t>terhadap modifikasi</w:t>
      </w:r>
      <w:r w:rsidR="00D44D16">
        <w:rPr>
          <w:color w:val="000000"/>
          <w:szCs w:val="24"/>
          <w:lang w:val="id-ID"/>
        </w:rPr>
        <w:t xml:space="preserve"> </w:t>
      </w:r>
      <w:r w:rsidRPr="00AD1A38">
        <w:rPr>
          <w:color w:val="000000"/>
          <w:szCs w:val="24"/>
        </w:rPr>
        <w:t>diet berkisar antara 30-87%. Begitu pula dengan</w:t>
      </w:r>
      <w:r w:rsidRPr="00AD1A38">
        <w:rPr>
          <w:color w:val="000000"/>
          <w:szCs w:val="24"/>
        </w:rPr>
        <w:br/>
        <w:t>hasil penelitian yang dilakukan oleh Hernández</w:t>
      </w:r>
      <w:r w:rsidR="00D44D16">
        <w:rPr>
          <w:color w:val="000000"/>
          <w:szCs w:val="24"/>
          <w:lang w:val="id-ID"/>
        </w:rPr>
        <w:t xml:space="preserve"> </w:t>
      </w:r>
      <w:r w:rsidRPr="00AD1A38">
        <w:rPr>
          <w:color w:val="000000"/>
          <w:szCs w:val="24"/>
        </w:rPr>
        <w:t>Ronquillo juga dilaporkan hanya sebesar 38%</w:t>
      </w:r>
      <w:r w:rsidRPr="00AD1A38">
        <w:rPr>
          <w:color w:val="000000"/>
          <w:szCs w:val="24"/>
          <w:lang w:val="id-ID"/>
        </w:rPr>
        <w:t xml:space="preserve"> </w:t>
      </w:r>
      <w:r w:rsidRPr="00AD1A38">
        <w:rPr>
          <w:color w:val="000000"/>
          <w:szCs w:val="24"/>
        </w:rPr>
        <w:t>responden yang patuh mengikuti program</w:t>
      </w:r>
      <w:r w:rsidRPr="00AD1A38">
        <w:rPr>
          <w:color w:val="000000"/>
          <w:szCs w:val="24"/>
          <w:lang w:val="id-ID"/>
        </w:rPr>
        <w:t xml:space="preserve"> </w:t>
      </w:r>
      <w:r w:rsidR="00CA48D9">
        <w:rPr>
          <w:color w:val="000000"/>
          <w:szCs w:val="24"/>
        </w:rPr>
        <w:t>modifikasi diet</w:t>
      </w:r>
      <w:r w:rsidRPr="00AD1A38">
        <w:rPr>
          <w:color w:val="000000"/>
          <w:szCs w:val="24"/>
        </w:rPr>
        <w:t>.</w:t>
      </w:r>
      <w:r w:rsidRPr="00AD1A38">
        <w:rPr>
          <w:color w:val="000000"/>
          <w:szCs w:val="24"/>
        </w:rPr>
        <w:br/>
        <w:t>Penelitian yang dilakukan di India dan</w:t>
      </w:r>
      <w:r w:rsidR="00D44D16">
        <w:rPr>
          <w:color w:val="000000"/>
          <w:szCs w:val="24"/>
          <w:lang w:val="id-ID"/>
        </w:rPr>
        <w:t xml:space="preserve"> </w:t>
      </w:r>
      <w:r w:rsidRPr="00AD1A38">
        <w:rPr>
          <w:color w:val="000000"/>
          <w:szCs w:val="24"/>
        </w:rPr>
        <w:t>Amerika juga menunjukkan sebesar 37 dan 52%</w:t>
      </w:r>
      <w:r w:rsidRPr="00AD1A38">
        <w:rPr>
          <w:color w:val="000000"/>
          <w:szCs w:val="24"/>
        </w:rPr>
        <w:br/>
        <w:t>penderita DM tipe 2 yang melaksanakan program</w:t>
      </w:r>
      <w:r w:rsidR="00D44D16">
        <w:rPr>
          <w:color w:val="000000"/>
          <w:szCs w:val="24"/>
          <w:lang w:val="id-ID"/>
        </w:rPr>
        <w:t xml:space="preserve"> </w:t>
      </w:r>
      <w:r w:rsidRPr="00AD1A38">
        <w:rPr>
          <w:color w:val="000000"/>
          <w:szCs w:val="24"/>
        </w:rPr>
        <w:t>pengaturan pola makan. Alasan yang berkaitan dengan ketidakpatuhan pasien</w:t>
      </w:r>
      <w:r w:rsidRPr="00AD1A38">
        <w:rPr>
          <w:color w:val="000000"/>
          <w:szCs w:val="24"/>
          <w:lang w:val="id-ID"/>
        </w:rPr>
        <w:t xml:space="preserve"> </w:t>
      </w:r>
      <w:r w:rsidRPr="00AD1A38">
        <w:rPr>
          <w:color w:val="000000"/>
          <w:szCs w:val="24"/>
        </w:rPr>
        <w:t>DM tipe 2 terhadap diet atau pengaturan pola</w:t>
      </w:r>
      <w:r w:rsidRPr="00AD1A38">
        <w:rPr>
          <w:color w:val="000000"/>
          <w:szCs w:val="24"/>
        </w:rPr>
        <w:br/>
        <w:t>makan adalah faktor situasi jika pasien makan diluar rumah, seperti makan di restoran atau saat</w:t>
      </w:r>
      <w:r w:rsidR="00D44D16">
        <w:rPr>
          <w:color w:val="000000"/>
          <w:szCs w:val="24"/>
          <w:lang w:val="id-ID"/>
        </w:rPr>
        <w:t xml:space="preserve"> </w:t>
      </w:r>
      <w:r w:rsidRPr="00AD1A38">
        <w:rPr>
          <w:color w:val="000000"/>
          <w:szCs w:val="24"/>
        </w:rPr>
        <w:t xml:space="preserve">menghadiri acara undangan tertentu. </w:t>
      </w:r>
    </w:p>
    <w:p w14:paraId="3AA418DD" w14:textId="77777777" w:rsidR="00A0185B" w:rsidRDefault="00D01C9B" w:rsidP="006117C8">
      <w:pPr>
        <w:spacing w:line="360" w:lineRule="auto"/>
        <w:ind w:right="-573" w:firstLine="720"/>
        <w:jc w:val="both"/>
        <w:rPr>
          <w:color w:val="000000"/>
          <w:szCs w:val="24"/>
        </w:rPr>
      </w:pPr>
      <w:r w:rsidRPr="00AD1A38">
        <w:rPr>
          <w:color w:val="000000"/>
          <w:szCs w:val="24"/>
        </w:rPr>
        <w:t>Pelaksanaan olahraga diharapkan dapat</w:t>
      </w:r>
      <w:r w:rsidR="00D44D16">
        <w:rPr>
          <w:color w:val="000000"/>
          <w:szCs w:val="24"/>
          <w:lang w:val="id-ID"/>
        </w:rPr>
        <w:t xml:space="preserve"> </w:t>
      </w:r>
      <w:r w:rsidRPr="00AD1A38">
        <w:rPr>
          <w:color w:val="000000"/>
          <w:szCs w:val="24"/>
        </w:rPr>
        <w:t>menurunkan atau mempertahankan berat</w:t>
      </w:r>
      <w:r w:rsidRPr="00AD1A38">
        <w:rPr>
          <w:color w:val="000000"/>
          <w:szCs w:val="24"/>
        </w:rPr>
        <w:br/>
        <w:t>badan yang ideal. Penurunan berat badan telah</w:t>
      </w:r>
      <w:r w:rsidR="00D44D16">
        <w:rPr>
          <w:color w:val="000000"/>
          <w:szCs w:val="24"/>
          <w:lang w:val="id-ID"/>
        </w:rPr>
        <w:t xml:space="preserve"> </w:t>
      </w:r>
      <w:r w:rsidRPr="00AD1A38">
        <w:rPr>
          <w:color w:val="000000"/>
          <w:szCs w:val="24"/>
        </w:rPr>
        <w:t>dibuktikan dapat mengurangi resistensi insulin</w:t>
      </w:r>
      <w:r w:rsidR="002C5568" w:rsidRPr="00AD1A38">
        <w:rPr>
          <w:color w:val="000000"/>
          <w:szCs w:val="24"/>
          <w:lang w:val="id-ID"/>
        </w:rPr>
        <w:t xml:space="preserve"> </w:t>
      </w:r>
      <w:r w:rsidRPr="00AD1A38">
        <w:rPr>
          <w:color w:val="000000"/>
          <w:szCs w:val="24"/>
        </w:rPr>
        <w:t>dan memperbaiki respon sel-sel J terhadap</w:t>
      </w:r>
      <w:r w:rsidR="00D44D16">
        <w:rPr>
          <w:color w:val="000000"/>
          <w:szCs w:val="24"/>
          <w:lang w:val="id-ID"/>
        </w:rPr>
        <w:t xml:space="preserve"> </w:t>
      </w:r>
      <w:r w:rsidRPr="00AD1A38">
        <w:rPr>
          <w:color w:val="000000"/>
          <w:szCs w:val="24"/>
        </w:rPr>
        <w:t>stimulus glukosa. Salah satu penelitian</w:t>
      </w:r>
      <w:r w:rsidRPr="00AD1A38">
        <w:rPr>
          <w:color w:val="000000"/>
          <w:szCs w:val="24"/>
        </w:rPr>
        <w:br/>
        <w:t>dilaporkan bahwa penurunan 5% berat badan</w:t>
      </w:r>
      <w:r w:rsidR="00D44D16">
        <w:rPr>
          <w:color w:val="000000"/>
          <w:szCs w:val="24"/>
          <w:lang w:val="id-ID"/>
        </w:rPr>
        <w:t xml:space="preserve"> </w:t>
      </w:r>
      <w:r w:rsidRPr="00AD1A38">
        <w:rPr>
          <w:color w:val="000000"/>
          <w:szCs w:val="24"/>
        </w:rPr>
        <w:t>dapat mengurangi kadar HbA1C sebanyak 0</w:t>
      </w:r>
      <w:proofErr w:type="gramStart"/>
      <w:r w:rsidRPr="00AD1A38">
        <w:rPr>
          <w:color w:val="000000"/>
          <w:szCs w:val="24"/>
        </w:rPr>
        <w:t>,6</w:t>
      </w:r>
      <w:proofErr w:type="gramEnd"/>
      <w:r w:rsidRPr="00AD1A38">
        <w:rPr>
          <w:color w:val="000000"/>
          <w:szCs w:val="24"/>
        </w:rPr>
        <w:t>%</w:t>
      </w:r>
      <w:r w:rsidR="002C5568" w:rsidRPr="00AD1A38">
        <w:rPr>
          <w:color w:val="000000"/>
          <w:szCs w:val="24"/>
          <w:lang w:val="id-ID"/>
        </w:rPr>
        <w:t xml:space="preserve"> </w:t>
      </w:r>
      <w:r w:rsidRPr="00AD1A38">
        <w:rPr>
          <w:color w:val="000000"/>
          <w:szCs w:val="24"/>
        </w:rPr>
        <w:t>dan setiap kilogram penurunan berat badan</w:t>
      </w:r>
      <w:r w:rsidR="00D44D16">
        <w:rPr>
          <w:color w:val="000000"/>
          <w:szCs w:val="24"/>
          <w:lang w:val="id-ID"/>
        </w:rPr>
        <w:t xml:space="preserve"> </w:t>
      </w:r>
      <w:r w:rsidRPr="00AD1A38">
        <w:rPr>
          <w:color w:val="000000"/>
          <w:szCs w:val="24"/>
        </w:rPr>
        <w:t>dihubungkan dengan 3-4 bulan tambahan waktu</w:t>
      </w:r>
      <w:r w:rsidR="002C5568" w:rsidRPr="00AD1A38">
        <w:rPr>
          <w:color w:val="000000"/>
          <w:szCs w:val="24"/>
          <w:lang w:val="id-ID"/>
        </w:rPr>
        <w:t xml:space="preserve"> </w:t>
      </w:r>
      <w:r w:rsidRPr="00AD1A38">
        <w:rPr>
          <w:color w:val="000000"/>
          <w:szCs w:val="24"/>
        </w:rPr>
        <w:t>harapan hidup. Manfaat potensial lain dari</w:t>
      </w:r>
      <w:r w:rsidR="00D44D16">
        <w:rPr>
          <w:color w:val="000000"/>
          <w:szCs w:val="24"/>
          <w:lang w:val="id-ID"/>
        </w:rPr>
        <w:t xml:space="preserve"> </w:t>
      </w:r>
      <w:r w:rsidRPr="00AD1A38">
        <w:rPr>
          <w:color w:val="000000"/>
          <w:szCs w:val="24"/>
        </w:rPr>
        <w:t>olahraga pada pasien DM tipe 2 telah dilaporkan</w:t>
      </w:r>
      <w:r w:rsidR="002C5568" w:rsidRPr="00AD1A38">
        <w:rPr>
          <w:color w:val="000000"/>
          <w:szCs w:val="24"/>
          <w:lang w:val="id-ID"/>
        </w:rPr>
        <w:t xml:space="preserve"> </w:t>
      </w:r>
      <w:r w:rsidRPr="00AD1A38">
        <w:rPr>
          <w:color w:val="000000"/>
          <w:szCs w:val="24"/>
        </w:rPr>
        <w:t>dapat meningkatkan kontrol glukosa dan fungsi</w:t>
      </w:r>
      <w:r w:rsidR="00D44D16">
        <w:rPr>
          <w:color w:val="000000"/>
          <w:szCs w:val="24"/>
          <w:lang w:val="id-ID"/>
        </w:rPr>
        <w:t xml:space="preserve"> </w:t>
      </w:r>
      <w:r w:rsidRPr="00AD1A38">
        <w:rPr>
          <w:color w:val="000000"/>
          <w:szCs w:val="24"/>
        </w:rPr>
        <w:t>kardiovaskuler, menurunkan berat badan,</w:t>
      </w:r>
      <w:r w:rsidR="002C5568" w:rsidRPr="00AD1A38">
        <w:rPr>
          <w:color w:val="000000"/>
          <w:szCs w:val="24"/>
          <w:lang w:val="id-ID"/>
        </w:rPr>
        <w:t xml:space="preserve"> </w:t>
      </w:r>
      <w:r w:rsidRPr="00AD1A38">
        <w:rPr>
          <w:color w:val="000000"/>
          <w:szCs w:val="24"/>
        </w:rPr>
        <w:t>memberikan efek psikologis yang positif, dan</w:t>
      </w:r>
      <w:r w:rsidR="00D44D16">
        <w:rPr>
          <w:color w:val="000000"/>
          <w:szCs w:val="24"/>
          <w:lang w:val="id-ID"/>
        </w:rPr>
        <w:t xml:space="preserve"> </w:t>
      </w:r>
      <w:r w:rsidRPr="00AD1A38">
        <w:rPr>
          <w:color w:val="000000"/>
          <w:szCs w:val="24"/>
        </w:rPr>
        <w:t>mencegah timbulnya penyakit lain.</w:t>
      </w:r>
      <w:r w:rsidR="002C5568" w:rsidRPr="00AD1A38">
        <w:rPr>
          <w:color w:val="000000"/>
          <w:szCs w:val="24"/>
          <w:lang w:val="id-ID"/>
        </w:rPr>
        <w:t xml:space="preserve"> </w:t>
      </w:r>
      <w:r w:rsidRPr="00AD1A38">
        <w:rPr>
          <w:color w:val="000000"/>
          <w:szCs w:val="24"/>
        </w:rPr>
        <w:t>Penelitian yang dilakukan oleh Kravitz juga</w:t>
      </w:r>
      <w:r w:rsidR="00D44D16">
        <w:rPr>
          <w:color w:val="000000"/>
          <w:szCs w:val="24"/>
          <w:lang w:val="id-ID"/>
        </w:rPr>
        <w:t xml:space="preserve"> </w:t>
      </w:r>
      <w:r w:rsidRPr="00AD1A38">
        <w:rPr>
          <w:color w:val="000000"/>
          <w:szCs w:val="24"/>
        </w:rPr>
        <w:t>melaporkan bahwa tingkat kepatuhan pasien</w:t>
      </w:r>
      <w:r w:rsidR="002C5568" w:rsidRPr="00AD1A38">
        <w:rPr>
          <w:color w:val="000000"/>
          <w:szCs w:val="24"/>
          <w:lang w:val="id-ID"/>
        </w:rPr>
        <w:t xml:space="preserve"> </w:t>
      </w:r>
      <w:r w:rsidRPr="00AD1A38">
        <w:rPr>
          <w:color w:val="000000"/>
          <w:szCs w:val="24"/>
        </w:rPr>
        <w:t>DM terhadap pelaksanaan olahraga, yaitu</w:t>
      </w:r>
      <w:r w:rsidR="00CA48D9">
        <w:rPr>
          <w:color w:val="000000"/>
          <w:szCs w:val="24"/>
          <w:lang w:val="id-ID"/>
        </w:rPr>
        <w:t xml:space="preserve"> </w:t>
      </w:r>
      <w:r w:rsidRPr="00AD1A38">
        <w:rPr>
          <w:color w:val="000000"/>
          <w:szCs w:val="24"/>
        </w:rPr>
        <w:t>sebesar 19%. Sama halnya dengan hasil penelitian</w:t>
      </w:r>
      <w:r w:rsidR="002C5568" w:rsidRPr="00AD1A38">
        <w:rPr>
          <w:color w:val="000000"/>
          <w:szCs w:val="24"/>
          <w:lang w:val="id-ID"/>
        </w:rPr>
        <w:t xml:space="preserve"> </w:t>
      </w:r>
      <w:r w:rsidRPr="00AD1A38">
        <w:rPr>
          <w:color w:val="000000"/>
          <w:szCs w:val="24"/>
        </w:rPr>
        <w:t>Hernández-Ronquillo yang menyatakan bahwa</w:t>
      </w:r>
      <w:r w:rsidR="00D44D16">
        <w:rPr>
          <w:color w:val="000000"/>
          <w:szCs w:val="24"/>
          <w:lang w:val="id-ID"/>
        </w:rPr>
        <w:t xml:space="preserve"> </w:t>
      </w:r>
      <w:r w:rsidRPr="00AD1A38">
        <w:rPr>
          <w:color w:val="000000"/>
          <w:szCs w:val="24"/>
        </w:rPr>
        <w:t>tingkat ketidakpatuhan pasien DM tipe 2 terhadap</w:t>
      </w:r>
      <w:r w:rsidR="002C5568" w:rsidRPr="00AD1A38">
        <w:rPr>
          <w:color w:val="000000"/>
          <w:szCs w:val="24"/>
          <w:lang w:val="id-ID"/>
        </w:rPr>
        <w:t xml:space="preserve"> </w:t>
      </w:r>
      <w:r w:rsidR="00D44D16">
        <w:rPr>
          <w:color w:val="000000"/>
          <w:szCs w:val="24"/>
        </w:rPr>
        <w:t>olahraga adalah sebesar 85%</w:t>
      </w:r>
      <w:r w:rsidRPr="00AD1A38">
        <w:rPr>
          <w:color w:val="000000"/>
          <w:szCs w:val="24"/>
        </w:rPr>
        <w:t xml:space="preserve">. </w:t>
      </w:r>
    </w:p>
    <w:p w14:paraId="57E208E9" w14:textId="77777777" w:rsidR="0047713E" w:rsidRDefault="00D01C9B" w:rsidP="006117C8">
      <w:pPr>
        <w:spacing w:line="360" w:lineRule="auto"/>
        <w:ind w:right="-573" w:firstLine="720"/>
        <w:jc w:val="both"/>
        <w:rPr>
          <w:color w:val="000000"/>
          <w:szCs w:val="24"/>
        </w:rPr>
      </w:pPr>
      <w:r w:rsidRPr="00AD1A38">
        <w:rPr>
          <w:color w:val="000000"/>
          <w:szCs w:val="24"/>
        </w:rPr>
        <w:t>Secara umum</w:t>
      </w:r>
      <w:proofErr w:type="gramStart"/>
      <w:r w:rsidRPr="00AD1A38">
        <w:rPr>
          <w:color w:val="000000"/>
          <w:szCs w:val="24"/>
        </w:rPr>
        <w:t>,berdasarkan</w:t>
      </w:r>
      <w:proofErr w:type="gramEnd"/>
      <w:r w:rsidRPr="00AD1A38">
        <w:rPr>
          <w:color w:val="000000"/>
          <w:szCs w:val="24"/>
        </w:rPr>
        <w:t xml:space="preserve"> hasil penelitian survei secara random</w:t>
      </w:r>
      <w:r w:rsidR="002C5568" w:rsidRPr="00AD1A38">
        <w:rPr>
          <w:color w:val="000000"/>
          <w:szCs w:val="24"/>
          <w:lang w:val="id-ID"/>
        </w:rPr>
        <w:t xml:space="preserve"> </w:t>
      </w:r>
      <w:r w:rsidRPr="00AD1A38">
        <w:rPr>
          <w:color w:val="000000"/>
          <w:szCs w:val="24"/>
        </w:rPr>
        <w:t>juga dinyatakan bahwa kepatuhan terhadap diet</w:t>
      </w:r>
      <w:r w:rsidR="00D44D16">
        <w:rPr>
          <w:color w:val="000000"/>
          <w:szCs w:val="24"/>
          <w:lang w:val="id-ID"/>
        </w:rPr>
        <w:t xml:space="preserve"> </w:t>
      </w:r>
      <w:r w:rsidRPr="00AD1A38">
        <w:rPr>
          <w:color w:val="000000"/>
          <w:szCs w:val="24"/>
        </w:rPr>
        <w:t xml:space="preserve">dan olahraga pada pasien DM tipe 2 </w:t>
      </w:r>
      <w:r w:rsidR="00D44D16">
        <w:rPr>
          <w:color w:val="000000"/>
          <w:szCs w:val="24"/>
        </w:rPr>
        <w:t>umumnya</w:t>
      </w:r>
      <w:r w:rsidR="00D44D16">
        <w:rPr>
          <w:color w:val="000000"/>
          <w:szCs w:val="24"/>
        </w:rPr>
        <w:br/>
        <w:t>suboptimal</w:t>
      </w:r>
      <w:r w:rsidRPr="00AD1A38">
        <w:rPr>
          <w:color w:val="000000"/>
          <w:szCs w:val="24"/>
        </w:rPr>
        <w:t>. Umumnya responden pada</w:t>
      </w:r>
      <w:r w:rsidR="00D44D16">
        <w:rPr>
          <w:color w:val="000000"/>
          <w:szCs w:val="24"/>
          <w:lang w:val="id-ID"/>
        </w:rPr>
        <w:t xml:space="preserve"> </w:t>
      </w:r>
      <w:r w:rsidRPr="00AD1A38">
        <w:rPr>
          <w:color w:val="000000"/>
          <w:szCs w:val="24"/>
        </w:rPr>
        <w:t>penelitian ini tidak melakukan olahraga karena</w:t>
      </w:r>
      <w:r w:rsidRPr="00AD1A38">
        <w:rPr>
          <w:color w:val="000000"/>
          <w:szCs w:val="24"/>
        </w:rPr>
        <w:br/>
        <w:t>alasan malas atau tidak terbiasa dengan kebiasaan</w:t>
      </w:r>
      <w:r w:rsidR="00D44D16">
        <w:rPr>
          <w:color w:val="000000"/>
          <w:szCs w:val="24"/>
          <w:lang w:val="id-ID"/>
        </w:rPr>
        <w:t xml:space="preserve"> </w:t>
      </w:r>
      <w:r w:rsidRPr="00AD1A38">
        <w:rPr>
          <w:color w:val="000000"/>
          <w:szCs w:val="24"/>
        </w:rPr>
        <w:t>untuk berolahraga. Alasan ini serupa dengan hasil</w:t>
      </w:r>
      <w:r w:rsidR="00D44D16">
        <w:rPr>
          <w:color w:val="000000"/>
          <w:szCs w:val="24"/>
          <w:lang w:val="id-ID"/>
        </w:rPr>
        <w:t xml:space="preserve"> </w:t>
      </w:r>
      <w:r w:rsidRPr="00AD1A38">
        <w:rPr>
          <w:color w:val="000000"/>
          <w:szCs w:val="24"/>
        </w:rPr>
        <w:t>survey yang dilakukan oleh Kamiya terhadap</w:t>
      </w:r>
      <w:r w:rsidR="00D44D16">
        <w:rPr>
          <w:color w:val="000000"/>
          <w:szCs w:val="24"/>
          <w:lang w:val="id-ID"/>
        </w:rPr>
        <w:t xml:space="preserve"> </w:t>
      </w:r>
      <w:r w:rsidRPr="00AD1A38">
        <w:rPr>
          <w:color w:val="000000"/>
          <w:szCs w:val="24"/>
        </w:rPr>
        <w:t>570 pasien diabetes yang menyatakan bahwa</w:t>
      </w:r>
      <w:r w:rsidR="002C5568" w:rsidRPr="00AD1A38">
        <w:rPr>
          <w:color w:val="000000"/>
          <w:szCs w:val="24"/>
          <w:lang w:val="id-ID"/>
        </w:rPr>
        <w:t xml:space="preserve"> </w:t>
      </w:r>
      <w:r w:rsidRPr="00AD1A38">
        <w:rPr>
          <w:color w:val="000000"/>
          <w:szCs w:val="24"/>
        </w:rPr>
        <w:t>alasan utama pasien tidak melakukan olahraga</w:t>
      </w:r>
      <w:r w:rsidR="00D44D16">
        <w:rPr>
          <w:color w:val="000000"/>
          <w:szCs w:val="24"/>
          <w:lang w:val="id-ID"/>
        </w:rPr>
        <w:t xml:space="preserve"> </w:t>
      </w:r>
      <w:r w:rsidRPr="00AD1A38">
        <w:rPr>
          <w:color w:val="000000"/>
          <w:szCs w:val="24"/>
        </w:rPr>
        <w:t>adalah pasien tidak punya waktu untuk olahraga,</w:t>
      </w:r>
      <w:r w:rsidR="002C5568" w:rsidRPr="00AD1A38">
        <w:rPr>
          <w:color w:val="000000"/>
          <w:szCs w:val="24"/>
          <w:lang w:val="id-ID"/>
        </w:rPr>
        <w:t xml:space="preserve"> </w:t>
      </w:r>
      <w:r w:rsidRPr="00AD1A38">
        <w:rPr>
          <w:color w:val="000000"/>
          <w:szCs w:val="24"/>
        </w:rPr>
        <w:t>pasien tidak memiliki kebiasaan berolah raga,</w:t>
      </w:r>
      <w:r w:rsidR="00A0185B">
        <w:rPr>
          <w:color w:val="000000"/>
          <w:szCs w:val="24"/>
          <w:lang w:val="id-ID"/>
        </w:rPr>
        <w:t xml:space="preserve"> </w:t>
      </w:r>
      <w:r w:rsidRPr="00AD1A38">
        <w:rPr>
          <w:color w:val="000000"/>
          <w:szCs w:val="24"/>
        </w:rPr>
        <w:t>dan pasien tidak memiliki keinginan untuk</w:t>
      </w:r>
      <w:r w:rsidR="002C5568" w:rsidRPr="00AD1A38">
        <w:rPr>
          <w:color w:val="000000"/>
          <w:szCs w:val="24"/>
          <w:lang w:val="id-ID"/>
        </w:rPr>
        <w:t xml:space="preserve"> </w:t>
      </w:r>
      <w:r w:rsidR="00D44D16">
        <w:rPr>
          <w:color w:val="000000"/>
          <w:szCs w:val="24"/>
        </w:rPr>
        <w:t>berolahraga</w:t>
      </w:r>
      <w:r w:rsidRPr="00AD1A38">
        <w:rPr>
          <w:color w:val="000000"/>
          <w:szCs w:val="24"/>
        </w:rPr>
        <w:t>. Kocurek juga menyatakan bahwa</w:t>
      </w:r>
      <w:r w:rsidR="00D44D16">
        <w:rPr>
          <w:color w:val="000000"/>
          <w:szCs w:val="24"/>
          <w:lang w:val="id-ID"/>
        </w:rPr>
        <w:t xml:space="preserve"> </w:t>
      </w:r>
      <w:r w:rsidRPr="00AD1A38">
        <w:rPr>
          <w:color w:val="000000"/>
          <w:szCs w:val="24"/>
        </w:rPr>
        <w:t>ketidakpatuhan dalam melakukan olahraga</w:t>
      </w:r>
      <w:r w:rsidR="00D44D16">
        <w:rPr>
          <w:color w:val="000000"/>
          <w:szCs w:val="24"/>
          <w:lang w:val="id-ID"/>
        </w:rPr>
        <w:t xml:space="preserve"> </w:t>
      </w:r>
      <w:r w:rsidRPr="00AD1A38">
        <w:rPr>
          <w:color w:val="000000"/>
          <w:szCs w:val="24"/>
        </w:rPr>
        <w:t>dapat terjadi pada setiap orang. Suatu penelitian</w:t>
      </w:r>
      <w:r w:rsidR="00D44D16">
        <w:rPr>
          <w:color w:val="000000"/>
          <w:szCs w:val="24"/>
          <w:lang w:val="id-ID"/>
        </w:rPr>
        <w:t xml:space="preserve"> </w:t>
      </w:r>
      <w:r w:rsidRPr="00AD1A38">
        <w:rPr>
          <w:color w:val="000000"/>
          <w:szCs w:val="24"/>
        </w:rPr>
        <w:t>telah menunjukkan bahwa ketidakpatuhan dapat</w:t>
      </w:r>
      <w:r w:rsidR="00D44D16">
        <w:rPr>
          <w:color w:val="000000"/>
          <w:szCs w:val="24"/>
          <w:lang w:val="id-ID"/>
        </w:rPr>
        <w:t xml:space="preserve"> </w:t>
      </w:r>
      <w:r w:rsidRPr="00AD1A38">
        <w:rPr>
          <w:color w:val="000000"/>
          <w:szCs w:val="24"/>
        </w:rPr>
        <w:t>terjadi pada laki-laki atau wanita di semua umur</w:t>
      </w:r>
      <w:proofErr w:type="gramStart"/>
      <w:r w:rsidRPr="00AD1A38">
        <w:rPr>
          <w:color w:val="000000"/>
          <w:szCs w:val="24"/>
        </w:rPr>
        <w:t>,di</w:t>
      </w:r>
      <w:proofErr w:type="gramEnd"/>
      <w:r w:rsidRPr="00AD1A38">
        <w:rPr>
          <w:color w:val="000000"/>
          <w:szCs w:val="24"/>
        </w:rPr>
        <w:t xml:space="preserve"> semua tingkat pendidikan, dan di semua</w:t>
      </w:r>
      <w:r w:rsidR="00D44D16">
        <w:rPr>
          <w:color w:val="000000"/>
          <w:szCs w:val="24"/>
          <w:lang w:val="id-ID"/>
        </w:rPr>
        <w:t xml:space="preserve"> </w:t>
      </w:r>
      <w:r w:rsidR="0047713E">
        <w:rPr>
          <w:color w:val="000000"/>
          <w:szCs w:val="24"/>
        </w:rPr>
        <w:t>lapisan ekonomi</w:t>
      </w:r>
      <w:r w:rsidRPr="00AD1A38">
        <w:rPr>
          <w:color w:val="000000"/>
          <w:szCs w:val="24"/>
        </w:rPr>
        <w:t xml:space="preserve">. </w:t>
      </w:r>
    </w:p>
    <w:p w14:paraId="269FC0CB" w14:textId="34B4D92D" w:rsidR="00D01C9B" w:rsidRPr="00AD1A38" w:rsidRDefault="00D01C9B" w:rsidP="006117C8">
      <w:pPr>
        <w:spacing w:line="360" w:lineRule="auto"/>
        <w:ind w:right="-573" w:firstLine="720"/>
        <w:jc w:val="both"/>
        <w:rPr>
          <w:color w:val="000000"/>
          <w:szCs w:val="24"/>
          <w:lang w:val="id-ID"/>
        </w:rPr>
      </w:pPr>
      <w:r w:rsidRPr="00AD1A38">
        <w:rPr>
          <w:color w:val="000000"/>
          <w:szCs w:val="24"/>
        </w:rPr>
        <w:lastRenderedPageBreak/>
        <w:t>Selain itu, faktor lain</w:t>
      </w:r>
      <w:r w:rsidR="00A0185B">
        <w:rPr>
          <w:color w:val="000000"/>
          <w:szCs w:val="24"/>
          <w:lang w:val="id-ID"/>
        </w:rPr>
        <w:t xml:space="preserve"> </w:t>
      </w:r>
      <w:r w:rsidRPr="00AD1A38">
        <w:rPr>
          <w:color w:val="000000"/>
          <w:szCs w:val="24"/>
        </w:rPr>
        <w:t>yang ikut berpengaruh pada penelitian ini</w:t>
      </w:r>
      <w:r w:rsidR="00A0185B">
        <w:rPr>
          <w:color w:val="000000"/>
          <w:szCs w:val="24"/>
          <w:lang w:val="id-ID"/>
        </w:rPr>
        <w:t xml:space="preserve"> </w:t>
      </w:r>
      <w:r w:rsidRPr="00AD1A38">
        <w:rPr>
          <w:color w:val="000000"/>
          <w:szCs w:val="24"/>
        </w:rPr>
        <w:t>berdasarkan karakteristik usia responden dimana</w:t>
      </w:r>
      <w:r w:rsidR="00A0185B">
        <w:rPr>
          <w:color w:val="000000"/>
          <w:szCs w:val="24"/>
          <w:lang w:val="id-ID"/>
        </w:rPr>
        <w:t xml:space="preserve"> </w:t>
      </w:r>
      <w:r w:rsidRPr="00AD1A38">
        <w:rPr>
          <w:color w:val="000000"/>
          <w:szCs w:val="24"/>
        </w:rPr>
        <w:t>usia responden paling banyak ditemukan pada</w:t>
      </w:r>
      <w:r w:rsidR="00A0185B">
        <w:rPr>
          <w:color w:val="000000"/>
          <w:szCs w:val="24"/>
          <w:lang w:val="id-ID"/>
        </w:rPr>
        <w:t xml:space="preserve"> </w:t>
      </w:r>
      <w:r w:rsidRPr="00AD1A38">
        <w:rPr>
          <w:color w:val="000000"/>
          <w:szCs w:val="24"/>
        </w:rPr>
        <w:t>kategori usia lansia awal (46 – 55 tahun)</w:t>
      </w:r>
      <w:r w:rsidR="00A0185B">
        <w:rPr>
          <w:color w:val="000000"/>
          <w:szCs w:val="24"/>
          <w:lang w:val="id-ID"/>
        </w:rPr>
        <w:t xml:space="preserve"> </w:t>
      </w:r>
      <w:r w:rsidRPr="00AD1A38">
        <w:rPr>
          <w:color w:val="000000"/>
          <w:szCs w:val="24"/>
        </w:rPr>
        <w:t>sebanyak 22 responden (50%) dan lansia akhir</w:t>
      </w:r>
      <w:r w:rsidR="00A0185B">
        <w:rPr>
          <w:color w:val="000000"/>
          <w:szCs w:val="24"/>
          <w:lang w:val="id-ID"/>
        </w:rPr>
        <w:t xml:space="preserve"> </w:t>
      </w:r>
      <w:r w:rsidRPr="00AD1A38">
        <w:rPr>
          <w:color w:val="000000"/>
          <w:szCs w:val="24"/>
        </w:rPr>
        <w:t>(56 – 65 tahun) sebanyak 20 responden (40,9%)</w:t>
      </w:r>
      <w:r w:rsidR="00A0185B">
        <w:rPr>
          <w:color w:val="000000"/>
          <w:szCs w:val="24"/>
          <w:lang w:val="id-ID"/>
        </w:rPr>
        <w:t xml:space="preserve"> </w:t>
      </w:r>
      <w:r w:rsidRPr="00AD1A38">
        <w:rPr>
          <w:color w:val="000000"/>
          <w:szCs w:val="24"/>
        </w:rPr>
        <w:t>sedangkan lainnya ditemukan pada dewasa akhir</w:t>
      </w:r>
      <w:r w:rsidR="0047713E">
        <w:rPr>
          <w:color w:val="000000"/>
          <w:szCs w:val="24"/>
          <w:lang w:val="id-ID"/>
        </w:rPr>
        <w:t xml:space="preserve"> </w:t>
      </w:r>
      <w:r w:rsidRPr="00AD1A38">
        <w:rPr>
          <w:color w:val="000000"/>
          <w:szCs w:val="24"/>
        </w:rPr>
        <w:t>(36 – 45 tahun) sebanyak 4 responden (9,1%).</w:t>
      </w:r>
      <w:r w:rsidR="0047713E">
        <w:rPr>
          <w:color w:val="000000"/>
          <w:szCs w:val="24"/>
          <w:lang w:val="id-ID"/>
        </w:rPr>
        <w:t xml:space="preserve"> </w:t>
      </w:r>
      <w:r w:rsidRPr="00AD1A38">
        <w:rPr>
          <w:color w:val="000000"/>
          <w:szCs w:val="24"/>
        </w:rPr>
        <w:t xml:space="preserve">Pada kategori </w:t>
      </w:r>
      <w:proofErr w:type="gramStart"/>
      <w:r w:rsidRPr="00AD1A38">
        <w:rPr>
          <w:color w:val="000000"/>
          <w:szCs w:val="24"/>
        </w:rPr>
        <w:t>usia</w:t>
      </w:r>
      <w:proofErr w:type="gramEnd"/>
      <w:r w:rsidRPr="00AD1A38">
        <w:rPr>
          <w:color w:val="000000"/>
          <w:szCs w:val="24"/>
        </w:rPr>
        <w:t xml:space="preserve"> lansia awal maupun akhir ini</w:t>
      </w:r>
      <w:r w:rsidR="0047713E">
        <w:rPr>
          <w:color w:val="000000"/>
          <w:szCs w:val="24"/>
          <w:lang w:val="id-ID"/>
        </w:rPr>
        <w:t xml:space="preserve"> </w:t>
      </w:r>
      <w:r w:rsidRPr="00AD1A38">
        <w:rPr>
          <w:color w:val="000000"/>
          <w:szCs w:val="24"/>
        </w:rPr>
        <w:t>fungsi dan integrasi mulai mengalami penurunan</w:t>
      </w:r>
      <w:r w:rsidR="00A0185B">
        <w:rPr>
          <w:color w:val="000000"/>
          <w:szCs w:val="24"/>
          <w:lang w:val="id-ID"/>
        </w:rPr>
        <w:t xml:space="preserve">, </w:t>
      </w:r>
      <w:r w:rsidRPr="00AD1A38">
        <w:rPr>
          <w:color w:val="000000"/>
          <w:szCs w:val="24"/>
        </w:rPr>
        <w:t>kemampuan untuk mobilisasi dan aktivitas sudah</w:t>
      </w:r>
      <w:r w:rsidR="00A0185B">
        <w:rPr>
          <w:color w:val="000000"/>
          <w:szCs w:val="24"/>
          <w:lang w:val="id-ID"/>
        </w:rPr>
        <w:t xml:space="preserve"> </w:t>
      </w:r>
      <w:r w:rsidRPr="00AD1A38">
        <w:rPr>
          <w:color w:val="000000"/>
          <w:szCs w:val="24"/>
        </w:rPr>
        <w:t>mulai berkurang, dan muncul beberapa penyakit</w:t>
      </w:r>
      <w:r w:rsidR="00A0185B">
        <w:rPr>
          <w:color w:val="000000"/>
          <w:szCs w:val="24"/>
          <w:lang w:val="id-ID"/>
        </w:rPr>
        <w:t xml:space="preserve"> </w:t>
      </w:r>
      <w:r w:rsidRPr="00AD1A38">
        <w:rPr>
          <w:color w:val="000000"/>
          <w:szCs w:val="24"/>
        </w:rPr>
        <w:t>yang menyebabkan st</w:t>
      </w:r>
      <w:r w:rsidR="0047713E">
        <w:rPr>
          <w:color w:val="000000"/>
          <w:szCs w:val="24"/>
        </w:rPr>
        <w:t xml:space="preserve">atus kesehatan menurun. </w:t>
      </w:r>
      <w:r w:rsidRPr="00AD1A38">
        <w:rPr>
          <w:color w:val="000000"/>
          <w:szCs w:val="24"/>
        </w:rPr>
        <w:t>Kondisi ini mengakibatkan penurunan</w:t>
      </w:r>
      <w:r w:rsidR="0047713E">
        <w:rPr>
          <w:color w:val="000000"/>
          <w:szCs w:val="24"/>
          <w:lang w:val="id-ID"/>
        </w:rPr>
        <w:t xml:space="preserve"> </w:t>
      </w:r>
      <w:r w:rsidRPr="00AD1A38">
        <w:rPr>
          <w:color w:val="000000"/>
          <w:szCs w:val="24"/>
        </w:rPr>
        <w:t>motivasi dalam melakukan kegiatan olahraga.</w:t>
      </w:r>
      <w:r w:rsidR="002C5568" w:rsidRPr="00AD1A38">
        <w:rPr>
          <w:color w:val="000000"/>
          <w:szCs w:val="24"/>
          <w:lang w:val="id-ID"/>
        </w:rPr>
        <w:t xml:space="preserve"> </w:t>
      </w:r>
      <w:r w:rsidRPr="00AD1A38">
        <w:rPr>
          <w:color w:val="000000"/>
          <w:szCs w:val="24"/>
        </w:rPr>
        <w:t>Rendahnya status kesehatan merupakan salah</w:t>
      </w:r>
      <w:r w:rsidR="0047713E">
        <w:rPr>
          <w:color w:val="000000"/>
          <w:szCs w:val="24"/>
          <w:lang w:val="id-ID"/>
        </w:rPr>
        <w:t xml:space="preserve"> </w:t>
      </w:r>
      <w:r w:rsidRPr="00AD1A38">
        <w:rPr>
          <w:color w:val="000000"/>
          <w:szCs w:val="24"/>
        </w:rPr>
        <w:t>satu faktor yang mempengaruhi penuranan</w:t>
      </w:r>
      <w:r w:rsidR="002C5568" w:rsidRPr="00AD1A38">
        <w:rPr>
          <w:color w:val="000000"/>
          <w:szCs w:val="24"/>
          <w:lang w:val="id-ID"/>
        </w:rPr>
        <w:t xml:space="preserve"> </w:t>
      </w:r>
      <w:r w:rsidRPr="00AD1A38">
        <w:rPr>
          <w:color w:val="000000"/>
          <w:szCs w:val="24"/>
        </w:rPr>
        <w:t xml:space="preserve">aktivitas </w:t>
      </w:r>
      <w:proofErr w:type="gramStart"/>
      <w:r w:rsidRPr="00AD1A38">
        <w:rPr>
          <w:color w:val="000000"/>
          <w:szCs w:val="24"/>
        </w:rPr>
        <w:t>usia</w:t>
      </w:r>
      <w:proofErr w:type="gramEnd"/>
      <w:r w:rsidRPr="00AD1A38">
        <w:rPr>
          <w:color w:val="000000"/>
          <w:szCs w:val="24"/>
        </w:rPr>
        <w:t xml:space="preserve"> lanjut. Hal ini di dukung oleh</w:t>
      </w:r>
      <w:r w:rsidR="0047713E">
        <w:rPr>
          <w:color w:val="000000"/>
          <w:szCs w:val="24"/>
          <w:lang w:val="id-ID"/>
        </w:rPr>
        <w:t xml:space="preserve"> </w:t>
      </w:r>
      <w:r w:rsidRPr="00AD1A38">
        <w:rPr>
          <w:color w:val="000000"/>
          <w:szCs w:val="24"/>
        </w:rPr>
        <w:t>hasil penelitian Brawley, Rajeski, dan King (2003),</w:t>
      </w:r>
      <w:r w:rsidR="0047713E">
        <w:rPr>
          <w:color w:val="000000"/>
          <w:szCs w:val="24"/>
          <w:lang w:val="id-ID"/>
        </w:rPr>
        <w:t xml:space="preserve"> </w:t>
      </w:r>
      <w:r w:rsidRPr="00AD1A38">
        <w:rPr>
          <w:color w:val="000000"/>
          <w:szCs w:val="24"/>
        </w:rPr>
        <w:t>mengemukakan faktor yang mempengaruhi</w:t>
      </w:r>
      <w:r w:rsidR="0047713E">
        <w:rPr>
          <w:color w:val="000000"/>
          <w:szCs w:val="24"/>
          <w:lang w:val="id-ID"/>
        </w:rPr>
        <w:t xml:space="preserve"> </w:t>
      </w:r>
      <w:r w:rsidRPr="00AD1A38">
        <w:rPr>
          <w:color w:val="000000"/>
          <w:szCs w:val="24"/>
        </w:rPr>
        <w:t>penurunan aktivitas pada orang usia lanjut adalah</w:t>
      </w:r>
      <w:r w:rsidR="0047713E">
        <w:rPr>
          <w:color w:val="000000"/>
          <w:szCs w:val="24"/>
          <w:lang w:val="id-ID"/>
        </w:rPr>
        <w:t xml:space="preserve"> </w:t>
      </w:r>
      <w:r w:rsidRPr="00AD1A38">
        <w:rPr>
          <w:color w:val="000000"/>
          <w:szCs w:val="24"/>
        </w:rPr>
        <w:t>kehadiran penyakit kronis, keterbatasan gerak,</w:t>
      </w:r>
      <w:r w:rsidR="0047713E">
        <w:rPr>
          <w:color w:val="000000"/>
          <w:szCs w:val="24"/>
          <w:lang w:val="id-ID"/>
        </w:rPr>
        <w:t xml:space="preserve"> </w:t>
      </w:r>
      <w:r w:rsidRPr="00AD1A38">
        <w:rPr>
          <w:color w:val="000000"/>
          <w:szCs w:val="24"/>
        </w:rPr>
        <w:t>dan kek</w:t>
      </w:r>
      <w:r w:rsidR="0047713E">
        <w:rPr>
          <w:color w:val="000000"/>
          <w:szCs w:val="24"/>
          <w:lang w:val="id-ID"/>
        </w:rPr>
        <w:t>haw</w:t>
      </w:r>
      <w:r w:rsidRPr="00AD1A38">
        <w:rPr>
          <w:color w:val="000000"/>
          <w:szCs w:val="24"/>
        </w:rPr>
        <w:t>atiran terhadap munculnya nyeri</w:t>
      </w:r>
      <w:r w:rsidR="002C5568" w:rsidRPr="00AD1A38">
        <w:rPr>
          <w:color w:val="000000"/>
          <w:szCs w:val="24"/>
          <w:lang w:val="id-ID"/>
        </w:rPr>
        <w:t>.</w:t>
      </w:r>
    </w:p>
    <w:p w14:paraId="711AF0CE" w14:textId="77777777" w:rsidR="00AB2E75" w:rsidRDefault="00D01C9B" w:rsidP="0047713E">
      <w:pPr>
        <w:spacing w:line="360" w:lineRule="auto"/>
        <w:ind w:right="-573" w:firstLine="720"/>
        <w:jc w:val="both"/>
        <w:rPr>
          <w:color w:val="000000"/>
          <w:szCs w:val="24"/>
          <w:lang w:val="id-ID"/>
        </w:rPr>
      </w:pPr>
      <w:r w:rsidRPr="00AD1A38">
        <w:rPr>
          <w:color w:val="000000"/>
          <w:szCs w:val="24"/>
        </w:rPr>
        <w:t>Beberapa penelitian lain menyatakan</w:t>
      </w:r>
      <w:r w:rsidR="0047713E">
        <w:rPr>
          <w:color w:val="000000"/>
          <w:szCs w:val="24"/>
          <w:lang w:val="id-ID"/>
        </w:rPr>
        <w:t xml:space="preserve"> </w:t>
      </w:r>
      <w:r w:rsidRPr="00AD1A38">
        <w:rPr>
          <w:color w:val="000000"/>
          <w:szCs w:val="24"/>
        </w:rPr>
        <w:t>bahwa pasien dengan umur yang lebih tua lebih</w:t>
      </w:r>
      <w:r w:rsidR="0047713E">
        <w:rPr>
          <w:color w:val="000000"/>
          <w:szCs w:val="24"/>
          <w:lang w:val="id-ID"/>
        </w:rPr>
        <w:t xml:space="preserve"> </w:t>
      </w:r>
      <w:r w:rsidRPr="00AD1A38">
        <w:rPr>
          <w:color w:val="000000"/>
          <w:szCs w:val="24"/>
        </w:rPr>
        <w:t>patuh terhadap kontrol berobat dibandingkan</w:t>
      </w:r>
      <w:r w:rsidR="0047713E">
        <w:rPr>
          <w:color w:val="000000"/>
          <w:szCs w:val="24"/>
          <w:lang w:val="id-ID"/>
        </w:rPr>
        <w:t xml:space="preserve"> </w:t>
      </w:r>
      <w:r w:rsidRPr="00AD1A38">
        <w:rPr>
          <w:color w:val="000000"/>
          <w:szCs w:val="24"/>
        </w:rPr>
        <w:t>pasien muda. Penelitian lain juga menyatakan</w:t>
      </w:r>
      <w:r w:rsidR="0047713E">
        <w:rPr>
          <w:color w:val="000000"/>
          <w:szCs w:val="24"/>
          <w:lang w:val="id-ID"/>
        </w:rPr>
        <w:t xml:space="preserve"> </w:t>
      </w:r>
      <w:r w:rsidRPr="00AD1A38">
        <w:rPr>
          <w:color w:val="000000"/>
          <w:szCs w:val="24"/>
        </w:rPr>
        <w:t>bahwa pasien geriatri lebih beresiko tidak patuh</w:t>
      </w:r>
      <w:r w:rsidR="0047713E">
        <w:rPr>
          <w:color w:val="000000"/>
          <w:szCs w:val="24"/>
          <w:lang w:val="id-ID"/>
        </w:rPr>
        <w:t xml:space="preserve"> </w:t>
      </w:r>
      <w:r w:rsidRPr="00AD1A38">
        <w:rPr>
          <w:color w:val="000000"/>
          <w:szCs w:val="24"/>
        </w:rPr>
        <w:t>kontrol karena mereka tidak mengerti regimen</w:t>
      </w:r>
      <w:r w:rsidR="0047713E">
        <w:rPr>
          <w:color w:val="000000"/>
          <w:szCs w:val="24"/>
          <w:lang w:val="id-ID"/>
        </w:rPr>
        <w:t xml:space="preserve"> </w:t>
      </w:r>
      <w:r w:rsidRPr="00AD1A38">
        <w:rPr>
          <w:color w:val="000000"/>
          <w:szCs w:val="24"/>
        </w:rPr>
        <w:t>obat dan sering kali lupa serta memiliki masalah</w:t>
      </w:r>
      <w:r w:rsidR="0047713E">
        <w:rPr>
          <w:color w:val="000000"/>
          <w:szCs w:val="24"/>
          <w:lang w:val="id-ID"/>
        </w:rPr>
        <w:t xml:space="preserve"> </w:t>
      </w:r>
      <w:r w:rsidRPr="00AD1A38">
        <w:rPr>
          <w:color w:val="000000"/>
          <w:szCs w:val="24"/>
        </w:rPr>
        <w:t>penglihatan, pendengaran, dan kognitif dengan</w:t>
      </w:r>
      <w:r w:rsidR="002C5568" w:rsidRPr="00AD1A38">
        <w:rPr>
          <w:color w:val="000000"/>
          <w:szCs w:val="24"/>
          <w:lang w:val="id-ID"/>
        </w:rPr>
        <w:t xml:space="preserve"> </w:t>
      </w:r>
      <w:r w:rsidRPr="00AD1A38">
        <w:rPr>
          <w:color w:val="000000"/>
          <w:szCs w:val="24"/>
        </w:rPr>
        <w:t>prevalensi yang lebih besar dibandingkan</w:t>
      </w:r>
      <w:r w:rsidR="0047713E">
        <w:rPr>
          <w:color w:val="000000"/>
          <w:szCs w:val="24"/>
          <w:lang w:val="id-ID"/>
        </w:rPr>
        <w:t xml:space="preserve"> </w:t>
      </w:r>
      <w:r w:rsidRPr="00AD1A38">
        <w:rPr>
          <w:color w:val="000000"/>
          <w:szCs w:val="24"/>
        </w:rPr>
        <w:t>pas</w:t>
      </w:r>
      <w:r w:rsidR="0047713E">
        <w:rPr>
          <w:color w:val="000000"/>
          <w:szCs w:val="24"/>
        </w:rPr>
        <w:t>ien dengan umur yang lebih muda</w:t>
      </w:r>
      <w:r w:rsidRPr="00AD1A38">
        <w:rPr>
          <w:color w:val="000000"/>
          <w:szCs w:val="24"/>
        </w:rPr>
        <w:t>.</w:t>
      </w:r>
      <w:r w:rsidR="00E11FBD" w:rsidRPr="00AD1A38">
        <w:rPr>
          <w:color w:val="000000"/>
          <w:szCs w:val="24"/>
          <w:lang w:val="id-ID"/>
        </w:rPr>
        <w:t xml:space="preserve"> </w:t>
      </w:r>
      <w:r w:rsidRPr="00AD1A38">
        <w:rPr>
          <w:color w:val="000000"/>
          <w:szCs w:val="24"/>
        </w:rPr>
        <w:t>Faktor lain yang berperan dalam kepatuhan</w:t>
      </w:r>
      <w:r w:rsidR="0047713E">
        <w:rPr>
          <w:color w:val="000000"/>
          <w:szCs w:val="24"/>
          <w:lang w:val="id-ID"/>
        </w:rPr>
        <w:t xml:space="preserve"> </w:t>
      </w:r>
      <w:r w:rsidRPr="00AD1A38">
        <w:rPr>
          <w:color w:val="000000"/>
          <w:szCs w:val="24"/>
        </w:rPr>
        <w:t>kontrol adalah durasi menderita DM. Penderita</w:t>
      </w:r>
      <w:r w:rsidR="0047713E">
        <w:rPr>
          <w:color w:val="000000"/>
          <w:szCs w:val="24"/>
          <w:lang w:val="id-ID"/>
        </w:rPr>
        <w:t xml:space="preserve"> </w:t>
      </w:r>
      <w:r w:rsidRPr="00AD1A38">
        <w:rPr>
          <w:color w:val="000000"/>
          <w:szCs w:val="24"/>
        </w:rPr>
        <w:t>DM yang mengalami sakit lama mengalami</w:t>
      </w:r>
      <w:r w:rsidR="0047713E">
        <w:rPr>
          <w:color w:val="000000"/>
          <w:szCs w:val="24"/>
          <w:lang w:val="id-ID"/>
        </w:rPr>
        <w:t xml:space="preserve"> </w:t>
      </w:r>
      <w:r w:rsidRPr="00AD1A38">
        <w:rPr>
          <w:color w:val="000000"/>
          <w:szCs w:val="24"/>
        </w:rPr>
        <w:t>kejenuhan dan beresiko terjadinya komplikasi.</w:t>
      </w:r>
      <w:r w:rsidR="0047713E">
        <w:rPr>
          <w:color w:val="000000"/>
          <w:szCs w:val="24"/>
          <w:lang w:val="id-ID"/>
        </w:rPr>
        <w:t xml:space="preserve"> </w:t>
      </w:r>
    </w:p>
    <w:p w14:paraId="7434B9E7" w14:textId="77777777" w:rsidR="00AB2E75" w:rsidRDefault="00D01C9B" w:rsidP="0047713E">
      <w:pPr>
        <w:spacing w:line="360" w:lineRule="auto"/>
        <w:ind w:right="-573" w:firstLine="720"/>
        <w:jc w:val="both"/>
        <w:rPr>
          <w:color w:val="000000"/>
          <w:szCs w:val="24"/>
          <w:lang w:val="id-ID"/>
        </w:rPr>
      </w:pPr>
      <w:r w:rsidRPr="00AD1A38">
        <w:rPr>
          <w:color w:val="000000"/>
          <w:szCs w:val="24"/>
        </w:rPr>
        <w:t>Diabetes Melitus (DM) selain dikenal sebagai</w:t>
      </w:r>
      <w:r w:rsidR="0047713E">
        <w:rPr>
          <w:color w:val="000000"/>
          <w:szCs w:val="24"/>
          <w:lang w:val="id-ID"/>
        </w:rPr>
        <w:t xml:space="preserve"> </w:t>
      </w:r>
      <w:r w:rsidRPr="00AD1A38">
        <w:rPr>
          <w:color w:val="000000"/>
          <w:szCs w:val="24"/>
        </w:rPr>
        <w:t>penyakit, juga dikenal sebagai faktor resiko.</w:t>
      </w:r>
      <w:r w:rsidR="0047713E">
        <w:rPr>
          <w:color w:val="000000"/>
          <w:szCs w:val="24"/>
          <w:lang w:val="id-ID"/>
        </w:rPr>
        <w:t xml:space="preserve"> </w:t>
      </w:r>
      <w:r w:rsidRPr="00AD1A38">
        <w:rPr>
          <w:color w:val="000000"/>
          <w:szCs w:val="24"/>
        </w:rPr>
        <w:t>Penderita dengan durasi menderita penyakit DM</w:t>
      </w:r>
      <w:r w:rsidR="0047713E">
        <w:rPr>
          <w:color w:val="000000"/>
          <w:szCs w:val="24"/>
          <w:lang w:val="id-ID"/>
        </w:rPr>
        <w:t xml:space="preserve"> </w:t>
      </w:r>
      <w:r w:rsidRPr="00AD1A38">
        <w:rPr>
          <w:color w:val="000000"/>
          <w:szCs w:val="24"/>
        </w:rPr>
        <w:t>lebih dari 6 bulan mengalami kecenderungan</w:t>
      </w:r>
      <w:r w:rsidR="0047713E">
        <w:rPr>
          <w:color w:val="000000"/>
          <w:szCs w:val="24"/>
          <w:lang w:val="id-ID"/>
        </w:rPr>
        <w:t xml:space="preserve"> </w:t>
      </w:r>
      <w:r w:rsidRPr="00AD1A38">
        <w:rPr>
          <w:color w:val="000000"/>
          <w:szCs w:val="24"/>
        </w:rPr>
        <w:t>komplikasi baik akut yaitu hipoglikemi dan</w:t>
      </w:r>
      <w:r w:rsidR="0047713E">
        <w:rPr>
          <w:color w:val="000000"/>
          <w:szCs w:val="24"/>
          <w:lang w:val="id-ID"/>
        </w:rPr>
        <w:t xml:space="preserve"> </w:t>
      </w:r>
      <w:r w:rsidRPr="00AD1A38">
        <w:rPr>
          <w:color w:val="000000"/>
          <w:szCs w:val="24"/>
        </w:rPr>
        <w:t>kronis yaitu penyakit jantung, pembuluh darah,</w:t>
      </w:r>
      <w:r w:rsidR="00AB2E75">
        <w:rPr>
          <w:color w:val="000000"/>
          <w:szCs w:val="24"/>
          <w:lang w:val="id-ID"/>
        </w:rPr>
        <w:t xml:space="preserve"> </w:t>
      </w:r>
      <w:r w:rsidRPr="00AD1A38">
        <w:rPr>
          <w:color w:val="000000"/>
          <w:szCs w:val="24"/>
        </w:rPr>
        <w:t>gagal ginjal</w:t>
      </w:r>
      <w:r w:rsidR="00AB2E75">
        <w:rPr>
          <w:color w:val="000000"/>
          <w:szCs w:val="24"/>
          <w:lang w:val="id-ID"/>
        </w:rPr>
        <w:t>,</w:t>
      </w:r>
      <w:r w:rsidRPr="00AD1A38">
        <w:rPr>
          <w:color w:val="000000"/>
          <w:szCs w:val="24"/>
        </w:rPr>
        <w:t xml:space="preserve"> gangguan penglihatan, impotensi,</w:t>
      </w:r>
      <w:r w:rsidR="0047713E">
        <w:rPr>
          <w:color w:val="000000"/>
          <w:szCs w:val="24"/>
          <w:lang w:val="id-ID"/>
        </w:rPr>
        <w:t xml:space="preserve"> </w:t>
      </w:r>
      <w:r w:rsidR="00AB2E75">
        <w:rPr>
          <w:color w:val="000000"/>
          <w:szCs w:val="24"/>
        </w:rPr>
        <w:t>ulkus pada kaki, dan gangrene.</w:t>
      </w:r>
      <w:r w:rsidR="00AB2E75">
        <w:rPr>
          <w:color w:val="000000"/>
          <w:szCs w:val="24"/>
          <w:lang w:val="id-ID"/>
        </w:rPr>
        <w:t xml:space="preserve"> </w:t>
      </w:r>
      <w:r w:rsidRPr="00AD1A38">
        <w:rPr>
          <w:color w:val="000000"/>
          <w:szCs w:val="24"/>
        </w:rPr>
        <w:t>Hasil penelitian ini sejalan dengan peneliti</w:t>
      </w:r>
      <w:r w:rsidR="002C5568" w:rsidRPr="00AD1A38">
        <w:rPr>
          <w:color w:val="000000"/>
          <w:szCs w:val="24"/>
          <w:lang w:val="id-ID"/>
        </w:rPr>
        <w:t xml:space="preserve"> </w:t>
      </w:r>
      <w:r w:rsidRPr="00AD1A38">
        <w:rPr>
          <w:color w:val="000000"/>
          <w:szCs w:val="24"/>
        </w:rPr>
        <w:t>sebelumnya yang menyatakan bahwa rata-rata</w:t>
      </w:r>
      <w:r w:rsidR="00AB2E75">
        <w:rPr>
          <w:color w:val="000000"/>
          <w:szCs w:val="24"/>
          <w:lang w:val="id-ID"/>
        </w:rPr>
        <w:t xml:space="preserve"> </w:t>
      </w:r>
      <w:r w:rsidRPr="00AD1A38">
        <w:rPr>
          <w:color w:val="000000"/>
          <w:szCs w:val="24"/>
        </w:rPr>
        <w:t>responden menderita penyakit lebih dari 6 bulan,</w:t>
      </w:r>
      <w:r w:rsidR="002C5568" w:rsidRPr="00AD1A38">
        <w:rPr>
          <w:color w:val="000000"/>
          <w:szCs w:val="24"/>
          <w:lang w:val="id-ID"/>
        </w:rPr>
        <w:t xml:space="preserve"> </w:t>
      </w:r>
      <w:r w:rsidRPr="00AD1A38">
        <w:rPr>
          <w:color w:val="000000"/>
          <w:szCs w:val="24"/>
        </w:rPr>
        <w:t>artinya sebagian besar responden mengalami</w:t>
      </w:r>
      <w:r w:rsidR="00AB2E75">
        <w:rPr>
          <w:color w:val="000000"/>
          <w:szCs w:val="24"/>
          <w:lang w:val="id-ID"/>
        </w:rPr>
        <w:t xml:space="preserve"> </w:t>
      </w:r>
      <w:r w:rsidRPr="00AD1A38">
        <w:rPr>
          <w:color w:val="000000"/>
          <w:szCs w:val="24"/>
        </w:rPr>
        <w:t>masalah kesehatan kronis. Horner, (1997)</w:t>
      </w:r>
      <w:r w:rsidR="00AB2E75">
        <w:rPr>
          <w:color w:val="000000"/>
          <w:szCs w:val="24"/>
          <w:lang w:val="id-ID"/>
        </w:rPr>
        <w:t xml:space="preserve"> </w:t>
      </w:r>
      <w:r w:rsidRPr="00AD1A38">
        <w:rPr>
          <w:color w:val="000000"/>
          <w:szCs w:val="24"/>
        </w:rPr>
        <w:t>mengemukakan bahwa keberadaan penyakit</w:t>
      </w:r>
      <w:r w:rsidR="00AB2E75">
        <w:rPr>
          <w:color w:val="000000"/>
          <w:szCs w:val="24"/>
          <w:lang w:val="id-ID"/>
        </w:rPr>
        <w:t xml:space="preserve"> </w:t>
      </w:r>
      <w:r w:rsidRPr="00AD1A38">
        <w:rPr>
          <w:color w:val="000000"/>
          <w:szCs w:val="24"/>
        </w:rPr>
        <w:t>kronis pada keluarga merupakan sumber stressor</w:t>
      </w:r>
      <w:r w:rsidR="00AB2E75">
        <w:rPr>
          <w:color w:val="000000"/>
          <w:szCs w:val="24"/>
          <w:lang w:val="id-ID"/>
        </w:rPr>
        <w:t xml:space="preserve"> </w:t>
      </w:r>
      <w:r w:rsidRPr="00AD1A38">
        <w:rPr>
          <w:color w:val="000000"/>
          <w:szCs w:val="24"/>
        </w:rPr>
        <w:t>keluarga, sehingga keluarga ikut berperan dalam</w:t>
      </w:r>
      <w:r w:rsidR="00AB2E75">
        <w:rPr>
          <w:color w:val="000000"/>
          <w:szCs w:val="24"/>
          <w:lang w:val="id-ID"/>
        </w:rPr>
        <w:t xml:space="preserve"> </w:t>
      </w:r>
      <w:r w:rsidRPr="00AD1A38">
        <w:rPr>
          <w:color w:val="000000"/>
          <w:szCs w:val="24"/>
        </w:rPr>
        <w:t>mengatasi hal tersebut. Keluarga menjadi sangat</w:t>
      </w:r>
      <w:r w:rsidR="00AB2E75">
        <w:rPr>
          <w:color w:val="000000"/>
          <w:szCs w:val="24"/>
          <w:lang w:val="id-ID"/>
        </w:rPr>
        <w:t xml:space="preserve"> </w:t>
      </w:r>
      <w:r w:rsidRPr="00AD1A38">
        <w:rPr>
          <w:color w:val="000000"/>
          <w:szCs w:val="24"/>
        </w:rPr>
        <w:t>penting terutama memberikan dukungan bila</w:t>
      </w:r>
      <w:r w:rsidR="00AB2E75">
        <w:rPr>
          <w:color w:val="000000"/>
          <w:szCs w:val="24"/>
          <w:lang w:val="id-ID"/>
        </w:rPr>
        <w:t xml:space="preserve"> </w:t>
      </w:r>
      <w:r w:rsidRPr="00AD1A38">
        <w:rPr>
          <w:color w:val="000000"/>
          <w:szCs w:val="24"/>
        </w:rPr>
        <w:t xml:space="preserve">salah satu anggota </w:t>
      </w:r>
      <w:r w:rsidRPr="00AD1A38">
        <w:rPr>
          <w:color w:val="000000"/>
          <w:szCs w:val="24"/>
        </w:rPr>
        <w:lastRenderedPageBreak/>
        <w:t>mengalami penyakit kronis.</w:t>
      </w:r>
      <w:r w:rsidR="002C5568" w:rsidRPr="00AD1A38">
        <w:rPr>
          <w:color w:val="000000"/>
          <w:szCs w:val="24"/>
          <w:lang w:val="id-ID"/>
        </w:rPr>
        <w:t xml:space="preserve"> </w:t>
      </w:r>
    </w:p>
    <w:p w14:paraId="56217840" w14:textId="255B0357" w:rsidR="00AB2E75" w:rsidRDefault="00D01C9B" w:rsidP="00AB2E75">
      <w:pPr>
        <w:spacing w:line="360" w:lineRule="auto"/>
        <w:ind w:right="-573" w:firstLine="720"/>
        <w:jc w:val="both"/>
        <w:rPr>
          <w:color w:val="000000"/>
          <w:szCs w:val="24"/>
          <w:lang w:val="id-ID"/>
        </w:rPr>
      </w:pPr>
      <w:r w:rsidRPr="00AD1A38">
        <w:rPr>
          <w:color w:val="000000"/>
          <w:szCs w:val="24"/>
        </w:rPr>
        <w:t>Model perawatan penyakit kronik pada keluarga</w:t>
      </w:r>
      <w:r w:rsidR="00AB2E75">
        <w:rPr>
          <w:color w:val="000000"/>
          <w:szCs w:val="24"/>
          <w:lang w:val="id-ID"/>
        </w:rPr>
        <w:t xml:space="preserve"> </w:t>
      </w:r>
      <w:r w:rsidRPr="00AD1A38">
        <w:rPr>
          <w:color w:val="000000"/>
          <w:szCs w:val="24"/>
        </w:rPr>
        <w:t>memandang bahwa kondisi kronik merupakan</w:t>
      </w:r>
      <w:r w:rsidR="00AB2E75">
        <w:rPr>
          <w:color w:val="000000"/>
          <w:szCs w:val="24"/>
          <w:lang w:val="id-ID"/>
        </w:rPr>
        <w:t xml:space="preserve"> </w:t>
      </w:r>
      <w:r w:rsidRPr="00AD1A38">
        <w:rPr>
          <w:color w:val="000000"/>
          <w:szCs w:val="24"/>
        </w:rPr>
        <w:t>suatu kondisi yang membutuhkan dukungan</w:t>
      </w:r>
      <w:r w:rsidR="00AB2E75">
        <w:rPr>
          <w:color w:val="000000"/>
          <w:szCs w:val="24"/>
          <w:lang w:val="id-ID"/>
        </w:rPr>
        <w:t xml:space="preserve"> </w:t>
      </w:r>
      <w:r w:rsidRPr="00AD1A38">
        <w:rPr>
          <w:color w:val="000000"/>
          <w:szCs w:val="24"/>
        </w:rPr>
        <w:t>untuk mencapai manajemen diri penderita</w:t>
      </w:r>
      <w:r w:rsidR="00AB2E75">
        <w:rPr>
          <w:color w:val="000000"/>
          <w:szCs w:val="24"/>
          <w:lang w:val="id-ID"/>
        </w:rPr>
        <w:t xml:space="preserve"> </w:t>
      </w:r>
      <w:r w:rsidRPr="00AD1A38">
        <w:rPr>
          <w:color w:val="000000"/>
          <w:szCs w:val="24"/>
        </w:rPr>
        <w:t>dengan baik</w:t>
      </w:r>
      <w:r w:rsidR="00AB2E75">
        <w:rPr>
          <w:color w:val="000000"/>
          <w:szCs w:val="24"/>
          <w:lang w:val="id-ID"/>
        </w:rPr>
        <w:t xml:space="preserve"> </w:t>
      </w:r>
      <w:r w:rsidRPr="00AD1A38">
        <w:rPr>
          <w:color w:val="000000"/>
          <w:szCs w:val="24"/>
        </w:rPr>
        <w:t>tingkat kepatuhan yang</w:t>
      </w:r>
      <w:r w:rsidR="00AB2E75">
        <w:rPr>
          <w:color w:val="000000"/>
          <w:szCs w:val="24"/>
          <w:lang w:val="id-ID"/>
        </w:rPr>
        <w:t xml:space="preserve"> </w:t>
      </w:r>
      <w:r w:rsidRPr="00AD1A38">
        <w:rPr>
          <w:color w:val="000000"/>
          <w:szCs w:val="24"/>
        </w:rPr>
        <w:t>kurang sebelum dilakukan konseling adalah</w:t>
      </w:r>
      <w:r w:rsidR="00AB2E75">
        <w:rPr>
          <w:color w:val="000000"/>
          <w:szCs w:val="24"/>
          <w:lang w:val="id-ID"/>
        </w:rPr>
        <w:t xml:space="preserve"> </w:t>
      </w:r>
      <w:r w:rsidRPr="00AD1A38">
        <w:rPr>
          <w:color w:val="000000"/>
          <w:szCs w:val="24"/>
        </w:rPr>
        <w:t xml:space="preserve">dalam pemakaian obat yang </w:t>
      </w:r>
      <w:r w:rsidR="00AB2E75">
        <w:rPr>
          <w:color w:val="000000"/>
          <w:szCs w:val="24"/>
          <w:lang w:val="id-ID"/>
        </w:rPr>
        <w:t>fre</w:t>
      </w:r>
      <w:r w:rsidRPr="00AD1A38">
        <w:rPr>
          <w:color w:val="000000"/>
          <w:szCs w:val="24"/>
        </w:rPr>
        <w:t>kuensinya banyak</w:t>
      </w:r>
      <w:r w:rsidR="00AB2E75">
        <w:rPr>
          <w:color w:val="000000"/>
          <w:szCs w:val="24"/>
          <w:lang w:val="id-ID"/>
        </w:rPr>
        <w:t xml:space="preserve"> </w:t>
      </w:r>
      <w:r w:rsidRPr="00AD1A38">
        <w:rPr>
          <w:color w:val="000000"/>
          <w:szCs w:val="24"/>
        </w:rPr>
        <w:t>(3 x sehari) seperti Metformin. Alasan pasien ini</w:t>
      </w:r>
      <w:r w:rsidR="002C5568" w:rsidRPr="00AD1A38">
        <w:rPr>
          <w:color w:val="000000"/>
          <w:szCs w:val="24"/>
          <w:lang w:val="id-ID"/>
        </w:rPr>
        <w:t xml:space="preserve"> </w:t>
      </w:r>
      <w:r w:rsidRPr="00AD1A38">
        <w:rPr>
          <w:color w:val="000000"/>
          <w:szCs w:val="24"/>
        </w:rPr>
        <w:t>bermacam-macam tidak meminum obat sesuai</w:t>
      </w:r>
      <w:r w:rsidR="00AB2E75">
        <w:rPr>
          <w:color w:val="000000"/>
          <w:szCs w:val="24"/>
          <w:lang w:val="id-ID"/>
        </w:rPr>
        <w:t xml:space="preserve"> </w:t>
      </w:r>
      <w:r w:rsidRPr="00AD1A38">
        <w:rPr>
          <w:color w:val="000000"/>
          <w:szCs w:val="24"/>
        </w:rPr>
        <w:t>anjuran dokter, ada yang karena tidak sempat</w:t>
      </w:r>
      <w:r w:rsidR="002C5568" w:rsidRPr="00AD1A38">
        <w:rPr>
          <w:color w:val="000000"/>
          <w:szCs w:val="24"/>
          <w:lang w:val="id-ID"/>
        </w:rPr>
        <w:t xml:space="preserve"> </w:t>
      </w:r>
      <w:r w:rsidRPr="00AD1A38">
        <w:rPr>
          <w:color w:val="000000"/>
          <w:szCs w:val="24"/>
        </w:rPr>
        <w:t>minum obat dengan alasan sibuk bekerja pada</w:t>
      </w:r>
      <w:r w:rsidR="00AB2E75">
        <w:rPr>
          <w:color w:val="000000"/>
          <w:szCs w:val="24"/>
          <w:lang w:val="id-ID"/>
        </w:rPr>
        <w:t xml:space="preserve"> </w:t>
      </w:r>
      <w:r w:rsidRPr="00AD1A38">
        <w:rPr>
          <w:color w:val="000000"/>
          <w:szCs w:val="24"/>
        </w:rPr>
        <w:t>siang hari dan obat ditinggal di rumah, ada</w:t>
      </w:r>
      <w:r w:rsidR="002C5568" w:rsidRPr="00AD1A38">
        <w:rPr>
          <w:color w:val="000000"/>
          <w:szCs w:val="24"/>
          <w:lang w:val="id-ID"/>
        </w:rPr>
        <w:t xml:space="preserve"> </w:t>
      </w:r>
      <w:r w:rsidRPr="00AD1A38">
        <w:rPr>
          <w:color w:val="000000"/>
          <w:szCs w:val="24"/>
        </w:rPr>
        <w:t>yang karena alasan efek samping obat dimana</w:t>
      </w:r>
      <w:r w:rsidR="00AB2E75">
        <w:rPr>
          <w:color w:val="000000"/>
          <w:szCs w:val="24"/>
          <w:lang w:val="id-ID"/>
        </w:rPr>
        <w:t xml:space="preserve"> </w:t>
      </w:r>
      <w:r w:rsidRPr="00AD1A38">
        <w:rPr>
          <w:color w:val="000000"/>
          <w:szCs w:val="24"/>
        </w:rPr>
        <w:t>pasien merasa mual atau mengalami gangguan</w:t>
      </w:r>
      <w:r w:rsidR="002C5568" w:rsidRPr="00AD1A38">
        <w:rPr>
          <w:color w:val="000000"/>
          <w:szCs w:val="24"/>
          <w:lang w:val="id-ID"/>
        </w:rPr>
        <w:t xml:space="preserve"> </w:t>
      </w:r>
      <w:r w:rsidRPr="00AD1A38">
        <w:rPr>
          <w:color w:val="000000"/>
          <w:szCs w:val="24"/>
        </w:rPr>
        <w:t>pencernaan setelah minum obat tersebut, dan juga</w:t>
      </w:r>
      <w:r w:rsidR="00AB2E75">
        <w:rPr>
          <w:color w:val="000000"/>
          <w:szCs w:val="24"/>
          <w:lang w:val="id-ID"/>
        </w:rPr>
        <w:t xml:space="preserve"> </w:t>
      </w:r>
      <w:r w:rsidRPr="00AD1A38">
        <w:rPr>
          <w:color w:val="000000"/>
          <w:szCs w:val="24"/>
        </w:rPr>
        <w:t>ada pasien beranggapan bahwa obat itu racun (zatkimia), jadi tidak baik diminum seringkali. Jadi</w:t>
      </w:r>
      <w:r w:rsidR="00AB2E75">
        <w:rPr>
          <w:color w:val="000000"/>
          <w:szCs w:val="24"/>
          <w:lang w:val="id-ID"/>
        </w:rPr>
        <w:t xml:space="preserve"> </w:t>
      </w:r>
      <w:r w:rsidRPr="00AD1A38">
        <w:rPr>
          <w:color w:val="000000"/>
          <w:szCs w:val="24"/>
        </w:rPr>
        <w:t>pada umumnya pasien lebih menyukai minum</w:t>
      </w:r>
      <w:r w:rsidR="002C5568" w:rsidRPr="00AD1A38">
        <w:rPr>
          <w:color w:val="000000"/>
          <w:szCs w:val="24"/>
          <w:lang w:val="id-ID"/>
        </w:rPr>
        <w:t xml:space="preserve"> </w:t>
      </w:r>
      <w:r w:rsidRPr="00AD1A38">
        <w:rPr>
          <w:color w:val="000000"/>
          <w:szCs w:val="24"/>
        </w:rPr>
        <w:t>obat yang frekuensi minumnya 1 kali dalam</w:t>
      </w:r>
      <w:r w:rsidR="00AB2E75">
        <w:rPr>
          <w:color w:val="000000"/>
          <w:szCs w:val="24"/>
          <w:lang w:val="id-ID"/>
        </w:rPr>
        <w:t xml:space="preserve"> </w:t>
      </w:r>
      <w:r w:rsidRPr="00AD1A38">
        <w:rPr>
          <w:color w:val="000000"/>
          <w:szCs w:val="24"/>
        </w:rPr>
        <w:t>sehari. Untuk Glucobay, ada pasien yang</w:t>
      </w:r>
      <w:r w:rsidR="00AB2E75">
        <w:rPr>
          <w:color w:val="000000"/>
          <w:szCs w:val="24"/>
          <w:lang w:val="id-ID"/>
        </w:rPr>
        <w:t xml:space="preserve"> </w:t>
      </w:r>
      <w:r w:rsidRPr="00AD1A38">
        <w:rPr>
          <w:color w:val="000000"/>
          <w:szCs w:val="24"/>
        </w:rPr>
        <w:t>tidak meminumnya karena alasan efek samping</w:t>
      </w:r>
      <w:r w:rsidR="00AB2E75">
        <w:rPr>
          <w:color w:val="000000"/>
          <w:szCs w:val="24"/>
          <w:lang w:val="id-ID"/>
        </w:rPr>
        <w:t xml:space="preserve"> </w:t>
      </w:r>
      <w:r w:rsidRPr="00AD1A38">
        <w:rPr>
          <w:color w:val="000000"/>
          <w:szCs w:val="24"/>
        </w:rPr>
        <w:t>obat yang menyebabkan pasien sering buang</w:t>
      </w:r>
      <w:r w:rsidR="00AB2E75">
        <w:rPr>
          <w:color w:val="000000"/>
          <w:szCs w:val="24"/>
          <w:lang w:val="id-ID"/>
        </w:rPr>
        <w:t xml:space="preserve"> </w:t>
      </w:r>
      <w:r w:rsidRPr="00AD1A38">
        <w:rPr>
          <w:color w:val="000000"/>
          <w:szCs w:val="24"/>
        </w:rPr>
        <w:t>angin, sehingga kadangkala mengganggu dalam</w:t>
      </w:r>
      <w:r w:rsidR="00AB2E75">
        <w:rPr>
          <w:color w:val="000000"/>
          <w:szCs w:val="24"/>
          <w:lang w:val="id-ID"/>
        </w:rPr>
        <w:t xml:space="preserve"> </w:t>
      </w:r>
      <w:r w:rsidRPr="00AD1A38">
        <w:rPr>
          <w:color w:val="000000"/>
          <w:szCs w:val="24"/>
        </w:rPr>
        <w:t>aktivitasnya sehari-hari. Begitu juga dengan</w:t>
      </w:r>
      <w:r w:rsidR="002C5568" w:rsidRPr="00AD1A38">
        <w:rPr>
          <w:color w:val="000000"/>
          <w:szCs w:val="24"/>
          <w:lang w:val="id-ID"/>
        </w:rPr>
        <w:t xml:space="preserve"> </w:t>
      </w:r>
      <w:r w:rsidRPr="00AD1A38">
        <w:rPr>
          <w:color w:val="000000"/>
          <w:szCs w:val="24"/>
        </w:rPr>
        <w:t>Glibenklamid, dimana ada pasien yang langsung</w:t>
      </w:r>
      <w:r w:rsidR="00AB2E75">
        <w:rPr>
          <w:color w:val="000000"/>
          <w:szCs w:val="24"/>
          <w:lang w:val="id-ID"/>
        </w:rPr>
        <w:t xml:space="preserve"> </w:t>
      </w:r>
      <w:r w:rsidRPr="00AD1A38">
        <w:rPr>
          <w:color w:val="000000"/>
          <w:szCs w:val="24"/>
        </w:rPr>
        <w:t>merasa lemas, pusing dan berkeringat dingin</w:t>
      </w:r>
      <w:r w:rsidR="002C5568" w:rsidRPr="00AD1A38">
        <w:rPr>
          <w:color w:val="000000"/>
          <w:szCs w:val="24"/>
          <w:lang w:val="id-ID"/>
        </w:rPr>
        <w:t xml:space="preserve"> </w:t>
      </w:r>
      <w:r w:rsidRPr="00AD1A38">
        <w:rPr>
          <w:color w:val="000000"/>
          <w:szCs w:val="24"/>
        </w:rPr>
        <w:t>setelah meminumnya (gejala hipoglikemi).</w:t>
      </w:r>
      <w:r w:rsidR="00AB2E75">
        <w:rPr>
          <w:color w:val="000000"/>
          <w:szCs w:val="24"/>
          <w:lang w:val="id-ID"/>
        </w:rPr>
        <w:t xml:space="preserve"> </w:t>
      </w:r>
    </w:p>
    <w:p w14:paraId="3DC28298" w14:textId="77777777" w:rsidR="00AB2E75" w:rsidRDefault="00D01C9B" w:rsidP="00AB2E75">
      <w:pPr>
        <w:spacing w:line="360" w:lineRule="auto"/>
        <w:ind w:right="-573" w:firstLine="720"/>
        <w:jc w:val="both"/>
        <w:rPr>
          <w:color w:val="000000"/>
          <w:szCs w:val="24"/>
        </w:rPr>
      </w:pPr>
      <w:r w:rsidRPr="00AD1A38">
        <w:rPr>
          <w:color w:val="000000"/>
          <w:szCs w:val="24"/>
        </w:rPr>
        <w:t xml:space="preserve">Banyak </w:t>
      </w:r>
      <w:proofErr w:type="gramStart"/>
      <w:r w:rsidRPr="00AD1A38">
        <w:rPr>
          <w:color w:val="000000"/>
          <w:szCs w:val="24"/>
        </w:rPr>
        <w:t>cara</w:t>
      </w:r>
      <w:proofErr w:type="gramEnd"/>
      <w:r w:rsidRPr="00AD1A38">
        <w:rPr>
          <w:color w:val="000000"/>
          <w:szCs w:val="24"/>
        </w:rPr>
        <w:t xml:space="preserve"> yang dapat dilakukan untuk</w:t>
      </w:r>
      <w:r w:rsidR="002C5568" w:rsidRPr="00AD1A38">
        <w:rPr>
          <w:color w:val="000000"/>
          <w:szCs w:val="24"/>
          <w:lang w:val="id-ID"/>
        </w:rPr>
        <w:t xml:space="preserve"> </w:t>
      </w:r>
      <w:r w:rsidRPr="00AD1A38">
        <w:rPr>
          <w:color w:val="000000"/>
          <w:szCs w:val="24"/>
        </w:rPr>
        <w:t>dapat meningkatkan kepatuhan pasien seperti</w:t>
      </w:r>
      <w:r w:rsidR="00AB2E75">
        <w:rPr>
          <w:color w:val="000000"/>
          <w:szCs w:val="24"/>
          <w:lang w:val="id-ID"/>
        </w:rPr>
        <w:t xml:space="preserve"> </w:t>
      </w:r>
      <w:r w:rsidRPr="00AD1A38">
        <w:rPr>
          <w:color w:val="000000"/>
          <w:szCs w:val="24"/>
        </w:rPr>
        <w:t>memberikan obat dengan jadwal minum</w:t>
      </w:r>
      <w:r w:rsidR="002C5568" w:rsidRPr="00AD1A38">
        <w:rPr>
          <w:color w:val="000000"/>
          <w:szCs w:val="24"/>
          <w:lang w:val="id-ID"/>
        </w:rPr>
        <w:t xml:space="preserve"> </w:t>
      </w:r>
      <w:r w:rsidRPr="00AD1A38">
        <w:rPr>
          <w:color w:val="000000"/>
          <w:szCs w:val="24"/>
        </w:rPr>
        <w:t>obat satu kali sehari, memberikan obat sesuai</w:t>
      </w:r>
      <w:r w:rsidR="00AB2E75">
        <w:rPr>
          <w:color w:val="000000"/>
          <w:szCs w:val="24"/>
          <w:lang w:val="id-ID"/>
        </w:rPr>
        <w:t xml:space="preserve"> </w:t>
      </w:r>
      <w:r w:rsidRPr="00AD1A38">
        <w:rPr>
          <w:color w:val="000000"/>
          <w:szCs w:val="24"/>
        </w:rPr>
        <w:t>dengan kemampuan pasien untuk membelinya,</w:t>
      </w:r>
      <w:r w:rsidR="002C5568" w:rsidRPr="00AD1A38">
        <w:rPr>
          <w:color w:val="000000"/>
          <w:szCs w:val="24"/>
          <w:lang w:val="id-ID"/>
        </w:rPr>
        <w:t xml:space="preserve"> </w:t>
      </w:r>
      <w:r w:rsidRPr="00AD1A38">
        <w:rPr>
          <w:color w:val="000000"/>
          <w:szCs w:val="24"/>
        </w:rPr>
        <w:t>tidak mengubah jenis obat dari yang biasanya</w:t>
      </w:r>
      <w:r w:rsidR="00AB2E75">
        <w:rPr>
          <w:color w:val="000000"/>
          <w:szCs w:val="24"/>
          <w:lang w:val="id-ID"/>
        </w:rPr>
        <w:t xml:space="preserve"> </w:t>
      </w:r>
      <w:r w:rsidRPr="00AD1A38">
        <w:rPr>
          <w:color w:val="000000"/>
          <w:szCs w:val="24"/>
        </w:rPr>
        <w:t>dikonsumsi oleh pasien apabila tidak dibutuhkan.</w:t>
      </w:r>
      <w:r w:rsidR="002C5568" w:rsidRPr="00AD1A38">
        <w:rPr>
          <w:color w:val="000000"/>
          <w:szCs w:val="24"/>
          <w:lang w:val="id-ID"/>
        </w:rPr>
        <w:t xml:space="preserve"> </w:t>
      </w:r>
      <w:r w:rsidRPr="00AD1A38">
        <w:rPr>
          <w:color w:val="000000"/>
          <w:szCs w:val="24"/>
        </w:rPr>
        <w:t>Selain itu juga bisa dengan memberikan alat</w:t>
      </w:r>
      <w:r w:rsidR="00AB2E75">
        <w:rPr>
          <w:color w:val="000000"/>
          <w:szCs w:val="24"/>
          <w:lang w:val="id-ID"/>
        </w:rPr>
        <w:t xml:space="preserve"> </w:t>
      </w:r>
      <w:proofErr w:type="gramStart"/>
      <w:r w:rsidRPr="00AD1A38">
        <w:rPr>
          <w:color w:val="000000"/>
          <w:szCs w:val="24"/>
        </w:rPr>
        <w:t>bantu</w:t>
      </w:r>
      <w:proofErr w:type="gramEnd"/>
      <w:r w:rsidRPr="00AD1A38">
        <w:rPr>
          <w:color w:val="000000"/>
          <w:szCs w:val="24"/>
        </w:rPr>
        <w:t xml:space="preserve"> seperti kartu pengingat obat yang </w:t>
      </w:r>
      <w:r w:rsidR="002C5568" w:rsidRPr="00AD1A38">
        <w:rPr>
          <w:color w:val="000000"/>
          <w:szCs w:val="24"/>
        </w:rPr>
        <w:t>bias</w:t>
      </w:r>
      <w:r w:rsidR="002C5568" w:rsidRPr="00AD1A38">
        <w:rPr>
          <w:color w:val="000000"/>
          <w:szCs w:val="24"/>
          <w:lang w:val="id-ID"/>
        </w:rPr>
        <w:t xml:space="preserve"> </w:t>
      </w:r>
      <w:r w:rsidRPr="00AD1A38">
        <w:rPr>
          <w:color w:val="000000"/>
          <w:szCs w:val="24"/>
        </w:rPr>
        <w:t xml:space="preserve">ditandai apabila pasien sudah minum </w:t>
      </w:r>
      <w:r w:rsidR="00AB2E75">
        <w:rPr>
          <w:color w:val="000000"/>
          <w:szCs w:val="24"/>
          <w:lang w:val="id-ID"/>
        </w:rPr>
        <w:t>o</w:t>
      </w:r>
      <w:r w:rsidRPr="00AD1A38">
        <w:rPr>
          <w:color w:val="000000"/>
          <w:szCs w:val="24"/>
        </w:rPr>
        <w:t>bat,</w:t>
      </w:r>
      <w:r w:rsidR="00AB2E75">
        <w:rPr>
          <w:color w:val="000000"/>
          <w:szCs w:val="24"/>
          <w:lang w:val="id-ID"/>
        </w:rPr>
        <w:t xml:space="preserve"> </w:t>
      </w:r>
      <w:r w:rsidRPr="00AD1A38">
        <w:rPr>
          <w:color w:val="000000"/>
          <w:szCs w:val="24"/>
        </w:rPr>
        <w:t>memberikan dukungan kepada anggota keluarga</w:t>
      </w:r>
      <w:r w:rsidR="00AB2E75">
        <w:rPr>
          <w:color w:val="000000"/>
          <w:szCs w:val="24"/>
          <w:lang w:val="id-ID"/>
        </w:rPr>
        <w:t xml:space="preserve"> </w:t>
      </w:r>
      <w:r w:rsidRPr="00AD1A38">
        <w:rPr>
          <w:color w:val="000000"/>
          <w:szCs w:val="24"/>
        </w:rPr>
        <w:t>untuk mengingatkan pasien minum obat, dan</w:t>
      </w:r>
      <w:r w:rsidR="00AB2E75">
        <w:rPr>
          <w:color w:val="000000"/>
          <w:szCs w:val="24"/>
          <w:lang w:val="id-ID"/>
        </w:rPr>
        <w:t xml:space="preserve"> </w:t>
      </w:r>
      <w:r w:rsidR="00AB2E75">
        <w:rPr>
          <w:color w:val="000000"/>
          <w:szCs w:val="24"/>
        </w:rPr>
        <w:t>lain sebagainya</w:t>
      </w:r>
      <w:r w:rsidRPr="00AD1A38">
        <w:rPr>
          <w:color w:val="000000"/>
          <w:szCs w:val="24"/>
        </w:rPr>
        <w:t>.</w:t>
      </w:r>
      <w:r w:rsidR="00AB2E75">
        <w:rPr>
          <w:color w:val="000000"/>
          <w:szCs w:val="24"/>
          <w:lang w:val="id-ID"/>
        </w:rPr>
        <w:t xml:space="preserve"> </w:t>
      </w:r>
      <w:r w:rsidRPr="00AD1A38">
        <w:rPr>
          <w:color w:val="000000"/>
          <w:szCs w:val="24"/>
        </w:rPr>
        <w:t xml:space="preserve">Hasil penelitian ini </w:t>
      </w:r>
      <w:proofErr w:type="gramStart"/>
      <w:r w:rsidRPr="00AD1A38">
        <w:rPr>
          <w:color w:val="000000"/>
          <w:szCs w:val="24"/>
        </w:rPr>
        <w:t>sama</w:t>
      </w:r>
      <w:proofErr w:type="gramEnd"/>
      <w:r w:rsidRPr="00AD1A38">
        <w:rPr>
          <w:color w:val="000000"/>
          <w:szCs w:val="24"/>
        </w:rPr>
        <w:t xml:space="preserve"> dengan hasil</w:t>
      </w:r>
      <w:r w:rsidR="00AB2E75">
        <w:rPr>
          <w:color w:val="000000"/>
          <w:szCs w:val="24"/>
          <w:lang w:val="id-ID"/>
        </w:rPr>
        <w:t xml:space="preserve"> </w:t>
      </w:r>
      <w:r w:rsidRPr="00AD1A38">
        <w:rPr>
          <w:color w:val="000000"/>
          <w:szCs w:val="24"/>
        </w:rPr>
        <w:t xml:space="preserve">penelitian yang </w:t>
      </w:r>
      <w:r w:rsidR="00AB2E75">
        <w:rPr>
          <w:color w:val="000000"/>
          <w:szCs w:val="24"/>
          <w:lang w:val="id-ID"/>
        </w:rPr>
        <w:t>d</w:t>
      </w:r>
      <w:r w:rsidRPr="00AD1A38">
        <w:rPr>
          <w:color w:val="000000"/>
          <w:szCs w:val="24"/>
        </w:rPr>
        <w:t>ilakukan oleh Linda yang</w:t>
      </w:r>
      <w:r w:rsidR="00AB2E75">
        <w:rPr>
          <w:color w:val="000000"/>
          <w:szCs w:val="24"/>
          <w:lang w:val="id-ID"/>
        </w:rPr>
        <w:t xml:space="preserve"> </w:t>
      </w:r>
      <w:r w:rsidRPr="00AD1A38">
        <w:rPr>
          <w:color w:val="000000"/>
          <w:szCs w:val="24"/>
        </w:rPr>
        <w:t>menyatakan bahwa faktor sosio-demografi, seperti</w:t>
      </w:r>
      <w:r w:rsidR="002C5568" w:rsidRPr="00AD1A38">
        <w:rPr>
          <w:color w:val="000000"/>
          <w:szCs w:val="24"/>
          <w:lang w:val="id-ID"/>
        </w:rPr>
        <w:t xml:space="preserve"> </w:t>
      </w:r>
      <w:r w:rsidRPr="00AD1A38">
        <w:rPr>
          <w:color w:val="000000"/>
          <w:szCs w:val="24"/>
        </w:rPr>
        <w:t>umur dan jenis kelamin berpengaruh terhadap</w:t>
      </w:r>
      <w:r w:rsidR="00AB2E75">
        <w:rPr>
          <w:color w:val="000000"/>
          <w:szCs w:val="24"/>
          <w:lang w:val="id-ID"/>
        </w:rPr>
        <w:t xml:space="preserve"> </w:t>
      </w:r>
      <w:r w:rsidRPr="00AD1A38">
        <w:rPr>
          <w:color w:val="000000"/>
          <w:szCs w:val="24"/>
        </w:rPr>
        <w:t xml:space="preserve">kepatuhan pasien terhadap </w:t>
      </w:r>
      <w:r w:rsidR="00AB2E75">
        <w:rPr>
          <w:color w:val="000000"/>
          <w:szCs w:val="24"/>
          <w:lang w:val="id-ID"/>
        </w:rPr>
        <w:t>p</w:t>
      </w:r>
      <w:r w:rsidRPr="00AD1A38">
        <w:rPr>
          <w:color w:val="000000"/>
          <w:szCs w:val="24"/>
        </w:rPr>
        <w:t>engobatannya.</w:t>
      </w:r>
    </w:p>
    <w:p w14:paraId="4FBB5453" w14:textId="77777777" w:rsidR="00C80A69" w:rsidRDefault="00AB2E75" w:rsidP="00AB2E75">
      <w:pPr>
        <w:spacing w:line="360" w:lineRule="auto"/>
        <w:ind w:right="-573" w:firstLine="720"/>
        <w:jc w:val="both"/>
        <w:rPr>
          <w:i/>
          <w:iCs/>
          <w:color w:val="000000"/>
          <w:szCs w:val="24"/>
        </w:rPr>
      </w:pPr>
      <w:r>
        <w:rPr>
          <w:color w:val="000000"/>
          <w:szCs w:val="24"/>
          <w:lang w:val="id-ID"/>
        </w:rPr>
        <w:t xml:space="preserve"> </w:t>
      </w:r>
      <w:r w:rsidR="00D01C9B" w:rsidRPr="00AD1A38">
        <w:rPr>
          <w:color w:val="000000"/>
          <w:szCs w:val="24"/>
        </w:rPr>
        <w:t>Penelitian yang dilakukan oleh Adisa juga</w:t>
      </w:r>
      <w:r>
        <w:rPr>
          <w:color w:val="000000"/>
          <w:szCs w:val="24"/>
          <w:lang w:val="id-ID"/>
        </w:rPr>
        <w:t xml:space="preserve"> </w:t>
      </w:r>
      <w:r w:rsidR="00D01C9B" w:rsidRPr="00AD1A38">
        <w:rPr>
          <w:color w:val="000000"/>
          <w:szCs w:val="24"/>
        </w:rPr>
        <w:t>melaporkan bahwa jenis kelamin dan pekerjaan</w:t>
      </w:r>
      <w:r>
        <w:rPr>
          <w:color w:val="000000"/>
          <w:szCs w:val="24"/>
          <w:lang w:val="id-ID"/>
        </w:rPr>
        <w:t xml:space="preserve"> </w:t>
      </w:r>
      <w:r w:rsidR="00D01C9B" w:rsidRPr="00AD1A38">
        <w:rPr>
          <w:color w:val="000000"/>
          <w:szCs w:val="24"/>
        </w:rPr>
        <w:t>berpengaruh terhadap kepatuhan pasien. Hasil</w:t>
      </w:r>
      <w:r>
        <w:rPr>
          <w:color w:val="000000"/>
          <w:szCs w:val="24"/>
          <w:lang w:val="id-ID"/>
        </w:rPr>
        <w:t xml:space="preserve"> </w:t>
      </w:r>
      <w:r w:rsidR="00D01C9B" w:rsidRPr="00AD1A38">
        <w:rPr>
          <w:color w:val="000000"/>
          <w:szCs w:val="24"/>
        </w:rPr>
        <w:t>penelitian Adisa menyatakan bahwa laki-laki</w:t>
      </w:r>
      <w:r>
        <w:rPr>
          <w:color w:val="000000"/>
          <w:szCs w:val="24"/>
          <w:lang w:val="id-ID"/>
        </w:rPr>
        <w:t xml:space="preserve"> </w:t>
      </w:r>
      <w:r w:rsidR="00D01C9B" w:rsidRPr="00AD1A38">
        <w:rPr>
          <w:color w:val="000000"/>
          <w:szCs w:val="24"/>
        </w:rPr>
        <w:t>cenderung lupa untuk meminum obat dan</w:t>
      </w:r>
      <w:r>
        <w:rPr>
          <w:color w:val="000000"/>
          <w:szCs w:val="24"/>
          <w:lang w:val="id-ID"/>
        </w:rPr>
        <w:t xml:space="preserve"> </w:t>
      </w:r>
      <w:r w:rsidR="00D01C9B" w:rsidRPr="00AD1A38">
        <w:rPr>
          <w:color w:val="000000"/>
          <w:szCs w:val="24"/>
        </w:rPr>
        <w:t>pasien yang bekerja dengan tingkat pendidikan</w:t>
      </w:r>
      <w:r>
        <w:rPr>
          <w:color w:val="000000"/>
          <w:szCs w:val="24"/>
          <w:lang w:val="id-ID"/>
        </w:rPr>
        <w:t xml:space="preserve"> </w:t>
      </w:r>
      <w:r w:rsidR="00D01C9B" w:rsidRPr="00AD1A38">
        <w:rPr>
          <w:color w:val="000000"/>
          <w:szCs w:val="24"/>
        </w:rPr>
        <w:t>yang tinggi memiliki kecenderungan untuk lebih</w:t>
      </w:r>
      <w:r>
        <w:rPr>
          <w:color w:val="000000"/>
          <w:szCs w:val="24"/>
          <w:lang w:val="id-ID"/>
        </w:rPr>
        <w:t xml:space="preserve"> </w:t>
      </w:r>
      <w:r w:rsidR="00D01C9B" w:rsidRPr="00AD1A38">
        <w:rPr>
          <w:color w:val="000000"/>
          <w:szCs w:val="24"/>
        </w:rPr>
        <w:t>ingat meminum obat dibanding</w:t>
      </w:r>
      <w:r w:rsidR="002C5568" w:rsidRPr="00AD1A38">
        <w:rPr>
          <w:color w:val="000000"/>
          <w:szCs w:val="24"/>
        </w:rPr>
        <w:t xml:space="preserve">kan dengan </w:t>
      </w:r>
      <w:r>
        <w:rPr>
          <w:color w:val="000000"/>
          <w:szCs w:val="24"/>
          <w:lang w:val="id-ID"/>
        </w:rPr>
        <w:t>p</w:t>
      </w:r>
      <w:r w:rsidR="002C5568" w:rsidRPr="00AD1A38">
        <w:rPr>
          <w:color w:val="000000"/>
          <w:szCs w:val="24"/>
        </w:rPr>
        <w:t>asien</w:t>
      </w:r>
      <w:r>
        <w:rPr>
          <w:color w:val="000000"/>
          <w:szCs w:val="24"/>
          <w:lang w:val="id-ID"/>
        </w:rPr>
        <w:t xml:space="preserve"> </w:t>
      </w:r>
      <w:r w:rsidR="002C5568" w:rsidRPr="00AD1A38">
        <w:rPr>
          <w:color w:val="000000"/>
          <w:szCs w:val="24"/>
        </w:rPr>
        <w:t>tanpa pekerjaan</w:t>
      </w:r>
      <w:r w:rsidR="00D01C9B" w:rsidRPr="00AD1A38">
        <w:rPr>
          <w:color w:val="000000"/>
          <w:szCs w:val="24"/>
        </w:rPr>
        <w:t>. Hal ini sesuai dengan</w:t>
      </w:r>
      <w:r>
        <w:rPr>
          <w:color w:val="000000"/>
          <w:szCs w:val="24"/>
          <w:lang w:val="id-ID"/>
        </w:rPr>
        <w:t xml:space="preserve"> </w:t>
      </w:r>
      <w:r w:rsidR="00D01C9B" w:rsidRPr="00AD1A38">
        <w:rPr>
          <w:color w:val="000000"/>
          <w:szCs w:val="24"/>
        </w:rPr>
        <w:t xml:space="preserve">karakteristik </w:t>
      </w:r>
      <w:r w:rsidR="00D01C9B" w:rsidRPr="00AD1A38">
        <w:rPr>
          <w:color w:val="000000"/>
          <w:szCs w:val="24"/>
        </w:rPr>
        <w:lastRenderedPageBreak/>
        <w:t>responden dalam penelitian ini</w:t>
      </w:r>
      <w:r w:rsidR="002C5568" w:rsidRPr="00AD1A38">
        <w:rPr>
          <w:color w:val="000000"/>
          <w:szCs w:val="24"/>
          <w:lang w:val="id-ID"/>
        </w:rPr>
        <w:t xml:space="preserve"> </w:t>
      </w:r>
      <w:r w:rsidR="00D01C9B" w:rsidRPr="00AD1A38">
        <w:rPr>
          <w:color w:val="000000"/>
          <w:szCs w:val="24"/>
        </w:rPr>
        <w:t>dimana jumlah reponden perempuan lebih banyak</w:t>
      </w:r>
      <w:r>
        <w:rPr>
          <w:color w:val="000000"/>
          <w:szCs w:val="24"/>
          <w:lang w:val="id-ID"/>
        </w:rPr>
        <w:t xml:space="preserve"> </w:t>
      </w:r>
      <w:r w:rsidR="00D01C9B" w:rsidRPr="00AD1A38">
        <w:rPr>
          <w:color w:val="000000"/>
          <w:szCs w:val="24"/>
        </w:rPr>
        <w:t>59</w:t>
      </w:r>
      <w:proofErr w:type="gramStart"/>
      <w:r w:rsidR="00D01C9B" w:rsidRPr="00AD1A38">
        <w:rPr>
          <w:color w:val="000000"/>
          <w:szCs w:val="24"/>
        </w:rPr>
        <w:t>,1</w:t>
      </w:r>
      <w:proofErr w:type="gramEnd"/>
      <w:r w:rsidR="00D01C9B" w:rsidRPr="00AD1A38">
        <w:rPr>
          <w:color w:val="000000"/>
          <w:szCs w:val="24"/>
        </w:rPr>
        <w:t xml:space="preserve">% </w:t>
      </w:r>
      <w:r>
        <w:rPr>
          <w:color w:val="000000"/>
          <w:szCs w:val="24"/>
          <w:lang w:val="id-ID"/>
        </w:rPr>
        <w:t xml:space="preserve"> </w:t>
      </w:r>
      <w:r w:rsidR="00D01C9B" w:rsidRPr="00AD1A38">
        <w:rPr>
          <w:color w:val="000000"/>
          <w:szCs w:val="24"/>
        </w:rPr>
        <w:t>jika dibandingkan dengan responden laki</w:t>
      </w:r>
      <w:r>
        <w:rPr>
          <w:color w:val="000000"/>
          <w:szCs w:val="24"/>
          <w:lang w:val="id-ID"/>
        </w:rPr>
        <w:t>-</w:t>
      </w:r>
      <w:r w:rsidR="00D01C9B" w:rsidRPr="00AD1A38">
        <w:rPr>
          <w:color w:val="000000"/>
          <w:szCs w:val="24"/>
        </w:rPr>
        <w:t>laki yang berjumlah 18 responden (40,9%). Selain</w:t>
      </w:r>
      <w:r>
        <w:rPr>
          <w:color w:val="000000"/>
          <w:szCs w:val="24"/>
          <w:lang w:val="id-ID"/>
        </w:rPr>
        <w:t xml:space="preserve"> </w:t>
      </w:r>
      <w:r w:rsidR="00D01C9B" w:rsidRPr="00AD1A38">
        <w:rPr>
          <w:color w:val="000000"/>
          <w:szCs w:val="24"/>
        </w:rPr>
        <w:t>itu, rata-rata tingkat pendidikan responden</w:t>
      </w:r>
      <w:r w:rsidR="00C44929" w:rsidRPr="00AD1A38">
        <w:rPr>
          <w:color w:val="000000"/>
          <w:szCs w:val="24"/>
          <w:lang w:val="id-ID"/>
        </w:rPr>
        <w:t xml:space="preserve"> </w:t>
      </w:r>
      <w:r w:rsidR="00D01C9B" w:rsidRPr="00AD1A38">
        <w:rPr>
          <w:color w:val="000000"/>
          <w:szCs w:val="24"/>
        </w:rPr>
        <w:t>paling banyak adalah menengah atas sebanyak16 responden (36</w:t>
      </w:r>
      <w:proofErr w:type="gramStart"/>
      <w:r w:rsidR="00D01C9B" w:rsidRPr="00AD1A38">
        <w:rPr>
          <w:color w:val="000000"/>
          <w:szCs w:val="24"/>
        </w:rPr>
        <w:t>,4</w:t>
      </w:r>
      <w:proofErr w:type="gramEnd"/>
      <w:r w:rsidR="00D01C9B" w:rsidRPr="00AD1A38">
        <w:rPr>
          <w:color w:val="000000"/>
          <w:szCs w:val="24"/>
        </w:rPr>
        <w:t>%)</w:t>
      </w:r>
      <w:r>
        <w:rPr>
          <w:color w:val="000000"/>
          <w:szCs w:val="24"/>
          <w:lang w:val="id-ID"/>
        </w:rPr>
        <w:t>.</w:t>
      </w:r>
      <w:r w:rsidR="00C44929" w:rsidRPr="00AD1A38">
        <w:rPr>
          <w:color w:val="000000"/>
          <w:szCs w:val="24"/>
          <w:lang w:val="id-ID"/>
        </w:rPr>
        <w:t xml:space="preserve"> </w:t>
      </w:r>
      <w:r w:rsidR="00D01C9B" w:rsidRPr="00AD1A38">
        <w:rPr>
          <w:color w:val="000000"/>
          <w:szCs w:val="24"/>
        </w:rPr>
        <w:t xml:space="preserve">Penurunan </w:t>
      </w:r>
      <w:proofErr w:type="gramStart"/>
      <w:r w:rsidR="00D01C9B" w:rsidRPr="00AD1A38">
        <w:rPr>
          <w:color w:val="000000"/>
          <w:szCs w:val="24"/>
        </w:rPr>
        <w:t>kadar</w:t>
      </w:r>
      <w:proofErr w:type="gramEnd"/>
      <w:r w:rsidR="00D01C9B" w:rsidRPr="00AD1A38">
        <w:rPr>
          <w:color w:val="000000"/>
          <w:szCs w:val="24"/>
        </w:rPr>
        <w:t xml:space="preserve"> glukosa darah 2 jam</w:t>
      </w:r>
      <w:r w:rsidR="00C80A69">
        <w:rPr>
          <w:color w:val="000000"/>
          <w:szCs w:val="24"/>
          <w:lang w:val="id-ID"/>
        </w:rPr>
        <w:t xml:space="preserve"> </w:t>
      </w:r>
      <w:r w:rsidR="00D01C9B" w:rsidRPr="00AD1A38">
        <w:rPr>
          <w:color w:val="000000"/>
          <w:szCs w:val="24"/>
        </w:rPr>
        <w:t xml:space="preserve">setelah makan </w:t>
      </w:r>
      <w:r w:rsidR="00D01C9B" w:rsidRPr="00AD1A38">
        <w:rPr>
          <w:i/>
          <w:iCs/>
          <w:color w:val="000000"/>
          <w:szCs w:val="24"/>
        </w:rPr>
        <w:t xml:space="preserve">(post prandial) </w:t>
      </w:r>
      <w:r w:rsidR="00D01C9B" w:rsidRPr="00AD1A38">
        <w:rPr>
          <w:color w:val="000000"/>
          <w:szCs w:val="24"/>
        </w:rPr>
        <w:t>setelah konseling</w:t>
      </w:r>
      <w:r w:rsidR="00C44929" w:rsidRPr="00AD1A38">
        <w:rPr>
          <w:color w:val="000000"/>
          <w:szCs w:val="24"/>
          <w:lang w:val="id-ID"/>
        </w:rPr>
        <w:t xml:space="preserve"> </w:t>
      </w:r>
      <w:r w:rsidR="00D01C9B" w:rsidRPr="00AD1A38">
        <w:rPr>
          <w:color w:val="000000"/>
          <w:szCs w:val="24"/>
        </w:rPr>
        <w:t>menunjukkan bahwa konseling yang diberikan</w:t>
      </w:r>
      <w:r>
        <w:rPr>
          <w:color w:val="000000"/>
          <w:szCs w:val="24"/>
          <w:lang w:val="id-ID"/>
        </w:rPr>
        <w:t xml:space="preserve"> </w:t>
      </w:r>
      <w:r w:rsidR="00D01C9B" w:rsidRPr="00AD1A38">
        <w:rPr>
          <w:color w:val="000000"/>
          <w:szCs w:val="24"/>
        </w:rPr>
        <w:t>berpengaruh terhadap pengetahuan dan sikap</w:t>
      </w:r>
      <w:r w:rsidR="00C80A69">
        <w:rPr>
          <w:color w:val="000000"/>
          <w:szCs w:val="24"/>
          <w:lang w:val="id-ID"/>
        </w:rPr>
        <w:t xml:space="preserve"> </w:t>
      </w:r>
      <w:r w:rsidR="00D01C9B" w:rsidRPr="00AD1A38">
        <w:rPr>
          <w:color w:val="000000"/>
          <w:szCs w:val="24"/>
        </w:rPr>
        <w:t>pasien sehingga akan menimbulkan tindakan</w:t>
      </w:r>
      <w:r w:rsidR="00C80A69">
        <w:rPr>
          <w:color w:val="000000"/>
          <w:szCs w:val="24"/>
          <w:lang w:val="id-ID"/>
        </w:rPr>
        <w:t xml:space="preserve"> </w:t>
      </w:r>
      <w:r w:rsidR="00D01C9B" w:rsidRPr="00AD1A38">
        <w:rPr>
          <w:color w:val="000000"/>
          <w:szCs w:val="24"/>
        </w:rPr>
        <w:t>untuk patuh terhadap penatalaksanaan DM yang</w:t>
      </w:r>
      <w:r w:rsidR="00C80A69">
        <w:rPr>
          <w:color w:val="000000"/>
          <w:szCs w:val="24"/>
          <w:lang w:val="id-ID"/>
        </w:rPr>
        <w:t xml:space="preserve"> </w:t>
      </w:r>
      <w:r w:rsidR="00D01C9B" w:rsidRPr="00AD1A38">
        <w:rPr>
          <w:color w:val="000000"/>
          <w:szCs w:val="24"/>
        </w:rPr>
        <w:t>meliputi diit, olahraga dan pengobatan.</w:t>
      </w:r>
      <w:r w:rsidR="00C80A69">
        <w:rPr>
          <w:color w:val="000000"/>
          <w:szCs w:val="24"/>
          <w:lang w:val="id-ID"/>
        </w:rPr>
        <w:t xml:space="preserve"> </w:t>
      </w:r>
      <w:r w:rsidR="00D01C9B" w:rsidRPr="00AD1A38">
        <w:rPr>
          <w:color w:val="000000"/>
          <w:szCs w:val="24"/>
        </w:rPr>
        <w:t>Hasil ini sesuai dengan penelitian yang</w:t>
      </w:r>
      <w:r w:rsidR="00C80A69">
        <w:rPr>
          <w:color w:val="000000"/>
          <w:szCs w:val="24"/>
          <w:lang w:val="id-ID"/>
        </w:rPr>
        <w:t xml:space="preserve"> </w:t>
      </w:r>
      <w:r w:rsidR="00D01C9B" w:rsidRPr="00AD1A38">
        <w:rPr>
          <w:color w:val="000000"/>
          <w:szCs w:val="24"/>
        </w:rPr>
        <w:t>dilakukan oleh Malathy R, dkk yang meneliti</w:t>
      </w:r>
      <w:r w:rsidR="00C80A69">
        <w:rPr>
          <w:color w:val="000000"/>
          <w:szCs w:val="24"/>
          <w:lang w:val="id-ID"/>
        </w:rPr>
        <w:t xml:space="preserve"> </w:t>
      </w:r>
      <w:r w:rsidR="00D01C9B" w:rsidRPr="00AD1A38">
        <w:rPr>
          <w:color w:val="000000"/>
          <w:szCs w:val="24"/>
        </w:rPr>
        <w:t>tentang efektivitas konseling DM terhadap</w:t>
      </w:r>
      <w:r w:rsidR="00C80A69">
        <w:rPr>
          <w:color w:val="000000"/>
          <w:szCs w:val="24"/>
          <w:lang w:val="id-ID"/>
        </w:rPr>
        <w:t xml:space="preserve"> </w:t>
      </w:r>
      <w:r w:rsidR="00D01C9B" w:rsidRPr="00AD1A38">
        <w:rPr>
          <w:color w:val="000000"/>
          <w:szCs w:val="24"/>
        </w:rPr>
        <w:t>pengetahuan dan sikap pasien diabetes di Erode</w:t>
      </w:r>
      <w:r w:rsidR="00C80A69">
        <w:rPr>
          <w:color w:val="000000"/>
          <w:szCs w:val="24"/>
          <w:lang w:val="id-ID"/>
        </w:rPr>
        <w:t xml:space="preserve"> </w:t>
      </w:r>
      <w:r w:rsidR="00D01C9B" w:rsidRPr="00AD1A38">
        <w:rPr>
          <w:color w:val="000000"/>
          <w:szCs w:val="24"/>
        </w:rPr>
        <w:t>Kabupaten India Selatan. Penelitian tersebut</w:t>
      </w:r>
      <w:r w:rsidR="00C80A69">
        <w:rPr>
          <w:color w:val="000000"/>
          <w:szCs w:val="24"/>
          <w:lang w:val="id-ID"/>
        </w:rPr>
        <w:t xml:space="preserve"> </w:t>
      </w:r>
      <w:r w:rsidR="00D01C9B" w:rsidRPr="00AD1A38">
        <w:rPr>
          <w:color w:val="000000"/>
          <w:szCs w:val="24"/>
        </w:rPr>
        <w:t>memperoleh hasil yang signifikan yaitu bahwa</w:t>
      </w:r>
      <w:r w:rsidR="00C44929" w:rsidRPr="00AD1A38">
        <w:rPr>
          <w:color w:val="000000"/>
          <w:szCs w:val="24"/>
          <w:lang w:val="id-ID"/>
        </w:rPr>
        <w:t xml:space="preserve"> </w:t>
      </w:r>
      <w:r w:rsidR="00D01C9B" w:rsidRPr="00AD1A38">
        <w:rPr>
          <w:color w:val="000000"/>
          <w:szCs w:val="24"/>
        </w:rPr>
        <w:t>pasien yang mendapat konseling tentang DM</w:t>
      </w:r>
      <w:r w:rsidR="00C80A69">
        <w:rPr>
          <w:color w:val="000000"/>
          <w:szCs w:val="24"/>
          <w:lang w:val="id-ID"/>
        </w:rPr>
        <w:t xml:space="preserve"> </w:t>
      </w:r>
      <w:r w:rsidR="00D01C9B" w:rsidRPr="00AD1A38">
        <w:rPr>
          <w:color w:val="000000"/>
          <w:szCs w:val="24"/>
        </w:rPr>
        <w:t>dapat mengurangi komplikasi dan mengontrol</w:t>
      </w:r>
      <w:r w:rsidR="00C44929" w:rsidRPr="00AD1A38">
        <w:rPr>
          <w:color w:val="000000"/>
          <w:szCs w:val="24"/>
          <w:lang w:val="id-ID"/>
        </w:rPr>
        <w:t xml:space="preserve"> </w:t>
      </w:r>
      <w:proofErr w:type="gramStart"/>
      <w:r w:rsidR="00D01C9B" w:rsidRPr="00AD1A38">
        <w:rPr>
          <w:color w:val="000000"/>
          <w:szCs w:val="24"/>
        </w:rPr>
        <w:t>kadar</w:t>
      </w:r>
      <w:proofErr w:type="gramEnd"/>
      <w:r w:rsidR="00D01C9B" w:rsidRPr="00AD1A38">
        <w:rPr>
          <w:color w:val="000000"/>
          <w:szCs w:val="24"/>
        </w:rPr>
        <w:t xml:space="preserve"> gula darahnya. Skor dari kelompok uji</w:t>
      </w:r>
      <w:r w:rsidR="00C80A69">
        <w:rPr>
          <w:color w:val="000000"/>
          <w:szCs w:val="24"/>
          <w:lang w:val="id-ID"/>
        </w:rPr>
        <w:t xml:space="preserve"> </w:t>
      </w:r>
      <w:r w:rsidR="00D01C9B" w:rsidRPr="00AD1A38">
        <w:rPr>
          <w:color w:val="000000"/>
          <w:szCs w:val="24"/>
        </w:rPr>
        <w:t>pasien meningkat secara signifikan (P &lt;0</w:t>
      </w:r>
      <w:proofErr w:type="gramStart"/>
      <w:r w:rsidR="00D01C9B" w:rsidRPr="00AD1A38">
        <w:rPr>
          <w:color w:val="000000"/>
          <w:szCs w:val="24"/>
        </w:rPr>
        <w:t>,0001</w:t>
      </w:r>
      <w:proofErr w:type="gramEnd"/>
      <w:r w:rsidR="00D01C9B" w:rsidRPr="00AD1A38">
        <w:rPr>
          <w:color w:val="000000"/>
          <w:szCs w:val="24"/>
        </w:rPr>
        <w:t>),</w:t>
      </w:r>
      <w:r w:rsidR="00C44929" w:rsidRPr="00AD1A38">
        <w:rPr>
          <w:color w:val="000000"/>
          <w:szCs w:val="24"/>
          <w:lang w:val="id-ID"/>
        </w:rPr>
        <w:t xml:space="preserve"> </w:t>
      </w:r>
      <w:r w:rsidR="00D01C9B" w:rsidRPr="00AD1A38">
        <w:rPr>
          <w:color w:val="000000"/>
          <w:szCs w:val="24"/>
        </w:rPr>
        <w:t>sedangkan tidak ada perubahan signifikan yang</w:t>
      </w:r>
      <w:r w:rsidR="00C80A69">
        <w:rPr>
          <w:color w:val="000000"/>
          <w:szCs w:val="24"/>
          <w:lang w:val="id-ID"/>
        </w:rPr>
        <w:t xml:space="preserve"> </w:t>
      </w:r>
      <w:r w:rsidR="00D01C9B" w:rsidRPr="00AD1A38">
        <w:rPr>
          <w:color w:val="000000"/>
          <w:szCs w:val="24"/>
        </w:rPr>
        <w:t>diamati pada pasien kelompok kontrol</w:t>
      </w:r>
      <w:r w:rsidR="00D01C9B" w:rsidRPr="00AD1A38">
        <w:rPr>
          <w:i/>
          <w:iCs/>
          <w:color w:val="000000"/>
          <w:szCs w:val="24"/>
        </w:rPr>
        <w:t xml:space="preserve">. </w:t>
      </w:r>
    </w:p>
    <w:p w14:paraId="7A0A4830" w14:textId="77777777" w:rsidR="00C80A69" w:rsidRDefault="00D01C9B" w:rsidP="00AB2E75">
      <w:pPr>
        <w:spacing w:line="360" w:lineRule="auto"/>
        <w:ind w:right="-573" w:firstLine="720"/>
        <w:jc w:val="both"/>
        <w:rPr>
          <w:color w:val="000000"/>
          <w:szCs w:val="24"/>
        </w:rPr>
      </w:pPr>
      <w:r w:rsidRPr="00AD1A38">
        <w:rPr>
          <w:i/>
          <w:iCs/>
          <w:color w:val="000000"/>
          <w:szCs w:val="24"/>
        </w:rPr>
        <w:t>Glucosa</w:t>
      </w:r>
      <w:r w:rsidR="00C44929" w:rsidRPr="00AD1A38">
        <w:rPr>
          <w:i/>
          <w:iCs/>
          <w:color w:val="000000"/>
          <w:szCs w:val="24"/>
          <w:lang w:val="id-ID"/>
        </w:rPr>
        <w:t xml:space="preserve"> </w:t>
      </w:r>
      <w:r w:rsidRPr="00AD1A38">
        <w:rPr>
          <w:i/>
          <w:iCs/>
          <w:color w:val="000000"/>
          <w:szCs w:val="24"/>
        </w:rPr>
        <w:t xml:space="preserve">Postprandial </w:t>
      </w:r>
      <w:r w:rsidRPr="00AD1A38">
        <w:rPr>
          <w:color w:val="000000"/>
          <w:szCs w:val="24"/>
        </w:rPr>
        <w:t>tingkat darah menurun secara</w:t>
      </w:r>
      <w:r w:rsidR="00C80A69">
        <w:rPr>
          <w:color w:val="000000"/>
          <w:szCs w:val="24"/>
          <w:lang w:val="id-ID"/>
        </w:rPr>
        <w:t xml:space="preserve"> </w:t>
      </w:r>
      <w:r w:rsidRPr="00AD1A38">
        <w:rPr>
          <w:color w:val="000000"/>
          <w:szCs w:val="24"/>
        </w:rPr>
        <w:t>signifikan pada kelompok uji, begitu juga</w:t>
      </w:r>
      <w:r w:rsidR="00C44929" w:rsidRPr="00AD1A38">
        <w:rPr>
          <w:color w:val="000000"/>
          <w:szCs w:val="24"/>
          <w:lang w:val="id-ID"/>
        </w:rPr>
        <w:t xml:space="preserve"> </w:t>
      </w:r>
      <w:r w:rsidRPr="00AD1A38">
        <w:rPr>
          <w:color w:val="000000"/>
          <w:szCs w:val="24"/>
        </w:rPr>
        <w:t>kolesterol total, trigliserida (TGL), dan tingkat</w:t>
      </w:r>
      <w:r w:rsidR="00C80A69">
        <w:rPr>
          <w:color w:val="000000"/>
          <w:szCs w:val="24"/>
          <w:lang w:val="id-ID"/>
        </w:rPr>
        <w:t xml:space="preserve"> </w:t>
      </w:r>
      <w:r w:rsidRPr="00AD1A38">
        <w:rPr>
          <w:i/>
          <w:iCs/>
          <w:color w:val="000000"/>
          <w:szCs w:val="24"/>
        </w:rPr>
        <w:t xml:space="preserve">low density lipoprotein </w:t>
      </w:r>
      <w:r w:rsidRPr="00AD1A38">
        <w:rPr>
          <w:color w:val="000000"/>
          <w:szCs w:val="24"/>
        </w:rPr>
        <w:t>(LDL) juga menunjukkan</w:t>
      </w:r>
      <w:r w:rsidR="00C44929" w:rsidRPr="00AD1A38">
        <w:rPr>
          <w:color w:val="000000"/>
          <w:szCs w:val="24"/>
          <w:lang w:val="id-ID"/>
        </w:rPr>
        <w:t xml:space="preserve"> </w:t>
      </w:r>
      <w:r w:rsidRPr="00AD1A38">
        <w:rPr>
          <w:color w:val="000000"/>
          <w:szCs w:val="24"/>
        </w:rPr>
        <w:t>penurunan pada kelompok uji. Dengan demikian,</w:t>
      </w:r>
      <w:r w:rsidR="00C80A69">
        <w:rPr>
          <w:color w:val="000000"/>
          <w:szCs w:val="24"/>
          <w:lang w:val="id-ID"/>
        </w:rPr>
        <w:t xml:space="preserve"> p</w:t>
      </w:r>
      <w:r w:rsidRPr="00AD1A38">
        <w:rPr>
          <w:color w:val="000000"/>
          <w:szCs w:val="24"/>
        </w:rPr>
        <w:t>enelitian mengungkapkan bahwa konseling</w:t>
      </w:r>
      <w:r w:rsidR="00C44929" w:rsidRPr="00AD1A38">
        <w:rPr>
          <w:color w:val="000000"/>
          <w:szCs w:val="24"/>
          <w:lang w:val="id-ID"/>
        </w:rPr>
        <w:t xml:space="preserve"> </w:t>
      </w:r>
      <w:r w:rsidRPr="00AD1A38">
        <w:rPr>
          <w:color w:val="000000"/>
          <w:szCs w:val="24"/>
        </w:rPr>
        <w:t>yang dilakukan oleh perawat mungkin menjadi</w:t>
      </w:r>
      <w:r w:rsidR="00C80A69">
        <w:rPr>
          <w:color w:val="000000"/>
          <w:szCs w:val="24"/>
          <w:lang w:val="id-ID"/>
        </w:rPr>
        <w:t xml:space="preserve"> </w:t>
      </w:r>
      <w:r w:rsidRPr="00AD1A38">
        <w:rPr>
          <w:color w:val="000000"/>
          <w:szCs w:val="24"/>
        </w:rPr>
        <w:t>elemen penting d</w:t>
      </w:r>
      <w:r w:rsidR="00C80A69">
        <w:rPr>
          <w:color w:val="000000"/>
          <w:szCs w:val="24"/>
        </w:rPr>
        <w:t>alam program manajemen</w:t>
      </w:r>
      <w:r w:rsidR="00C80A69">
        <w:rPr>
          <w:color w:val="000000"/>
          <w:szCs w:val="24"/>
          <w:lang w:val="id-ID"/>
        </w:rPr>
        <w:t xml:space="preserve"> </w:t>
      </w:r>
      <w:r w:rsidR="00C80A69">
        <w:rPr>
          <w:color w:val="000000"/>
          <w:szCs w:val="24"/>
        </w:rPr>
        <w:t xml:space="preserve">diabetes. </w:t>
      </w:r>
      <w:r w:rsidRPr="00AD1A38">
        <w:rPr>
          <w:color w:val="000000"/>
          <w:szCs w:val="24"/>
        </w:rPr>
        <w:t>Pemberian edukasi dengan konseling</w:t>
      </w:r>
      <w:r w:rsidR="00C80A69">
        <w:rPr>
          <w:color w:val="000000"/>
          <w:szCs w:val="24"/>
          <w:lang w:val="id-ID"/>
        </w:rPr>
        <w:t xml:space="preserve"> </w:t>
      </w:r>
      <w:r w:rsidRPr="00AD1A38">
        <w:rPr>
          <w:color w:val="000000"/>
          <w:szCs w:val="24"/>
        </w:rPr>
        <w:t>merupakan bagian integral dan penting dalam</w:t>
      </w:r>
      <w:r w:rsidR="00C80A69">
        <w:rPr>
          <w:color w:val="000000"/>
          <w:szCs w:val="24"/>
          <w:lang w:val="id-ID"/>
        </w:rPr>
        <w:t xml:space="preserve"> </w:t>
      </w:r>
      <w:r w:rsidRPr="00AD1A38">
        <w:rPr>
          <w:color w:val="000000"/>
          <w:szCs w:val="24"/>
        </w:rPr>
        <w:t xml:space="preserve">pemberian </w:t>
      </w:r>
      <w:r w:rsidR="00C80A69">
        <w:rPr>
          <w:color w:val="000000"/>
          <w:szCs w:val="24"/>
          <w:lang w:val="id-ID"/>
        </w:rPr>
        <w:t>intervensi</w:t>
      </w:r>
      <w:r w:rsidRPr="00AD1A38">
        <w:rPr>
          <w:color w:val="000000"/>
          <w:szCs w:val="24"/>
        </w:rPr>
        <w:t xml:space="preserve"> pada pasien</w:t>
      </w:r>
      <w:r w:rsidR="00C80A69">
        <w:rPr>
          <w:color w:val="000000"/>
          <w:szCs w:val="24"/>
          <w:lang w:val="id-ID"/>
        </w:rPr>
        <w:t xml:space="preserve"> </w:t>
      </w:r>
      <w:r w:rsidRPr="00AD1A38">
        <w:rPr>
          <w:color w:val="000000"/>
          <w:szCs w:val="24"/>
        </w:rPr>
        <w:t>diabetes. Konseling diabetes adalah pemberian</w:t>
      </w:r>
      <w:r w:rsidR="00C80A69">
        <w:rPr>
          <w:color w:val="000000"/>
          <w:szCs w:val="24"/>
          <w:lang w:val="id-ID"/>
        </w:rPr>
        <w:t xml:space="preserve"> </w:t>
      </w:r>
      <w:r w:rsidRPr="00AD1A38">
        <w:rPr>
          <w:color w:val="000000"/>
          <w:szCs w:val="24"/>
        </w:rPr>
        <w:t>pendidikan, pemahaman dan latihan mengenai</w:t>
      </w:r>
      <w:r w:rsidR="00C80A69">
        <w:rPr>
          <w:color w:val="000000"/>
          <w:szCs w:val="24"/>
          <w:lang w:val="id-ID"/>
        </w:rPr>
        <w:t xml:space="preserve"> </w:t>
      </w:r>
      <w:r w:rsidRPr="00AD1A38">
        <w:rPr>
          <w:color w:val="000000"/>
          <w:szCs w:val="24"/>
        </w:rPr>
        <w:t>pengetahuan dan ketrampilan dalam</w:t>
      </w:r>
      <w:r w:rsidR="00C44929" w:rsidRPr="00AD1A38">
        <w:rPr>
          <w:color w:val="000000"/>
          <w:szCs w:val="24"/>
          <w:lang w:val="id-ID"/>
        </w:rPr>
        <w:t xml:space="preserve"> </w:t>
      </w:r>
      <w:r w:rsidRPr="00AD1A38">
        <w:rPr>
          <w:color w:val="000000"/>
          <w:szCs w:val="24"/>
        </w:rPr>
        <w:t>pengelolaan diabetes yang diberikan kepada</w:t>
      </w:r>
      <w:r w:rsidR="00C80A69">
        <w:rPr>
          <w:color w:val="000000"/>
          <w:szCs w:val="24"/>
          <w:lang w:val="id-ID"/>
        </w:rPr>
        <w:t xml:space="preserve"> </w:t>
      </w:r>
      <w:r w:rsidRPr="00AD1A38">
        <w:rPr>
          <w:color w:val="000000"/>
          <w:szCs w:val="24"/>
        </w:rPr>
        <w:t>setiap pasien diabetes untuk mengatasi setiap</w:t>
      </w:r>
      <w:r w:rsidR="00C44929" w:rsidRPr="00AD1A38">
        <w:rPr>
          <w:color w:val="000000"/>
          <w:szCs w:val="24"/>
          <w:lang w:val="id-ID"/>
        </w:rPr>
        <w:t xml:space="preserve"> </w:t>
      </w:r>
      <w:r w:rsidRPr="00AD1A38">
        <w:rPr>
          <w:color w:val="000000"/>
          <w:szCs w:val="24"/>
        </w:rPr>
        <w:t>masalahnya. Edukasi dan konseling kesehatan</w:t>
      </w:r>
      <w:r w:rsidR="00C80A69">
        <w:rPr>
          <w:color w:val="000000"/>
          <w:szCs w:val="24"/>
          <w:lang w:val="id-ID"/>
        </w:rPr>
        <w:t xml:space="preserve"> </w:t>
      </w:r>
      <w:r w:rsidRPr="00AD1A38">
        <w:rPr>
          <w:color w:val="000000"/>
          <w:szCs w:val="24"/>
        </w:rPr>
        <w:t>pada pasien DM merupakan suatu hal yang</w:t>
      </w:r>
      <w:r w:rsidR="00C80A69">
        <w:rPr>
          <w:color w:val="000000"/>
          <w:szCs w:val="24"/>
          <w:lang w:val="id-ID"/>
        </w:rPr>
        <w:t xml:space="preserve"> </w:t>
      </w:r>
      <w:r w:rsidRPr="00AD1A38">
        <w:rPr>
          <w:color w:val="000000"/>
          <w:szCs w:val="24"/>
        </w:rPr>
        <w:t xml:space="preserve">sangat penting dalam pengontrolan </w:t>
      </w:r>
      <w:proofErr w:type="gramStart"/>
      <w:r w:rsidRPr="00AD1A38">
        <w:rPr>
          <w:color w:val="000000"/>
          <w:szCs w:val="24"/>
        </w:rPr>
        <w:t>kadar</w:t>
      </w:r>
      <w:proofErr w:type="gramEnd"/>
      <w:r w:rsidRPr="00AD1A38">
        <w:rPr>
          <w:color w:val="000000"/>
          <w:szCs w:val="24"/>
        </w:rPr>
        <w:t xml:space="preserve"> gula</w:t>
      </w:r>
      <w:r w:rsidR="00C80A69">
        <w:rPr>
          <w:color w:val="000000"/>
          <w:szCs w:val="24"/>
          <w:lang w:val="id-ID"/>
        </w:rPr>
        <w:t xml:space="preserve"> </w:t>
      </w:r>
      <w:r w:rsidRPr="00AD1A38">
        <w:rPr>
          <w:color w:val="000000"/>
          <w:szCs w:val="24"/>
        </w:rPr>
        <w:t>darah pasien. Selain itu, edukasi dan konseling</w:t>
      </w:r>
      <w:r w:rsidR="00C44929" w:rsidRPr="00AD1A38">
        <w:rPr>
          <w:color w:val="000000"/>
          <w:szCs w:val="24"/>
          <w:lang w:val="id-ID"/>
        </w:rPr>
        <w:t xml:space="preserve"> </w:t>
      </w:r>
      <w:r w:rsidRPr="00AD1A38">
        <w:rPr>
          <w:color w:val="000000"/>
          <w:szCs w:val="24"/>
        </w:rPr>
        <w:t>pada penderita DM juga diharapkan dapat</w:t>
      </w:r>
      <w:r w:rsidR="00E11FBD" w:rsidRPr="00AD1A38">
        <w:rPr>
          <w:color w:val="000000"/>
          <w:szCs w:val="24"/>
          <w:lang w:val="id-ID"/>
        </w:rPr>
        <w:t xml:space="preserve"> </w:t>
      </w:r>
      <w:r w:rsidR="009A0A4E" w:rsidRPr="00AD1A38">
        <w:rPr>
          <w:color w:val="000000"/>
          <w:szCs w:val="24"/>
          <w:lang w:val="id-ID"/>
        </w:rPr>
        <w:t>m</w:t>
      </w:r>
      <w:r w:rsidRPr="00AD1A38">
        <w:rPr>
          <w:color w:val="000000"/>
          <w:szCs w:val="24"/>
        </w:rPr>
        <w:t>encegah atau setidaknya menghambat</w:t>
      </w:r>
      <w:r w:rsidR="00C44929" w:rsidRPr="00AD1A38">
        <w:rPr>
          <w:color w:val="000000"/>
          <w:szCs w:val="24"/>
          <w:lang w:val="id-ID"/>
        </w:rPr>
        <w:t xml:space="preserve"> </w:t>
      </w:r>
      <w:r w:rsidRPr="00AD1A38">
        <w:rPr>
          <w:color w:val="000000"/>
          <w:szCs w:val="24"/>
        </w:rPr>
        <w:t>munculnya penyulit kronik ataupun penyulit</w:t>
      </w:r>
      <w:r w:rsidR="00E11FBD" w:rsidRPr="00AD1A38">
        <w:rPr>
          <w:color w:val="000000"/>
          <w:szCs w:val="24"/>
        </w:rPr>
        <w:t xml:space="preserve"> akut yang ditakuti oleh penderita DM. </w:t>
      </w:r>
    </w:p>
    <w:p w14:paraId="5AEC081B" w14:textId="1429C9A9" w:rsidR="00D01C9B" w:rsidRPr="00AD1A38" w:rsidRDefault="00E11FBD" w:rsidP="00AB2E75">
      <w:pPr>
        <w:spacing w:line="360" w:lineRule="auto"/>
        <w:ind w:right="-573" w:firstLine="720"/>
        <w:jc w:val="both"/>
        <w:rPr>
          <w:rFonts w:eastAsia="Times New Roman"/>
          <w:b/>
          <w:szCs w:val="24"/>
        </w:rPr>
      </w:pPr>
      <w:r w:rsidRPr="00AD1A38">
        <w:rPr>
          <w:color w:val="000000"/>
          <w:szCs w:val="24"/>
        </w:rPr>
        <w:t>Dalam</w:t>
      </w:r>
      <w:r w:rsidR="00C80A69">
        <w:rPr>
          <w:color w:val="000000"/>
          <w:szCs w:val="24"/>
          <w:lang w:val="id-ID"/>
        </w:rPr>
        <w:t xml:space="preserve"> </w:t>
      </w:r>
      <w:r w:rsidRPr="00AD1A38">
        <w:rPr>
          <w:color w:val="000000"/>
          <w:szCs w:val="24"/>
        </w:rPr>
        <w:t>melakukan edukasi dan konseling kepada</w:t>
      </w:r>
      <w:r w:rsidR="00C80A69">
        <w:rPr>
          <w:color w:val="000000"/>
          <w:szCs w:val="24"/>
          <w:lang w:val="id-ID"/>
        </w:rPr>
        <w:t xml:space="preserve"> </w:t>
      </w:r>
      <w:r w:rsidRPr="00AD1A38">
        <w:rPr>
          <w:color w:val="000000"/>
          <w:szCs w:val="24"/>
        </w:rPr>
        <w:t>pasien, seorang konselor mempunyai</w:t>
      </w:r>
      <w:r w:rsidRPr="00AD1A38">
        <w:rPr>
          <w:color w:val="000000"/>
          <w:szCs w:val="24"/>
          <w:lang w:val="id-ID"/>
        </w:rPr>
        <w:t xml:space="preserve"> </w:t>
      </w:r>
      <w:r w:rsidR="00C44929" w:rsidRPr="00AD1A38">
        <w:rPr>
          <w:color w:val="000000"/>
          <w:szCs w:val="24"/>
          <w:lang w:val="id-ID"/>
        </w:rPr>
        <w:t xml:space="preserve"> </w:t>
      </w:r>
      <w:r w:rsidRPr="00AD1A38">
        <w:rPr>
          <w:color w:val="000000"/>
          <w:szCs w:val="24"/>
          <w:lang w:val="id-ID"/>
        </w:rPr>
        <w:t xml:space="preserve"> </w:t>
      </w:r>
      <w:r w:rsidRPr="00AD1A38">
        <w:rPr>
          <w:color w:val="000000"/>
          <w:szCs w:val="24"/>
        </w:rPr>
        <w:t>tujuan</w:t>
      </w:r>
      <w:r w:rsidR="00C44929" w:rsidRPr="00AD1A38">
        <w:rPr>
          <w:color w:val="000000"/>
          <w:szCs w:val="24"/>
          <w:lang w:val="id-ID"/>
        </w:rPr>
        <w:t xml:space="preserve"> </w:t>
      </w:r>
      <w:r w:rsidR="00C44929" w:rsidRPr="00AD1A38">
        <w:rPr>
          <w:color w:val="000000"/>
          <w:szCs w:val="24"/>
        </w:rPr>
        <w:t>untuk</w:t>
      </w:r>
      <w:r w:rsidR="00C44929" w:rsidRPr="00AD1A38">
        <w:rPr>
          <w:color w:val="000000"/>
          <w:szCs w:val="24"/>
          <w:lang w:val="id-ID"/>
        </w:rPr>
        <w:t xml:space="preserve"> m</w:t>
      </w:r>
      <w:r w:rsidRPr="00AD1A38">
        <w:rPr>
          <w:color w:val="000000"/>
          <w:szCs w:val="24"/>
        </w:rPr>
        <w:t xml:space="preserve">engubah pengetahuan </w:t>
      </w:r>
      <w:r w:rsidRPr="00AD1A38">
        <w:rPr>
          <w:i/>
          <w:iCs/>
          <w:color w:val="000000"/>
          <w:szCs w:val="24"/>
        </w:rPr>
        <w:t xml:space="preserve">(knowledge), </w:t>
      </w:r>
      <w:r w:rsidRPr="00AD1A38">
        <w:rPr>
          <w:color w:val="000000"/>
          <w:szCs w:val="24"/>
        </w:rPr>
        <w:t>sikap</w:t>
      </w:r>
      <w:r w:rsidR="00C80A69">
        <w:rPr>
          <w:color w:val="000000"/>
          <w:szCs w:val="24"/>
          <w:lang w:val="id-ID"/>
        </w:rPr>
        <w:t xml:space="preserve"> </w:t>
      </w:r>
      <w:r w:rsidRPr="00AD1A38">
        <w:rPr>
          <w:i/>
          <w:iCs/>
          <w:color w:val="000000"/>
          <w:szCs w:val="24"/>
        </w:rPr>
        <w:t xml:space="preserve">(attitude), </w:t>
      </w:r>
      <w:r w:rsidRPr="00AD1A38">
        <w:rPr>
          <w:color w:val="000000"/>
          <w:szCs w:val="24"/>
        </w:rPr>
        <w:t xml:space="preserve">dan perilaku </w:t>
      </w:r>
      <w:r w:rsidRPr="00AD1A38">
        <w:rPr>
          <w:i/>
          <w:iCs/>
          <w:color w:val="000000"/>
          <w:szCs w:val="24"/>
        </w:rPr>
        <w:t>(behaviour).</w:t>
      </w:r>
      <w:r w:rsidR="00C80A69">
        <w:rPr>
          <w:i/>
          <w:iCs/>
          <w:color w:val="000000"/>
          <w:szCs w:val="24"/>
          <w:lang w:val="id-ID"/>
        </w:rPr>
        <w:t xml:space="preserve"> </w:t>
      </w:r>
      <w:r w:rsidRPr="00AD1A38">
        <w:rPr>
          <w:color w:val="000000"/>
          <w:szCs w:val="24"/>
        </w:rPr>
        <w:t>Perubahan perilaku inilah yang paling</w:t>
      </w:r>
      <w:r w:rsidR="00C80A69">
        <w:rPr>
          <w:color w:val="000000"/>
          <w:szCs w:val="24"/>
          <w:lang w:val="id-ID"/>
        </w:rPr>
        <w:t xml:space="preserve"> s</w:t>
      </w:r>
      <w:r w:rsidRPr="00AD1A38">
        <w:rPr>
          <w:color w:val="000000"/>
          <w:szCs w:val="24"/>
        </w:rPr>
        <w:t>ukar dilaksanakan. Adanya pemberian edukasi</w:t>
      </w:r>
      <w:r w:rsidRPr="00AD1A38">
        <w:rPr>
          <w:i/>
          <w:iCs/>
          <w:color w:val="000000"/>
          <w:szCs w:val="24"/>
        </w:rPr>
        <w:t xml:space="preserve"> </w:t>
      </w:r>
      <w:r w:rsidRPr="00AD1A38">
        <w:rPr>
          <w:color w:val="000000"/>
          <w:szCs w:val="24"/>
        </w:rPr>
        <w:t>dan konseling ini sangat penting karena penyakit</w:t>
      </w:r>
      <w:r w:rsidR="00C80A69">
        <w:rPr>
          <w:color w:val="000000"/>
          <w:szCs w:val="24"/>
          <w:lang w:val="id-ID"/>
        </w:rPr>
        <w:t xml:space="preserve"> </w:t>
      </w:r>
      <w:r w:rsidRPr="00AD1A38">
        <w:rPr>
          <w:color w:val="000000"/>
          <w:szCs w:val="24"/>
        </w:rPr>
        <w:t xml:space="preserve">diabetes merupakan </w:t>
      </w:r>
      <w:r w:rsidRPr="00AD1A38">
        <w:rPr>
          <w:color w:val="000000"/>
          <w:szCs w:val="24"/>
        </w:rPr>
        <w:lastRenderedPageBreak/>
        <w:t>penyakit yang berhubungan</w:t>
      </w:r>
      <w:r w:rsidR="00C80A69">
        <w:rPr>
          <w:color w:val="000000"/>
          <w:szCs w:val="24"/>
          <w:lang w:val="id-ID"/>
        </w:rPr>
        <w:t xml:space="preserve"> </w:t>
      </w:r>
      <w:r w:rsidRPr="00AD1A38">
        <w:rPr>
          <w:color w:val="000000"/>
          <w:szCs w:val="24"/>
        </w:rPr>
        <w:t xml:space="preserve">dengan </w:t>
      </w:r>
      <w:proofErr w:type="gramStart"/>
      <w:r w:rsidRPr="00AD1A38">
        <w:rPr>
          <w:color w:val="000000"/>
          <w:szCs w:val="24"/>
        </w:rPr>
        <w:t>gaya</w:t>
      </w:r>
      <w:proofErr w:type="gramEnd"/>
      <w:r w:rsidRPr="00AD1A38">
        <w:rPr>
          <w:color w:val="000000"/>
          <w:szCs w:val="24"/>
        </w:rPr>
        <w:t xml:space="preserve"> hidup pasien. Oleh karenanya</w:t>
      </w:r>
      <w:r w:rsidR="00C44929" w:rsidRPr="00AD1A38">
        <w:rPr>
          <w:color w:val="000000"/>
          <w:szCs w:val="24"/>
          <w:lang w:val="id-ID"/>
        </w:rPr>
        <w:t xml:space="preserve"> </w:t>
      </w:r>
      <w:r w:rsidR="00D01C9B" w:rsidRPr="00AD1A38">
        <w:rPr>
          <w:color w:val="000000"/>
          <w:szCs w:val="24"/>
        </w:rPr>
        <w:br/>
        <w:t>untuk mencapai keberhasilan terapi diabetes</w:t>
      </w:r>
      <w:r w:rsidR="00C80A69">
        <w:rPr>
          <w:color w:val="000000"/>
          <w:szCs w:val="24"/>
          <w:lang w:val="id-ID"/>
        </w:rPr>
        <w:t xml:space="preserve"> </w:t>
      </w:r>
      <w:r w:rsidR="00D01C9B" w:rsidRPr="00AD1A38">
        <w:rPr>
          <w:color w:val="000000"/>
          <w:szCs w:val="24"/>
        </w:rPr>
        <w:t>perlu adanya kerjasama antara pasien, keluarga</w:t>
      </w:r>
      <w:r w:rsidR="00C44929" w:rsidRPr="00AD1A38">
        <w:rPr>
          <w:color w:val="000000"/>
          <w:szCs w:val="24"/>
          <w:lang w:val="id-ID"/>
        </w:rPr>
        <w:t xml:space="preserve"> </w:t>
      </w:r>
      <w:r w:rsidR="00D01C9B" w:rsidRPr="00AD1A38">
        <w:rPr>
          <w:color w:val="000000"/>
          <w:szCs w:val="24"/>
        </w:rPr>
        <w:t xml:space="preserve">dan petugas kesehatan dalam hal ini </w:t>
      </w:r>
      <w:r w:rsidR="00C80A69">
        <w:rPr>
          <w:color w:val="000000"/>
          <w:szCs w:val="24"/>
          <w:lang w:val="id-ID"/>
        </w:rPr>
        <w:t xml:space="preserve">provider </w:t>
      </w:r>
      <w:r w:rsidR="00D01C9B" w:rsidRPr="00AD1A38">
        <w:rPr>
          <w:color w:val="000000"/>
          <w:szCs w:val="24"/>
        </w:rPr>
        <w:t>yang memberikan edukasi dan konseling kepada</w:t>
      </w:r>
      <w:r w:rsidR="00C80A69">
        <w:rPr>
          <w:color w:val="000000"/>
          <w:szCs w:val="24"/>
          <w:lang w:val="id-ID"/>
        </w:rPr>
        <w:t xml:space="preserve"> </w:t>
      </w:r>
      <w:r w:rsidR="00D01C9B" w:rsidRPr="00AD1A38">
        <w:rPr>
          <w:color w:val="000000"/>
          <w:szCs w:val="24"/>
        </w:rPr>
        <w:t>pasien. Dengan pemberian edukasi dan</w:t>
      </w:r>
      <w:r w:rsidR="00C80A69">
        <w:rPr>
          <w:color w:val="000000"/>
          <w:szCs w:val="24"/>
          <w:lang w:val="id-ID"/>
        </w:rPr>
        <w:t xml:space="preserve"> </w:t>
      </w:r>
      <w:r w:rsidR="00D01C9B" w:rsidRPr="00AD1A38">
        <w:rPr>
          <w:color w:val="000000"/>
          <w:szCs w:val="24"/>
        </w:rPr>
        <w:t>konseling inilah pasien diharapkan memiliki</w:t>
      </w:r>
      <w:r w:rsidR="00C80A69">
        <w:rPr>
          <w:color w:val="000000"/>
          <w:szCs w:val="24"/>
          <w:lang w:val="id-ID"/>
        </w:rPr>
        <w:t xml:space="preserve"> </w:t>
      </w:r>
      <w:r w:rsidR="00D01C9B" w:rsidRPr="00AD1A38">
        <w:rPr>
          <w:color w:val="000000"/>
          <w:szCs w:val="24"/>
        </w:rPr>
        <w:t>pengetahuan yang cukup tentang diabetes, yang</w:t>
      </w:r>
      <w:r w:rsidR="00C80A69">
        <w:rPr>
          <w:color w:val="000000"/>
          <w:szCs w:val="24"/>
          <w:lang w:val="id-ID"/>
        </w:rPr>
        <w:t xml:space="preserve"> </w:t>
      </w:r>
      <w:r w:rsidR="00D01C9B" w:rsidRPr="00AD1A38">
        <w:rPr>
          <w:color w:val="000000"/>
          <w:szCs w:val="24"/>
        </w:rPr>
        <w:t>selanjutnya dapat merubah sikap dan perilakunya</w:t>
      </w:r>
      <w:r w:rsidR="00C80A69">
        <w:rPr>
          <w:color w:val="000000"/>
          <w:szCs w:val="24"/>
          <w:lang w:val="id-ID"/>
        </w:rPr>
        <w:t xml:space="preserve"> </w:t>
      </w:r>
      <w:r w:rsidR="00D01C9B" w:rsidRPr="00AD1A38">
        <w:rPr>
          <w:color w:val="000000"/>
          <w:szCs w:val="24"/>
        </w:rPr>
        <w:t>sehingga diharapkan dapat mengendalikan</w:t>
      </w:r>
      <w:r w:rsidR="00C80A69">
        <w:rPr>
          <w:color w:val="000000"/>
          <w:szCs w:val="24"/>
          <w:lang w:val="id-ID"/>
        </w:rPr>
        <w:t xml:space="preserve"> </w:t>
      </w:r>
      <w:r w:rsidR="00D01C9B" w:rsidRPr="00AD1A38">
        <w:rPr>
          <w:color w:val="000000"/>
          <w:szCs w:val="24"/>
        </w:rPr>
        <w:t xml:space="preserve">kondisi penyakit dan </w:t>
      </w:r>
      <w:proofErr w:type="gramStart"/>
      <w:r w:rsidR="00D01C9B" w:rsidRPr="00AD1A38">
        <w:rPr>
          <w:color w:val="000000"/>
          <w:szCs w:val="24"/>
        </w:rPr>
        <w:t>kadar</w:t>
      </w:r>
      <w:proofErr w:type="gramEnd"/>
      <w:r w:rsidR="00D01C9B" w:rsidRPr="00AD1A38">
        <w:rPr>
          <w:color w:val="000000"/>
          <w:szCs w:val="24"/>
        </w:rPr>
        <w:t xml:space="preserve"> gula darahnya dan</w:t>
      </w:r>
      <w:r w:rsidR="00C80A69">
        <w:rPr>
          <w:color w:val="000000"/>
          <w:szCs w:val="24"/>
          <w:lang w:val="id-ID"/>
        </w:rPr>
        <w:t xml:space="preserve"> </w:t>
      </w:r>
      <w:r w:rsidR="00D01C9B" w:rsidRPr="00AD1A38">
        <w:rPr>
          <w:color w:val="000000"/>
          <w:szCs w:val="24"/>
        </w:rPr>
        <w:t>dapat meningkatkan kualitas hidupnya</w:t>
      </w:r>
    </w:p>
    <w:p w14:paraId="73DA3606" w14:textId="77777777" w:rsidR="0031641F" w:rsidRDefault="00873B16" w:rsidP="00C44929">
      <w:pPr>
        <w:spacing w:line="360" w:lineRule="auto"/>
        <w:ind w:right="-573" w:firstLine="720"/>
        <w:jc w:val="both"/>
        <w:rPr>
          <w:color w:val="000000"/>
          <w:szCs w:val="24"/>
        </w:rPr>
      </w:pPr>
      <w:r w:rsidRPr="00AD1A38">
        <w:rPr>
          <w:color w:val="000000"/>
          <w:szCs w:val="24"/>
        </w:rPr>
        <w:t>Diabetes Mellitus adalah penyakit</w:t>
      </w:r>
      <w:r w:rsidR="0031641F">
        <w:rPr>
          <w:color w:val="000000"/>
          <w:szCs w:val="24"/>
          <w:lang w:val="id-ID"/>
        </w:rPr>
        <w:t xml:space="preserve"> </w:t>
      </w:r>
      <w:r w:rsidRPr="00AD1A38">
        <w:rPr>
          <w:color w:val="000000"/>
          <w:szCs w:val="24"/>
        </w:rPr>
        <w:t>yang ditandai dengan terjadinya</w:t>
      </w:r>
      <w:r w:rsidRPr="00AD1A38">
        <w:rPr>
          <w:color w:val="000000"/>
          <w:szCs w:val="24"/>
        </w:rPr>
        <w:br/>
        <w:t>hiperglikemia dengan beberapa gejala yang</w:t>
      </w:r>
      <w:r w:rsidR="0031641F">
        <w:rPr>
          <w:color w:val="000000"/>
          <w:szCs w:val="24"/>
          <w:lang w:val="id-ID"/>
        </w:rPr>
        <w:t xml:space="preserve"> </w:t>
      </w:r>
      <w:r w:rsidRPr="00AD1A38">
        <w:rPr>
          <w:color w:val="000000"/>
          <w:szCs w:val="24"/>
        </w:rPr>
        <w:t xml:space="preserve">terjadi akibat peningkatan </w:t>
      </w:r>
      <w:proofErr w:type="gramStart"/>
      <w:r w:rsidRPr="00AD1A38">
        <w:rPr>
          <w:color w:val="000000"/>
          <w:szCs w:val="24"/>
        </w:rPr>
        <w:t>kadar</w:t>
      </w:r>
      <w:proofErr w:type="gramEnd"/>
      <w:r w:rsidRPr="00AD1A38">
        <w:rPr>
          <w:color w:val="000000"/>
          <w:szCs w:val="24"/>
        </w:rPr>
        <w:t xml:space="preserve"> gula darah</w:t>
      </w:r>
      <w:r w:rsidRPr="00AD1A38">
        <w:rPr>
          <w:color w:val="000000"/>
          <w:szCs w:val="24"/>
        </w:rPr>
        <w:br/>
        <w:t>yaitu adanya respon fisik, perubahan</w:t>
      </w:r>
      <w:r w:rsidR="0031641F">
        <w:rPr>
          <w:color w:val="000000"/>
          <w:szCs w:val="24"/>
          <w:lang w:val="id-ID"/>
        </w:rPr>
        <w:t xml:space="preserve"> </w:t>
      </w:r>
      <w:r w:rsidRPr="00AD1A38">
        <w:rPr>
          <w:color w:val="000000"/>
          <w:szCs w:val="24"/>
        </w:rPr>
        <w:t>kebiasaan dan respon psikologis. Adapun</w:t>
      </w:r>
      <w:r w:rsidR="0031641F">
        <w:rPr>
          <w:color w:val="000000"/>
          <w:szCs w:val="24"/>
          <w:lang w:val="id-ID"/>
        </w:rPr>
        <w:t xml:space="preserve"> </w:t>
      </w:r>
      <w:r w:rsidRPr="00AD1A38">
        <w:rPr>
          <w:color w:val="000000"/>
          <w:szCs w:val="24"/>
        </w:rPr>
        <w:t>manifestasi klinisnya yaitu gejala akut</w:t>
      </w:r>
      <w:r w:rsidR="0031641F">
        <w:rPr>
          <w:color w:val="000000"/>
          <w:szCs w:val="24"/>
          <w:lang w:val="id-ID"/>
        </w:rPr>
        <w:t xml:space="preserve"> </w:t>
      </w:r>
      <w:r w:rsidRPr="00AD1A38">
        <w:rPr>
          <w:color w:val="000000"/>
          <w:szCs w:val="24"/>
        </w:rPr>
        <w:t>(poliphagia, polidipsi, poliuria) dan gejala</w:t>
      </w:r>
      <w:r w:rsidR="0031641F">
        <w:rPr>
          <w:color w:val="000000"/>
          <w:szCs w:val="24"/>
          <w:lang w:val="id-ID"/>
        </w:rPr>
        <w:t xml:space="preserve"> </w:t>
      </w:r>
      <w:r w:rsidRPr="00AD1A38">
        <w:rPr>
          <w:color w:val="000000"/>
          <w:szCs w:val="24"/>
        </w:rPr>
        <w:t>kronis (kesemutan, kulit terasa panas atau</w:t>
      </w:r>
      <w:r w:rsidR="0031641F">
        <w:rPr>
          <w:color w:val="000000"/>
          <w:szCs w:val="24"/>
          <w:lang w:val="id-ID"/>
        </w:rPr>
        <w:t xml:space="preserve"> </w:t>
      </w:r>
      <w:r w:rsidRPr="00AD1A38">
        <w:rPr>
          <w:color w:val="000000"/>
          <w:szCs w:val="24"/>
        </w:rPr>
        <w:t>seperti tertusuk tusuk jarum, rasa kebas dikulit, kram, kelelahan, mudah mengantuk,</w:t>
      </w:r>
      <w:r w:rsidR="0031641F">
        <w:rPr>
          <w:color w:val="000000"/>
          <w:szCs w:val="24"/>
          <w:lang w:val="id-ID"/>
        </w:rPr>
        <w:t xml:space="preserve"> </w:t>
      </w:r>
      <w:r w:rsidRPr="00AD1A38">
        <w:rPr>
          <w:color w:val="000000"/>
          <w:szCs w:val="24"/>
        </w:rPr>
        <w:t>pandangan mulai kabur, gigi mudah goyah</w:t>
      </w:r>
      <w:r w:rsidR="0031641F">
        <w:rPr>
          <w:color w:val="000000"/>
          <w:szCs w:val="24"/>
          <w:lang w:val="id-ID"/>
        </w:rPr>
        <w:t xml:space="preserve"> </w:t>
      </w:r>
      <w:r w:rsidRPr="00AD1A38">
        <w:rPr>
          <w:color w:val="000000"/>
          <w:szCs w:val="24"/>
        </w:rPr>
        <w:t>dan mudah lepas, kemampuan seksual</w:t>
      </w:r>
      <w:r w:rsidR="0031641F">
        <w:rPr>
          <w:color w:val="000000"/>
          <w:szCs w:val="24"/>
          <w:lang w:val="id-ID"/>
        </w:rPr>
        <w:t xml:space="preserve"> </w:t>
      </w:r>
      <w:r w:rsidRPr="00AD1A38">
        <w:rPr>
          <w:color w:val="000000"/>
          <w:szCs w:val="24"/>
        </w:rPr>
        <w:t>menurun bahkan pada pria bisa terjadi</w:t>
      </w:r>
      <w:r w:rsidR="0031641F">
        <w:rPr>
          <w:color w:val="000000"/>
          <w:szCs w:val="24"/>
          <w:lang w:val="id-ID"/>
        </w:rPr>
        <w:t xml:space="preserve"> </w:t>
      </w:r>
      <w:r w:rsidRPr="00AD1A38">
        <w:rPr>
          <w:color w:val="000000"/>
          <w:szCs w:val="24"/>
        </w:rPr>
        <w:t>impotensi) (Fatimah, 2015). Diabetes</w:t>
      </w:r>
      <w:r w:rsidR="0031641F">
        <w:rPr>
          <w:color w:val="000000"/>
          <w:szCs w:val="24"/>
          <w:lang w:val="id-ID"/>
        </w:rPr>
        <w:t xml:space="preserve"> </w:t>
      </w:r>
      <w:r w:rsidRPr="00AD1A38">
        <w:rPr>
          <w:color w:val="000000"/>
          <w:szCs w:val="24"/>
        </w:rPr>
        <w:t>Mellitus merupakan penyakit yang tidak</w:t>
      </w:r>
      <w:r w:rsidR="0031641F">
        <w:rPr>
          <w:color w:val="000000"/>
          <w:szCs w:val="24"/>
          <w:lang w:val="id-ID"/>
        </w:rPr>
        <w:t xml:space="preserve"> </w:t>
      </w:r>
      <w:r w:rsidRPr="00AD1A38">
        <w:rPr>
          <w:color w:val="000000"/>
          <w:szCs w:val="24"/>
        </w:rPr>
        <w:t>dapat disembuhkan tetapi dapat dilakukan</w:t>
      </w:r>
      <w:r w:rsidR="0031641F">
        <w:rPr>
          <w:color w:val="000000"/>
          <w:szCs w:val="24"/>
          <w:lang w:val="id-ID"/>
        </w:rPr>
        <w:t xml:space="preserve"> </w:t>
      </w:r>
      <w:r w:rsidRPr="00AD1A38">
        <w:rPr>
          <w:color w:val="000000"/>
          <w:szCs w:val="24"/>
        </w:rPr>
        <w:t xml:space="preserve">pengendalian </w:t>
      </w:r>
      <w:proofErr w:type="gramStart"/>
      <w:r w:rsidRPr="00AD1A38">
        <w:rPr>
          <w:color w:val="000000"/>
          <w:szCs w:val="24"/>
        </w:rPr>
        <w:t>kadar</w:t>
      </w:r>
      <w:proofErr w:type="gramEnd"/>
      <w:r w:rsidRPr="00AD1A38">
        <w:rPr>
          <w:color w:val="000000"/>
          <w:szCs w:val="24"/>
        </w:rPr>
        <w:t xml:space="preserve"> gula darahnya.</w:t>
      </w:r>
      <w:r w:rsidR="0031641F">
        <w:rPr>
          <w:color w:val="000000"/>
          <w:szCs w:val="24"/>
          <w:lang w:val="id-ID"/>
        </w:rPr>
        <w:t xml:space="preserve"> </w:t>
      </w:r>
      <w:r w:rsidRPr="00AD1A38">
        <w:rPr>
          <w:color w:val="000000"/>
          <w:szCs w:val="24"/>
        </w:rPr>
        <w:t xml:space="preserve">Perilaku pengendalian </w:t>
      </w:r>
      <w:proofErr w:type="gramStart"/>
      <w:r w:rsidRPr="00AD1A38">
        <w:rPr>
          <w:color w:val="000000"/>
          <w:szCs w:val="24"/>
        </w:rPr>
        <w:t>kadar</w:t>
      </w:r>
      <w:proofErr w:type="gramEnd"/>
      <w:r w:rsidRPr="00AD1A38">
        <w:rPr>
          <w:color w:val="000000"/>
          <w:szCs w:val="24"/>
        </w:rPr>
        <w:t xml:space="preserve"> gula darah</w:t>
      </w:r>
      <w:r w:rsidRPr="00AD1A38">
        <w:rPr>
          <w:color w:val="000000"/>
          <w:szCs w:val="24"/>
        </w:rPr>
        <w:br/>
        <w:t>diantaranya adalah dengan melakukan</w:t>
      </w:r>
      <w:r w:rsidR="0031641F">
        <w:rPr>
          <w:color w:val="000000"/>
          <w:szCs w:val="24"/>
          <w:lang w:val="id-ID"/>
        </w:rPr>
        <w:t xml:space="preserve"> </w:t>
      </w:r>
      <w:r w:rsidRPr="00AD1A38">
        <w:rPr>
          <w:color w:val="000000"/>
          <w:szCs w:val="24"/>
        </w:rPr>
        <w:t>aktivitas fisik, mematuhi diet DM,</w:t>
      </w:r>
      <w:r w:rsidR="0031641F">
        <w:rPr>
          <w:color w:val="000000"/>
          <w:szCs w:val="24"/>
          <w:lang w:val="id-ID"/>
        </w:rPr>
        <w:t xml:space="preserve"> </w:t>
      </w:r>
      <w:r w:rsidRPr="00AD1A38">
        <w:rPr>
          <w:color w:val="000000"/>
          <w:szCs w:val="24"/>
        </w:rPr>
        <w:t>melakukan manajemen terapi DM, dan</w:t>
      </w:r>
      <w:r w:rsidR="0031641F">
        <w:rPr>
          <w:color w:val="000000"/>
          <w:szCs w:val="24"/>
          <w:lang w:val="id-ID"/>
        </w:rPr>
        <w:t xml:space="preserve"> </w:t>
      </w:r>
      <w:r w:rsidRPr="00AD1A38">
        <w:rPr>
          <w:color w:val="000000"/>
          <w:szCs w:val="24"/>
        </w:rPr>
        <w:t>mematuhi kontrol.</w:t>
      </w:r>
    </w:p>
    <w:p w14:paraId="369E096C" w14:textId="77777777" w:rsidR="00D17EF1" w:rsidRDefault="00873B16" w:rsidP="00C44929">
      <w:pPr>
        <w:spacing w:line="360" w:lineRule="auto"/>
        <w:ind w:right="-573" w:firstLine="720"/>
        <w:jc w:val="both"/>
        <w:rPr>
          <w:color w:val="000000"/>
          <w:szCs w:val="24"/>
        </w:rPr>
      </w:pPr>
      <w:r w:rsidRPr="00AD1A38">
        <w:rPr>
          <w:color w:val="000000"/>
          <w:szCs w:val="24"/>
        </w:rPr>
        <w:t>Banyak penelitian yang</w:t>
      </w:r>
      <w:r w:rsidR="0031641F">
        <w:rPr>
          <w:color w:val="000000"/>
          <w:szCs w:val="24"/>
          <w:lang w:val="id-ID"/>
        </w:rPr>
        <w:t xml:space="preserve"> </w:t>
      </w:r>
      <w:r w:rsidRPr="00AD1A38">
        <w:rPr>
          <w:color w:val="000000"/>
          <w:szCs w:val="24"/>
        </w:rPr>
        <w:t>telah dilakukan mengenai pengendalian</w:t>
      </w:r>
      <w:r w:rsidR="0031641F">
        <w:rPr>
          <w:color w:val="000000"/>
          <w:szCs w:val="24"/>
          <w:lang w:val="id-ID"/>
        </w:rPr>
        <w:t xml:space="preserve"> </w:t>
      </w:r>
      <w:proofErr w:type="gramStart"/>
      <w:r w:rsidRPr="00AD1A38">
        <w:rPr>
          <w:color w:val="000000"/>
          <w:szCs w:val="24"/>
        </w:rPr>
        <w:t>kadar</w:t>
      </w:r>
      <w:proofErr w:type="gramEnd"/>
      <w:r w:rsidRPr="00AD1A38">
        <w:rPr>
          <w:color w:val="000000"/>
          <w:szCs w:val="24"/>
        </w:rPr>
        <w:t xml:space="preserve"> gula darah diantaranya penelitian</w:t>
      </w:r>
      <w:r w:rsidR="0031641F">
        <w:rPr>
          <w:color w:val="000000"/>
          <w:szCs w:val="24"/>
          <w:lang w:val="id-ID"/>
        </w:rPr>
        <w:t xml:space="preserve"> </w:t>
      </w:r>
      <w:r w:rsidRPr="00AD1A38">
        <w:rPr>
          <w:color w:val="000000"/>
          <w:szCs w:val="24"/>
        </w:rPr>
        <w:t>oleh Pertiwi (2016) bahwa terdapat</w:t>
      </w:r>
      <w:r w:rsidR="0031641F">
        <w:rPr>
          <w:color w:val="000000"/>
          <w:szCs w:val="24"/>
          <w:lang w:val="id-ID"/>
        </w:rPr>
        <w:t xml:space="preserve"> </w:t>
      </w:r>
      <w:r w:rsidRPr="00AD1A38">
        <w:rPr>
          <w:color w:val="000000"/>
          <w:szCs w:val="24"/>
        </w:rPr>
        <w:t>hubungan antara aktivitas fisik dengan</w:t>
      </w:r>
      <w:r w:rsidR="0031641F">
        <w:rPr>
          <w:color w:val="000000"/>
          <w:szCs w:val="24"/>
          <w:lang w:val="id-ID"/>
        </w:rPr>
        <w:t xml:space="preserve"> </w:t>
      </w:r>
      <w:r w:rsidRPr="00AD1A38">
        <w:rPr>
          <w:color w:val="000000"/>
          <w:szCs w:val="24"/>
        </w:rPr>
        <w:t>kadar glukosa darah puasa pasien DM tipe</w:t>
      </w:r>
      <w:r w:rsidR="0031641F">
        <w:rPr>
          <w:color w:val="000000"/>
          <w:szCs w:val="24"/>
          <w:lang w:val="id-ID"/>
        </w:rPr>
        <w:t xml:space="preserve"> </w:t>
      </w:r>
      <w:r w:rsidRPr="00AD1A38">
        <w:rPr>
          <w:color w:val="000000"/>
          <w:szCs w:val="24"/>
        </w:rPr>
        <w:t xml:space="preserve">2 di Denpasar Selatan. Hal yang </w:t>
      </w:r>
      <w:proofErr w:type="gramStart"/>
      <w:r w:rsidRPr="00AD1A38">
        <w:rPr>
          <w:color w:val="000000"/>
          <w:szCs w:val="24"/>
        </w:rPr>
        <w:t>sama</w:t>
      </w:r>
      <w:proofErr w:type="gramEnd"/>
      <w:r w:rsidR="0031641F">
        <w:rPr>
          <w:color w:val="000000"/>
          <w:szCs w:val="24"/>
          <w:lang w:val="id-ID"/>
        </w:rPr>
        <w:t xml:space="preserve"> </w:t>
      </w:r>
      <w:r w:rsidRPr="00AD1A38">
        <w:rPr>
          <w:color w:val="000000"/>
          <w:szCs w:val="24"/>
        </w:rPr>
        <w:t>dikatakan oleh Gardini (2013) bahwa</w:t>
      </w:r>
      <w:r w:rsidR="0031641F">
        <w:rPr>
          <w:color w:val="000000"/>
          <w:szCs w:val="24"/>
          <w:lang w:val="id-ID"/>
        </w:rPr>
        <w:t xml:space="preserve"> </w:t>
      </w:r>
      <w:r w:rsidRPr="00AD1A38">
        <w:rPr>
          <w:color w:val="000000"/>
          <w:szCs w:val="24"/>
        </w:rPr>
        <w:t>latihan fisik yang dilakukan selama 30</w:t>
      </w:r>
      <w:r w:rsidR="0031641F">
        <w:rPr>
          <w:color w:val="000000"/>
          <w:szCs w:val="24"/>
          <w:lang w:val="id-ID"/>
        </w:rPr>
        <w:t xml:space="preserve"> </w:t>
      </w:r>
      <w:r w:rsidRPr="00AD1A38">
        <w:rPr>
          <w:color w:val="000000"/>
          <w:szCs w:val="24"/>
        </w:rPr>
        <w:t>menit dalam sehari minimal 5 kali dalam</w:t>
      </w:r>
      <w:r w:rsidR="0031641F">
        <w:rPr>
          <w:color w:val="000000"/>
          <w:szCs w:val="24"/>
          <w:lang w:val="id-ID"/>
        </w:rPr>
        <w:t xml:space="preserve"> </w:t>
      </w:r>
      <w:r w:rsidRPr="00AD1A38">
        <w:rPr>
          <w:color w:val="000000"/>
          <w:szCs w:val="24"/>
        </w:rPr>
        <w:t>seminggu dapat mengendalikan kadar gula</w:t>
      </w:r>
      <w:r w:rsidR="0031641F">
        <w:rPr>
          <w:color w:val="000000"/>
          <w:szCs w:val="24"/>
          <w:lang w:val="id-ID"/>
        </w:rPr>
        <w:t xml:space="preserve"> </w:t>
      </w:r>
      <w:r w:rsidRPr="00AD1A38">
        <w:rPr>
          <w:color w:val="000000"/>
          <w:szCs w:val="24"/>
        </w:rPr>
        <w:t>darah. Dolongseda dkk (2017) memperkuat</w:t>
      </w:r>
      <w:r w:rsidR="0031641F">
        <w:rPr>
          <w:color w:val="000000"/>
          <w:szCs w:val="24"/>
          <w:lang w:val="id-ID"/>
        </w:rPr>
        <w:t xml:space="preserve"> </w:t>
      </w:r>
      <w:r w:rsidRPr="00AD1A38">
        <w:rPr>
          <w:color w:val="000000"/>
          <w:szCs w:val="24"/>
        </w:rPr>
        <w:t>pernyataan ini bahwa terdapat hubungan</w:t>
      </w:r>
      <w:r w:rsidR="0031641F">
        <w:rPr>
          <w:color w:val="000000"/>
          <w:szCs w:val="24"/>
          <w:lang w:val="id-ID"/>
        </w:rPr>
        <w:t xml:space="preserve"> </w:t>
      </w:r>
      <w:r w:rsidRPr="00AD1A38">
        <w:rPr>
          <w:color w:val="000000"/>
          <w:szCs w:val="24"/>
        </w:rPr>
        <w:t>pola aktivitas fisik dan pola makan dengan</w:t>
      </w:r>
      <w:r w:rsidR="0031641F">
        <w:rPr>
          <w:color w:val="000000"/>
          <w:szCs w:val="24"/>
          <w:lang w:val="id-ID"/>
        </w:rPr>
        <w:t xml:space="preserve"> </w:t>
      </w:r>
      <w:proofErr w:type="gramStart"/>
      <w:r w:rsidRPr="00AD1A38">
        <w:rPr>
          <w:color w:val="000000"/>
          <w:szCs w:val="24"/>
        </w:rPr>
        <w:t>kadar</w:t>
      </w:r>
      <w:proofErr w:type="gramEnd"/>
      <w:r w:rsidRPr="00AD1A38">
        <w:rPr>
          <w:color w:val="000000"/>
          <w:szCs w:val="24"/>
        </w:rPr>
        <w:t xml:space="preserve"> gula darah. Penelitian lain yang </w:t>
      </w:r>
      <w:proofErr w:type="gramStart"/>
      <w:r w:rsidRPr="00AD1A38">
        <w:rPr>
          <w:color w:val="000000"/>
          <w:szCs w:val="24"/>
        </w:rPr>
        <w:t>sama</w:t>
      </w:r>
      <w:proofErr w:type="gramEnd"/>
      <w:r w:rsidR="0031641F">
        <w:rPr>
          <w:color w:val="000000"/>
          <w:szCs w:val="24"/>
          <w:lang w:val="id-ID"/>
        </w:rPr>
        <w:t xml:space="preserve"> </w:t>
      </w:r>
      <w:r w:rsidRPr="00AD1A38">
        <w:rPr>
          <w:color w:val="000000"/>
          <w:szCs w:val="24"/>
        </w:rPr>
        <w:t>adalah penelitian Lisiswanti (2016) dimana</w:t>
      </w:r>
      <w:r w:rsidR="0031641F">
        <w:rPr>
          <w:color w:val="000000"/>
          <w:szCs w:val="24"/>
          <w:lang w:val="id-ID"/>
        </w:rPr>
        <w:t xml:space="preserve"> </w:t>
      </w:r>
      <w:r w:rsidRPr="00AD1A38">
        <w:rPr>
          <w:color w:val="000000"/>
          <w:szCs w:val="24"/>
        </w:rPr>
        <w:t>aktivitas fisik dapat memperbaiki kendali</w:t>
      </w:r>
      <w:r w:rsidR="0031641F">
        <w:rPr>
          <w:color w:val="000000"/>
          <w:szCs w:val="24"/>
          <w:lang w:val="id-ID"/>
        </w:rPr>
        <w:t xml:space="preserve"> </w:t>
      </w:r>
      <w:r w:rsidRPr="00AD1A38">
        <w:rPr>
          <w:color w:val="000000"/>
          <w:szCs w:val="24"/>
        </w:rPr>
        <w:t>glukosa secara menyeluruh, terbukti</w:t>
      </w:r>
      <w:r w:rsidR="0031641F">
        <w:rPr>
          <w:color w:val="000000"/>
          <w:szCs w:val="24"/>
          <w:lang w:val="id-ID"/>
        </w:rPr>
        <w:t xml:space="preserve"> </w:t>
      </w:r>
      <w:r w:rsidRPr="00AD1A38">
        <w:rPr>
          <w:color w:val="000000"/>
          <w:szCs w:val="24"/>
        </w:rPr>
        <w:t>dengan penurunan kadar glukosa darah.</w:t>
      </w:r>
      <w:r w:rsidR="0031641F">
        <w:rPr>
          <w:color w:val="000000"/>
          <w:szCs w:val="24"/>
          <w:lang w:val="id-ID"/>
        </w:rPr>
        <w:t xml:space="preserve"> </w:t>
      </w:r>
      <w:r w:rsidRPr="00AD1A38">
        <w:rPr>
          <w:color w:val="000000"/>
          <w:szCs w:val="24"/>
        </w:rPr>
        <w:t>Penelitian lain oleh Mihardja (2009)</w:t>
      </w:r>
      <w:r w:rsidR="0031641F">
        <w:rPr>
          <w:color w:val="000000"/>
          <w:szCs w:val="24"/>
          <w:lang w:val="id-ID"/>
        </w:rPr>
        <w:t xml:space="preserve"> </w:t>
      </w:r>
      <w:r w:rsidRPr="00AD1A38">
        <w:rPr>
          <w:color w:val="000000"/>
          <w:szCs w:val="24"/>
        </w:rPr>
        <w:t>menyatakan faktor yang berhubungan</w:t>
      </w:r>
      <w:r w:rsidR="0031641F">
        <w:rPr>
          <w:color w:val="000000"/>
          <w:szCs w:val="24"/>
          <w:lang w:val="id-ID"/>
        </w:rPr>
        <w:t xml:space="preserve"> </w:t>
      </w:r>
      <w:r w:rsidRPr="00AD1A38">
        <w:rPr>
          <w:color w:val="000000"/>
          <w:szCs w:val="24"/>
        </w:rPr>
        <w:t xml:space="preserve">dalam pengendalian </w:t>
      </w:r>
      <w:proofErr w:type="gramStart"/>
      <w:r w:rsidRPr="00AD1A38">
        <w:rPr>
          <w:color w:val="000000"/>
          <w:szCs w:val="24"/>
        </w:rPr>
        <w:t>kadar</w:t>
      </w:r>
      <w:proofErr w:type="gramEnd"/>
      <w:r w:rsidRPr="00AD1A38">
        <w:rPr>
          <w:color w:val="000000"/>
          <w:szCs w:val="24"/>
        </w:rPr>
        <w:t xml:space="preserve"> gula darah</w:t>
      </w:r>
      <w:r w:rsidR="0031641F">
        <w:rPr>
          <w:color w:val="000000"/>
          <w:szCs w:val="24"/>
          <w:lang w:val="id-ID"/>
        </w:rPr>
        <w:t xml:space="preserve"> </w:t>
      </w:r>
      <w:r w:rsidRPr="00AD1A38">
        <w:rPr>
          <w:color w:val="000000"/>
          <w:szCs w:val="24"/>
        </w:rPr>
        <w:t>adalah minum atau injeksi obat antidiabetes.</w:t>
      </w:r>
    </w:p>
    <w:p w14:paraId="0C82907F" w14:textId="00459833" w:rsidR="00D01C9B" w:rsidRPr="00D17EF1" w:rsidRDefault="00873B16" w:rsidP="00C44929">
      <w:pPr>
        <w:spacing w:line="360" w:lineRule="auto"/>
        <w:ind w:right="-573" w:firstLine="720"/>
        <w:jc w:val="both"/>
        <w:rPr>
          <w:rFonts w:eastAsia="Times New Roman"/>
          <w:b/>
          <w:szCs w:val="24"/>
          <w:lang w:val="id-ID"/>
        </w:rPr>
      </w:pPr>
      <w:r w:rsidRPr="00AD1A38">
        <w:rPr>
          <w:color w:val="000000"/>
          <w:szCs w:val="24"/>
        </w:rPr>
        <w:t xml:space="preserve"> Faktor lainnya dijelaskan oleh</w:t>
      </w:r>
      <w:r w:rsidR="0031641F">
        <w:rPr>
          <w:color w:val="000000"/>
          <w:szCs w:val="24"/>
          <w:lang w:val="id-ID"/>
        </w:rPr>
        <w:t xml:space="preserve"> </w:t>
      </w:r>
      <w:r w:rsidRPr="00AD1A38">
        <w:rPr>
          <w:color w:val="000000"/>
          <w:szCs w:val="24"/>
        </w:rPr>
        <w:t>Toharin (2015) bahwa kepatuhan diit dan</w:t>
      </w:r>
      <w:r w:rsidR="00697DF6">
        <w:rPr>
          <w:color w:val="000000"/>
          <w:szCs w:val="24"/>
          <w:lang w:val="id-ID"/>
        </w:rPr>
        <w:t xml:space="preserve"> </w:t>
      </w:r>
      <w:r w:rsidRPr="00AD1A38">
        <w:rPr>
          <w:color w:val="000000"/>
          <w:szCs w:val="24"/>
        </w:rPr>
        <w:t xml:space="preserve">kepatuhan konsumsi obat </w:t>
      </w:r>
      <w:r w:rsidR="00D17EF1">
        <w:rPr>
          <w:color w:val="000000"/>
          <w:szCs w:val="24"/>
        </w:rPr>
        <w:t>antidiabetic</w:t>
      </w:r>
      <w:r w:rsidR="00D17EF1">
        <w:rPr>
          <w:color w:val="000000"/>
          <w:szCs w:val="24"/>
          <w:lang w:val="id-ID"/>
        </w:rPr>
        <w:t xml:space="preserve"> </w:t>
      </w:r>
      <w:r w:rsidRPr="00AD1A38">
        <w:rPr>
          <w:color w:val="000000"/>
          <w:szCs w:val="24"/>
        </w:rPr>
        <w:t>mempunyai hubungan bermakna dengan</w:t>
      </w:r>
      <w:r w:rsidR="00697DF6">
        <w:rPr>
          <w:color w:val="000000"/>
          <w:szCs w:val="24"/>
          <w:lang w:val="id-ID"/>
        </w:rPr>
        <w:t xml:space="preserve"> </w:t>
      </w:r>
      <w:proofErr w:type="gramStart"/>
      <w:r w:rsidRPr="00AD1A38">
        <w:rPr>
          <w:color w:val="000000"/>
          <w:szCs w:val="24"/>
        </w:rPr>
        <w:t>kadar</w:t>
      </w:r>
      <w:proofErr w:type="gramEnd"/>
      <w:r w:rsidRPr="00AD1A38">
        <w:rPr>
          <w:color w:val="000000"/>
          <w:szCs w:val="24"/>
        </w:rPr>
        <w:t xml:space="preserve"> gula </w:t>
      </w:r>
      <w:r w:rsidRPr="00AD1A38">
        <w:rPr>
          <w:color w:val="000000"/>
          <w:szCs w:val="24"/>
        </w:rPr>
        <w:lastRenderedPageBreak/>
        <w:t>darah. Dalam pengendalian</w:t>
      </w:r>
      <w:r w:rsidR="00D17EF1">
        <w:rPr>
          <w:color w:val="000000"/>
          <w:szCs w:val="24"/>
          <w:lang w:val="id-ID"/>
        </w:rPr>
        <w:t xml:space="preserve"> </w:t>
      </w:r>
      <w:proofErr w:type="gramStart"/>
      <w:r w:rsidRPr="00AD1A38">
        <w:rPr>
          <w:color w:val="000000"/>
          <w:szCs w:val="24"/>
        </w:rPr>
        <w:t>kadar</w:t>
      </w:r>
      <w:proofErr w:type="gramEnd"/>
      <w:r w:rsidRPr="00AD1A38">
        <w:rPr>
          <w:color w:val="000000"/>
          <w:szCs w:val="24"/>
        </w:rPr>
        <w:t xml:space="preserve"> gula darah diperlukan motivasi baikinternal maupun eksternal. Motivasi</w:t>
      </w:r>
      <w:r w:rsidR="00D17EF1">
        <w:rPr>
          <w:color w:val="000000"/>
          <w:szCs w:val="24"/>
          <w:lang w:val="id-ID"/>
        </w:rPr>
        <w:t xml:space="preserve"> </w:t>
      </w:r>
      <w:r w:rsidRPr="00AD1A38">
        <w:rPr>
          <w:color w:val="000000"/>
          <w:szCs w:val="24"/>
        </w:rPr>
        <w:t>internal berasal dari diri partisipan sendiri</w:t>
      </w:r>
      <w:r w:rsidR="00D17EF1">
        <w:rPr>
          <w:color w:val="000000"/>
          <w:szCs w:val="24"/>
          <w:lang w:val="id-ID"/>
        </w:rPr>
        <w:t xml:space="preserve"> </w:t>
      </w:r>
      <w:r w:rsidRPr="00AD1A38">
        <w:rPr>
          <w:color w:val="000000"/>
          <w:szCs w:val="24"/>
        </w:rPr>
        <w:t>yaitu adanya keyakinan (efikasi diri yang</w:t>
      </w:r>
      <w:r w:rsidR="00D17EF1">
        <w:rPr>
          <w:color w:val="000000"/>
          <w:szCs w:val="24"/>
          <w:lang w:val="id-ID"/>
        </w:rPr>
        <w:t xml:space="preserve"> </w:t>
      </w:r>
      <w:r w:rsidRPr="00AD1A38">
        <w:rPr>
          <w:color w:val="000000"/>
          <w:szCs w:val="24"/>
        </w:rPr>
        <w:t>tinggi) dan motivasi eksternal yaitu adanya</w:t>
      </w:r>
      <w:r w:rsidR="00D17EF1">
        <w:rPr>
          <w:color w:val="000000"/>
          <w:szCs w:val="24"/>
          <w:lang w:val="id-ID"/>
        </w:rPr>
        <w:t xml:space="preserve"> </w:t>
      </w:r>
      <w:r w:rsidRPr="00AD1A38">
        <w:rPr>
          <w:color w:val="000000"/>
          <w:szCs w:val="24"/>
        </w:rPr>
        <w:t>dukungan keluarga dapat dilihat dari</w:t>
      </w:r>
      <w:r w:rsidR="00D17EF1">
        <w:rPr>
          <w:color w:val="000000"/>
          <w:szCs w:val="24"/>
          <w:lang w:val="id-ID"/>
        </w:rPr>
        <w:t xml:space="preserve"> </w:t>
      </w:r>
      <w:r w:rsidRPr="00AD1A38">
        <w:rPr>
          <w:color w:val="000000"/>
          <w:szCs w:val="24"/>
        </w:rPr>
        <w:t>penerapan gaya hidup sehat keluarga yang</w:t>
      </w:r>
      <w:r w:rsidR="00D17EF1">
        <w:rPr>
          <w:color w:val="000000"/>
          <w:szCs w:val="24"/>
          <w:lang w:val="id-ID"/>
        </w:rPr>
        <w:t xml:space="preserve"> </w:t>
      </w:r>
      <w:r w:rsidRPr="00AD1A38">
        <w:rPr>
          <w:color w:val="000000"/>
          <w:szCs w:val="24"/>
        </w:rPr>
        <w:t>sama/mendekati gaya hidup sehat penderita</w:t>
      </w:r>
      <w:r w:rsidR="00D17EF1">
        <w:rPr>
          <w:color w:val="000000"/>
          <w:szCs w:val="24"/>
          <w:lang w:val="id-ID"/>
        </w:rPr>
        <w:t xml:space="preserve"> </w:t>
      </w:r>
      <w:r w:rsidRPr="00AD1A38">
        <w:rPr>
          <w:color w:val="000000"/>
          <w:szCs w:val="24"/>
        </w:rPr>
        <w:t>DM. Hal ini dapat dibuktikan oleh</w:t>
      </w:r>
      <w:r w:rsidR="00D17EF1">
        <w:rPr>
          <w:color w:val="000000"/>
          <w:szCs w:val="24"/>
          <w:lang w:val="id-ID"/>
        </w:rPr>
        <w:t xml:space="preserve"> </w:t>
      </w:r>
      <w:r w:rsidRPr="00AD1A38">
        <w:rPr>
          <w:color w:val="000000"/>
          <w:szCs w:val="24"/>
        </w:rPr>
        <w:t>penelitian Ariani (2011) dimana terdapat</w:t>
      </w:r>
      <w:r w:rsidRPr="00AD1A38">
        <w:rPr>
          <w:color w:val="000000"/>
          <w:szCs w:val="24"/>
        </w:rPr>
        <w:br/>
        <w:t>hubungan antara dukungan keluarga</w:t>
      </w:r>
      <w:r w:rsidR="00D17EF1">
        <w:rPr>
          <w:color w:val="000000"/>
          <w:szCs w:val="24"/>
          <w:lang w:val="id-ID"/>
        </w:rPr>
        <w:t xml:space="preserve"> </w:t>
      </w:r>
      <w:r w:rsidRPr="00AD1A38">
        <w:rPr>
          <w:color w:val="000000"/>
          <w:szCs w:val="24"/>
        </w:rPr>
        <w:t>dengan efikasi diri yaitu keyakinan</w:t>
      </w:r>
      <w:r w:rsidR="00D17EF1">
        <w:rPr>
          <w:color w:val="000000"/>
          <w:szCs w:val="24"/>
          <w:lang w:val="id-ID"/>
        </w:rPr>
        <w:t xml:space="preserve"> </w:t>
      </w:r>
      <w:r w:rsidRPr="00AD1A38">
        <w:rPr>
          <w:color w:val="000000"/>
          <w:szCs w:val="24"/>
        </w:rPr>
        <w:t>seseorang akan kemampuannya untuk</w:t>
      </w:r>
      <w:r w:rsidR="00D17EF1">
        <w:rPr>
          <w:color w:val="000000"/>
          <w:szCs w:val="24"/>
          <w:lang w:val="id-ID"/>
        </w:rPr>
        <w:t xml:space="preserve"> </w:t>
      </w:r>
      <w:r w:rsidRPr="00AD1A38">
        <w:rPr>
          <w:color w:val="000000"/>
          <w:szCs w:val="24"/>
        </w:rPr>
        <w:t>memonitor, merencanakan, melaksanakan</w:t>
      </w:r>
      <w:r w:rsidR="00D17EF1">
        <w:rPr>
          <w:color w:val="000000"/>
          <w:szCs w:val="24"/>
          <w:lang w:val="id-ID"/>
        </w:rPr>
        <w:t xml:space="preserve"> </w:t>
      </w:r>
      <w:r w:rsidRPr="00AD1A38">
        <w:rPr>
          <w:color w:val="000000"/>
          <w:szCs w:val="24"/>
        </w:rPr>
        <w:t>dan mempertahankan perilaku perawatan</w:t>
      </w:r>
      <w:r w:rsidR="00D17EF1">
        <w:rPr>
          <w:color w:val="000000"/>
          <w:szCs w:val="24"/>
          <w:lang w:val="id-ID"/>
        </w:rPr>
        <w:t xml:space="preserve"> </w:t>
      </w:r>
      <w:r w:rsidRPr="00AD1A38">
        <w:rPr>
          <w:color w:val="000000"/>
          <w:szCs w:val="24"/>
        </w:rPr>
        <w:t>diri (Stipanovic, 2002 ). Penelitian lain oleh</w:t>
      </w:r>
      <w:r w:rsidR="00D17EF1">
        <w:rPr>
          <w:color w:val="000000"/>
          <w:szCs w:val="24"/>
          <w:lang w:val="id-ID"/>
        </w:rPr>
        <w:t xml:space="preserve"> </w:t>
      </w:r>
      <w:r w:rsidRPr="00AD1A38">
        <w:rPr>
          <w:color w:val="000000"/>
          <w:szCs w:val="24"/>
        </w:rPr>
        <w:t>Ngurah &amp; Sukmayanti (2014) menjelaskan</w:t>
      </w:r>
      <w:r w:rsidR="00D17EF1">
        <w:rPr>
          <w:color w:val="000000"/>
          <w:szCs w:val="24"/>
          <w:lang w:val="id-ID"/>
        </w:rPr>
        <w:t xml:space="preserve"> </w:t>
      </w:r>
      <w:r w:rsidRPr="00AD1A38">
        <w:rPr>
          <w:color w:val="000000"/>
          <w:szCs w:val="24"/>
        </w:rPr>
        <w:t>bahwa sebanyak 61</w:t>
      </w:r>
      <w:proofErr w:type="gramStart"/>
      <w:r w:rsidRPr="00AD1A38">
        <w:rPr>
          <w:color w:val="000000"/>
          <w:szCs w:val="24"/>
        </w:rPr>
        <w:t>,4</w:t>
      </w:r>
      <w:proofErr w:type="gramEnd"/>
      <w:r w:rsidRPr="00AD1A38">
        <w:rPr>
          <w:color w:val="000000"/>
          <w:szCs w:val="24"/>
        </w:rPr>
        <w:t>% pasien DM</w:t>
      </w:r>
      <w:r w:rsidR="00D17EF1">
        <w:rPr>
          <w:color w:val="000000"/>
          <w:szCs w:val="24"/>
          <w:lang w:val="id-ID"/>
        </w:rPr>
        <w:t xml:space="preserve"> </w:t>
      </w:r>
      <w:r w:rsidRPr="00AD1A38">
        <w:rPr>
          <w:color w:val="000000"/>
          <w:szCs w:val="24"/>
        </w:rPr>
        <w:t>memiliki efikasi diri yang baik (keyakinan</w:t>
      </w:r>
      <w:r w:rsidR="00D17EF1">
        <w:rPr>
          <w:color w:val="000000"/>
          <w:szCs w:val="24"/>
          <w:lang w:val="id-ID"/>
        </w:rPr>
        <w:t xml:space="preserve"> </w:t>
      </w:r>
      <w:r w:rsidRPr="00AD1A38">
        <w:rPr>
          <w:color w:val="000000"/>
          <w:szCs w:val="24"/>
        </w:rPr>
        <w:t>diri). Penelitian Indarwati dkk (2012)</w:t>
      </w:r>
      <w:r w:rsidR="00D17EF1">
        <w:rPr>
          <w:color w:val="000000"/>
          <w:szCs w:val="24"/>
          <w:lang w:val="id-ID"/>
        </w:rPr>
        <w:t xml:space="preserve"> </w:t>
      </w:r>
      <w:r w:rsidRPr="00AD1A38">
        <w:rPr>
          <w:color w:val="000000"/>
          <w:szCs w:val="24"/>
        </w:rPr>
        <w:t>menyatakan bahwa terdapat hubungan</w:t>
      </w:r>
      <w:r w:rsidRPr="00AD1A38">
        <w:rPr>
          <w:color w:val="000000"/>
          <w:szCs w:val="24"/>
        </w:rPr>
        <w:br/>
        <w:t>yang signifikan antara motivasi dengan</w:t>
      </w:r>
      <w:r w:rsidR="00D17EF1">
        <w:rPr>
          <w:color w:val="000000"/>
          <w:szCs w:val="24"/>
          <w:lang w:val="id-ID"/>
        </w:rPr>
        <w:t xml:space="preserve"> </w:t>
      </w:r>
      <w:r w:rsidRPr="00AD1A38">
        <w:rPr>
          <w:color w:val="000000"/>
          <w:szCs w:val="24"/>
        </w:rPr>
        <w:t>kepatuhan diet DM</w:t>
      </w:r>
      <w:r w:rsidR="00D17EF1">
        <w:rPr>
          <w:color w:val="000000"/>
          <w:szCs w:val="24"/>
          <w:lang w:val="id-ID"/>
        </w:rPr>
        <w:t>.</w:t>
      </w:r>
    </w:p>
    <w:p w14:paraId="5D4D3271" w14:textId="14A6CB75" w:rsidR="00D01C9B" w:rsidRPr="00AD1A38" w:rsidRDefault="00D01C9B" w:rsidP="001317BA">
      <w:pPr>
        <w:spacing w:line="360" w:lineRule="auto"/>
        <w:ind w:right="-573"/>
        <w:jc w:val="center"/>
        <w:rPr>
          <w:rFonts w:eastAsia="Times New Roman"/>
          <w:b/>
          <w:szCs w:val="24"/>
        </w:rPr>
      </w:pPr>
    </w:p>
    <w:p w14:paraId="5DD8022C" w14:textId="53EEF90B" w:rsidR="00D01C9B" w:rsidRPr="00AD1A38" w:rsidRDefault="00D01C9B" w:rsidP="001317BA">
      <w:pPr>
        <w:spacing w:line="360" w:lineRule="auto"/>
        <w:ind w:right="-573"/>
        <w:jc w:val="center"/>
        <w:rPr>
          <w:rFonts w:eastAsia="Times New Roman"/>
          <w:b/>
          <w:szCs w:val="24"/>
        </w:rPr>
      </w:pPr>
    </w:p>
    <w:p w14:paraId="11D51056" w14:textId="2E34A647" w:rsidR="00D01C9B" w:rsidRPr="00AD1A38" w:rsidRDefault="00D01C9B" w:rsidP="001317BA">
      <w:pPr>
        <w:spacing w:line="360" w:lineRule="auto"/>
        <w:ind w:right="-573"/>
        <w:jc w:val="center"/>
        <w:rPr>
          <w:rFonts w:eastAsia="Times New Roman"/>
          <w:b/>
          <w:szCs w:val="24"/>
        </w:rPr>
      </w:pPr>
    </w:p>
    <w:p w14:paraId="34DBBC59" w14:textId="0AF5E230" w:rsidR="00D01C9B" w:rsidRPr="00AD1A38" w:rsidRDefault="00D01C9B" w:rsidP="001317BA">
      <w:pPr>
        <w:spacing w:line="360" w:lineRule="auto"/>
        <w:ind w:right="-573"/>
        <w:jc w:val="center"/>
        <w:rPr>
          <w:rFonts w:eastAsia="Times New Roman"/>
          <w:b/>
          <w:szCs w:val="24"/>
        </w:rPr>
      </w:pPr>
    </w:p>
    <w:p w14:paraId="15F30B0E" w14:textId="5FF01BF1" w:rsidR="00D01C9B" w:rsidRPr="00AD1A38" w:rsidRDefault="00D01C9B" w:rsidP="001317BA">
      <w:pPr>
        <w:spacing w:line="360" w:lineRule="auto"/>
        <w:ind w:right="-573"/>
        <w:jc w:val="center"/>
        <w:rPr>
          <w:rFonts w:eastAsia="Times New Roman"/>
          <w:b/>
          <w:szCs w:val="24"/>
        </w:rPr>
      </w:pPr>
    </w:p>
    <w:p w14:paraId="196CE2A4" w14:textId="7079E146" w:rsidR="00D01C9B" w:rsidRPr="00AD1A38" w:rsidRDefault="00D01C9B" w:rsidP="001317BA">
      <w:pPr>
        <w:spacing w:line="360" w:lineRule="auto"/>
        <w:ind w:right="-573"/>
        <w:jc w:val="center"/>
        <w:rPr>
          <w:rFonts w:eastAsia="Times New Roman"/>
          <w:b/>
          <w:szCs w:val="24"/>
        </w:rPr>
      </w:pPr>
    </w:p>
    <w:p w14:paraId="0EC41B8A" w14:textId="00A0EC9F" w:rsidR="00873B16" w:rsidRPr="00AD1A38" w:rsidRDefault="00873B16" w:rsidP="001317BA">
      <w:pPr>
        <w:spacing w:line="360" w:lineRule="auto"/>
        <w:ind w:right="-573"/>
        <w:jc w:val="center"/>
        <w:rPr>
          <w:rFonts w:eastAsia="Times New Roman"/>
          <w:b/>
          <w:szCs w:val="24"/>
        </w:rPr>
      </w:pPr>
    </w:p>
    <w:p w14:paraId="38A238E6" w14:textId="678C187F" w:rsidR="00873B16" w:rsidRPr="00AD1A38" w:rsidRDefault="00873B16" w:rsidP="001317BA">
      <w:pPr>
        <w:spacing w:line="360" w:lineRule="auto"/>
        <w:ind w:right="-573"/>
        <w:jc w:val="center"/>
        <w:rPr>
          <w:rFonts w:eastAsia="Times New Roman"/>
          <w:b/>
          <w:szCs w:val="24"/>
        </w:rPr>
      </w:pPr>
    </w:p>
    <w:p w14:paraId="04949EB3" w14:textId="721036B8" w:rsidR="00873B16" w:rsidRPr="00AD1A38" w:rsidRDefault="00873B16" w:rsidP="001317BA">
      <w:pPr>
        <w:spacing w:line="360" w:lineRule="auto"/>
        <w:ind w:right="-573"/>
        <w:jc w:val="center"/>
        <w:rPr>
          <w:rFonts w:eastAsia="Times New Roman"/>
          <w:b/>
          <w:szCs w:val="24"/>
        </w:rPr>
      </w:pPr>
    </w:p>
    <w:p w14:paraId="73102235" w14:textId="70C22BAD" w:rsidR="00873B16" w:rsidRPr="00AD1A38" w:rsidRDefault="00873B16" w:rsidP="001317BA">
      <w:pPr>
        <w:spacing w:line="360" w:lineRule="auto"/>
        <w:ind w:right="-573"/>
        <w:jc w:val="center"/>
        <w:rPr>
          <w:rFonts w:eastAsia="Times New Roman"/>
          <w:b/>
          <w:szCs w:val="24"/>
        </w:rPr>
      </w:pPr>
    </w:p>
    <w:p w14:paraId="64126E14" w14:textId="16C43C63" w:rsidR="00873B16" w:rsidRPr="00AD1A38" w:rsidRDefault="00873B16" w:rsidP="001317BA">
      <w:pPr>
        <w:spacing w:line="360" w:lineRule="auto"/>
        <w:ind w:right="-573"/>
        <w:jc w:val="center"/>
        <w:rPr>
          <w:rFonts w:eastAsia="Times New Roman"/>
          <w:b/>
          <w:szCs w:val="24"/>
        </w:rPr>
      </w:pPr>
    </w:p>
    <w:p w14:paraId="014D6E65" w14:textId="02A42943" w:rsidR="00873B16" w:rsidRPr="00AD1A38" w:rsidRDefault="00873B16" w:rsidP="001317BA">
      <w:pPr>
        <w:spacing w:line="360" w:lineRule="auto"/>
        <w:ind w:right="-573"/>
        <w:jc w:val="center"/>
        <w:rPr>
          <w:rFonts w:eastAsia="Times New Roman"/>
          <w:b/>
          <w:szCs w:val="24"/>
        </w:rPr>
      </w:pPr>
    </w:p>
    <w:p w14:paraId="6ECF96C0" w14:textId="1C2F9485" w:rsidR="00873B16" w:rsidRPr="00AD1A38" w:rsidRDefault="00873B16" w:rsidP="001317BA">
      <w:pPr>
        <w:spacing w:line="360" w:lineRule="auto"/>
        <w:ind w:right="-573"/>
        <w:jc w:val="center"/>
        <w:rPr>
          <w:rFonts w:eastAsia="Times New Roman"/>
          <w:b/>
          <w:szCs w:val="24"/>
        </w:rPr>
      </w:pPr>
    </w:p>
    <w:p w14:paraId="6861855F" w14:textId="2DB8351B" w:rsidR="00873B16" w:rsidRPr="00AD1A38" w:rsidRDefault="00873B16" w:rsidP="001317BA">
      <w:pPr>
        <w:spacing w:line="360" w:lineRule="auto"/>
        <w:ind w:right="-573"/>
        <w:jc w:val="center"/>
        <w:rPr>
          <w:rFonts w:eastAsia="Times New Roman"/>
          <w:b/>
          <w:szCs w:val="24"/>
        </w:rPr>
      </w:pPr>
    </w:p>
    <w:p w14:paraId="0EDA1831" w14:textId="0891A3A0" w:rsidR="00873B16" w:rsidRPr="00AD1A38" w:rsidRDefault="00873B16" w:rsidP="001317BA">
      <w:pPr>
        <w:spacing w:line="360" w:lineRule="auto"/>
        <w:ind w:right="-573"/>
        <w:jc w:val="center"/>
        <w:rPr>
          <w:rFonts w:eastAsia="Times New Roman"/>
          <w:b/>
          <w:szCs w:val="24"/>
        </w:rPr>
      </w:pPr>
    </w:p>
    <w:p w14:paraId="563EE2BA" w14:textId="2D2AAF1E" w:rsidR="00873B16" w:rsidRPr="00AD1A38" w:rsidRDefault="00873B16" w:rsidP="001317BA">
      <w:pPr>
        <w:spacing w:line="360" w:lineRule="auto"/>
        <w:ind w:right="-573"/>
        <w:jc w:val="center"/>
        <w:rPr>
          <w:rFonts w:eastAsia="Times New Roman"/>
          <w:b/>
          <w:szCs w:val="24"/>
        </w:rPr>
      </w:pPr>
    </w:p>
    <w:p w14:paraId="598CEE95" w14:textId="31AD8972" w:rsidR="00873B16" w:rsidRPr="00AD1A38" w:rsidRDefault="00873B16" w:rsidP="001317BA">
      <w:pPr>
        <w:spacing w:line="360" w:lineRule="auto"/>
        <w:ind w:right="-573"/>
        <w:jc w:val="center"/>
        <w:rPr>
          <w:rFonts w:eastAsia="Times New Roman"/>
          <w:b/>
          <w:szCs w:val="24"/>
        </w:rPr>
      </w:pPr>
    </w:p>
    <w:p w14:paraId="697E9AED" w14:textId="685DEA74" w:rsidR="00873B16" w:rsidRPr="00AD1A38" w:rsidRDefault="00873B16" w:rsidP="001317BA">
      <w:pPr>
        <w:spacing w:line="360" w:lineRule="auto"/>
        <w:ind w:right="-573"/>
        <w:jc w:val="center"/>
        <w:rPr>
          <w:rFonts w:eastAsia="Times New Roman"/>
          <w:b/>
          <w:szCs w:val="24"/>
        </w:rPr>
      </w:pPr>
    </w:p>
    <w:p w14:paraId="75F8567A" w14:textId="03CA784B" w:rsidR="00873B16" w:rsidRPr="00AD1A38" w:rsidRDefault="00873B16" w:rsidP="001317BA">
      <w:pPr>
        <w:spacing w:line="360" w:lineRule="auto"/>
        <w:ind w:right="-573"/>
        <w:jc w:val="center"/>
        <w:rPr>
          <w:rFonts w:eastAsia="Times New Roman"/>
          <w:b/>
          <w:szCs w:val="24"/>
        </w:rPr>
      </w:pPr>
    </w:p>
    <w:p w14:paraId="09758EB8" w14:textId="77777777" w:rsidR="00873B16" w:rsidRPr="00AD1A38" w:rsidRDefault="00873B16" w:rsidP="001317BA">
      <w:pPr>
        <w:spacing w:line="360" w:lineRule="auto"/>
        <w:ind w:right="-573"/>
        <w:jc w:val="center"/>
        <w:rPr>
          <w:rFonts w:eastAsia="Times New Roman"/>
          <w:b/>
          <w:szCs w:val="24"/>
        </w:rPr>
      </w:pPr>
    </w:p>
    <w:p w14:paraId="255BB6E8" w14:textId="2B10AC58" w:rsidR="00BB7627" w:rsidRPr="00AD1A38" w:rsidRDefault="00DE6BDF" w:rsidP="00BB7627">
      <w:pPr>
        <w:spacing w:line="0" w:lineRule="atLeast"/>
        <w:ind w:right="-573"/>
        <w:jc w:val="center"/>
        <w:rPr>
          <w:rFonts w:eastAsia="Times New Roman"/>
          <w:b/>
          <w:szCs w:val="24"/>
          <w:lang w:val="id-ID"/>
        </w:rPr>
      </w:pPr>
      <w:r w:rsidRPr="00AD1A38">
        <w:rPr>
          <w:rFonts w:eastAsia="Times New Roman"/>
          <w:b/>
          <w:szCs w:val="24"/>
        </w:rPr>
        <w:lastRenderedPageBreak/>
        <w:t xml:space="preserve">BAB </w:t>
      </w:r>
      <w:r w:rsidR="00BB7627" w:rsidRPr="00AD1A38">
        <w:rPr>
          <w:rFonts w:eastAsia="Times New Roman"/>
          <w:b/>
          <w:szCs w:val="24"/>
        </w:rPr>
        <w:t>V</w:t>
      </w:r>
      <w:r w:rsidR="001317BA" w:rsidRPr="00AD1A38">
        <w:rPr>
          <w:rFonts w:eastAsia="Times New Roman"/>
          <w:b/>
          <w:szCs w:val="24"/>
          <w:lang w:val="id-ID"/>
        </w:rPr>
        <w:t>I</w:t>
      </w:r>
    </w:p>
    <w:p w14:paraId="4A84A45E" w14:textId="77777777" w:rsidR="00BB7627" w:rsidRPr="00AD1A38" w:rsidRDefault="00BB7627" w:rsidP="00BB7627">
      <w:pPr>
        <w:spacing w:line="137" w:lineRule="exact"/>
        <w:rPr>
          <w:rFonts w:eastAsia="Times New Roman"/>
          <w:szCs w:val="24"/>
        </w:rPr>
      </w:pPr>
    </w:p>
    <w:p w14:paraId="5DA28BEE" w14:textId="7AFDCD19" w:rsidR="00BB7627" w:rsidRDefault="001317BA" w:rsidP="00BB7627">
      <w:pPr>
        <w:spacing w:line="0" w:lineRule="atLeast"/>
        <w:ind w:right="-573"/>
        <w:jc w:val="center"/>
        <w:rPr>
          <w:rFonts w:eastAsia="Times New Roman"/>
          <w:b/>
          <w:szCs w:val="24"/>
          <w:lang w:val="id-ID"/>
        </w:rPr>
      </w:pPr>
      <w:r w:rsidRPr="00AD1A38">
        <w:rPr>
          <w:rFonts w:eastAsia="Times New Roman"/>
          <w:b/>
          <w:szCs w:val="24"/>
          <w:lang w:val="id-ID"/>
        </w:rPr>
        <w:t xml:space="preserve">KESIMPULAN DAN REKOMENDASI </w:t>
      </w:r>
    </w:p>
    <w:p w14:paraId="3E93C3D1" w14:textId="77777777" w:rsidR="00D17EF1" w:rsidRPr="00AD1A38" w:rsidRDefault="00D17EF1" w:rsidP="00BB7627">
      <w:pPr>
        <w:spacing w:line="0" w:lineRule="atLeast"/>
        <w:ind w:right="-573"/>
        <w:jc w:val="center"/>
        <w:rPr>
          <w:rFonts w:eastAsia="Times New Roman"/>
          <w:b/>
          <w:szCs w:val="24"/>
          <w:lang w:val="id-ID"/>
        </w:rPr>
      </w:pPr>
    </w:p>
    <w:p w14:paraId="3FDF04E0" w14:textId="77777777" w:rsidR="00BB7627" w:rsidRPr="00AD1A38" w:rsidRDefault="00BB7627" w:rsidP="00BB7627">
      <w:pPr>
        <w:spacing w:line="200" w:lineRule="exact"/>
        <w:rPr>
          <w:rFonts w:eastAsia="Times New Roman"/>
          <w:szCs w:val="24"/>
        </w:rPr>
      </w:pPr>
    </w:p>
    <w:p w14:paraId="69CACFED" w14:textId="012D5592" w:rsidR="00BB7627" w:rsidRPr="00AD1A38" w:rsidRDefault="009A0A4E" w:rsidP="002F54C2">
      <w:pPr>
        <w:pStyle w:val="ListParagraph"/>
        <w:numPr>
          <w:ilvl w:val="2"/>
          <w:numId w:val="6"/>
        </w:numPr>
        <w:spacing w:line="352" w:lineRule="exact"/>
        <w:ind w:left="993" w:hanging="425"/>
        <w:rPr>
          <w:rFonts w:ascii="Times New Roman" w:eastAsia="Times New Roman" w:hAnsi="Times New Roman"/>
          <w:sz w:val="24"/>
          <w:szCs w:val="24"/>
        </w:rPr>
      </w:pPr>
      <w:r w:rsidRPr="00AD1A38">
        <w:rPr>
          <w:rFonts w:ascii="Times New Roman" w:eastAsia="Times New Roman" w:hAnsi="Times New Roman"/>
          <w:sz w:val="24"/>
          <w:szCs w:val="24"/>
        </w:rPr>
        <w:t xml:space="preserve">Kesimpulan </w:t>
      </w:r>
    </w:p>
    <w:p w14:paraId="1D2513F0" w14:textId="5D94E942" w:rsidR="001317BA" w:rsidRPr="00AD1A38" w:rsidRDefault="001317BA" w:rsidP="002F54C2">
      <w:pPr>
        <w:pStyle w:val="ListParagraph"/>
        <w:numPr>
          <w:ilvl w:val="0"/>
          <w:numId w:val="21"/>
        </w:numPr>
        <w:spacing w:line="360" w:lineRule="auto"/>
        <w:ind w:left="1276"/>
        <w:jc w:val="both"/>
        <w:rPr>
          <w:rFonts w:ascii="Times New Roman" w:hAnsi="Times New Roman"/>
          <w:sz w:val="24"/>
          <w:szCs w:val="24"/>
        </w:rPr>
      </w:pPr>
      <w:r w:rsidRPr="00AD1A38">
        <w:rPr>
          <w:rFonts w:ascii="Times New Roman" w:hAnsi="Times New Roman"/>
          <w:sz w:val="24"/>
          <w:szCs w:val="24"/>
        </w:rPr>
        <w:t xml:space="preserve">Ada perbedaan signifikan antara kadar gula darah pre dan post kelompok intervensi pada penderita DM Type 2 di wilayah kerja  Puskesmas Kota Bandung Tahun </w:t>
      </w:r>
      <w:r w:rsidR="009A0A4E" w:rsidRPr="00AD1A38">
        <w:rPr>
          <w:rFonts w:ascii="Times New Roman" w:hAnsi="Times New Roman"/>
          <w:sz w:val="24"/>
          <w:szCs w:val="24"/>
        </w:rPr>
        <w:t>2019</w:t>
      </w:r>
    </w:p>
    <w:p w14:paraId="327AAA18" w14:textId="3C1A8754" w:rsidR="001317BA" w:rsidRPr="00AD1A38" w:rsidRDefault="009A0A4E" w:rsidP="002F54C2">
      <w:pPr>
        <w:pStyle w:val="ListParagraph"/>
        <w:numPr>
          <w:ilvl w:val="0"/>
          <w:numId w:val="21"/>
        </w:numPr>
        <w:spacing w:line="360" w:lineRule="auto"/>
        <w:ind w:left="1276"/>
        <w:jc w:val="both"/>
        <w:rPr>
          <w:rFonts w:ascii="Times New Roman" w:hAnsi="Times New Roman"/>
          <w:sz w:val="24"/>
          <w:szCs w:val="24"/>
        </w:rPr>
      </w:pPr>
      <w:r w:rsidRPr="00AD1A38">
        <w:rPr>
          <w:rFonts w:ascii="Times New Roman" w:hAnsi="Times New Roman"/>
          <w:sz w:val="24"/>
          <w:szCs w:val="24"/>
        </w:rPr>
        <w:t>Tidak ada pe</w:t>
      </w:r>
      <w:r w:rsidR="00D17EF1">
        <w:rPr>
          <w:rFonts w:ascii="Times New Roman" w:hAnsi="Times New Roman"/>
          <w:sz w:val="24"/>
          <w:szCs w:val="24"/>
        </w:rPr>
        <w:t>rbedaan  signifikan,</w:t>
      </w:r>
      <w:r w:rsidRPr="00AD1A38">
        <w:rPr>
          <w:rFonts w:ascii="Times New Roman" w:hAnsi="Times New Roman"/>
          <w:sz w:val="24"/>
          <w:szCs w:val="24"/>
        </w:rPr>
        <w:t xml:space="preserve"> kadar gula darah pre dan post kelompok kontrol pada penderita DM Type 2 di wilayah kerja  Puskesmas Kota Bandung Tahun 2019  </w:t>
      </w:r>
    </w:p>
    <w:p w14:paraId="26DC2546" w14:textId="3184CFF3" w:rsidR="001317BA" w:rsidRPr="00AD1A38" w:rsidRDefault="009A0A4E" w:rsidP="002F54C2">
      <w:pPr>
        <w:pStyle w:val="ListParagraph"/>
        <w:numPr>
          <w:ilvl w:val="0"/>
          <w:numId w:val="21"/>
        </w:numPr>
        <w:spacing w:after="0" w:line="360" w:lineRule="auto"/>
        <w:ind w:left="1276"/>
        <w:jc w:val="both"/>
        <w:rPr>
          <w:rFonts w:ascii="Times New Roman" w:hAnsi="Times New Roman"/>
          <w:sz w:val="24"/>
          <w:szCs w:val="24"/>
        </w:rPr>
      </w:pPr>
      <w:r w:rsidRPr="00AD1A38">
        <w:rPr>
          <w:rFonts w:ascii="Times New Roman" w:hAnsi="Times New Roman"/>
          <w:sz w:val="24"/>
          <w:szCs w:val="24"/>
        </w:rPr>
        <w:t xml:space="preserve">Ada </w:t>
      </w:r>
      <w:r w:rsidR="001317BA" w:rsidRPr="00AD1A38">
        <w:rPr>
          <w:rFonts w:ascii="Times New Roman" w:hAnsi="Times New Roman"/>
          <w:sz w:val="24"/>
          <w:szCs w:val="24"/>
        </w:rPr>
        <w:t xml:space="preserve"> pengaruh Pemberian model self management behavior terhadap pengendalian gula darah puasa   pada penderita DM Type 2 </w:t>
      </w:r>
      <w:r w:rsidR="001317BA" w:rsidRPr="00AD1A38">
        <w:rPr>
          <w:rFonts w:ascii="Times New Roman" w:hAnsi="Times New Roman"/>
          <w:sz w:val="24"/>
          <w:szCs w:val="24"/>
          <w:lang w:val="en-US"/>
        </w:rPr>
        <w:t>di wilayah kerja Puskesmas Kota Bandung</w:t>
      </w:r>
      <w:r w:rsidRPr="00AD1A38">
        <w:rPr>
          <w:rFonts w:ascii="Times New Roman" w:hAnsi="Times New Roman"/>
          <w:sz w:val="24"/>
          <w:szCs w:val="24"/>
        </w:rPr>
        <w:t xml:space="preserve"> tahun 2019.</w:t>
      </w:r>
    </w:p>
    <w:p w14:paraId="60C66CD1" w14:textId="77777777" w:rsidR="00D17EF1" w:rsidRDefault="00D17EF1" w:rsidP="00D17EF1">
      <w:pPr>
        <w:pStyle w:val="Heading2"/>
        <w:spacing w:line="360" w:lineRule="auto"/>
        <w:ind w:left="1288"/>
        <w:jc w:val="both"/>
        <w:rPr>
          <w:rFonts w:ascii="Times New Roman" w:eastAsia="Times New Roman" w:hAnsi="Times New Roman" w:cs="Times New Roman"/>
          <w:b w:val="0"/>
          <w:color w:val="auto"/>
          <w:sz w:val="24"/>
          <w:szCs w:val="24"/>
        </w:rPr>
      </w:pPr>
    </w:p>
    <w:p w14:paraId="668EBE00" w14:textId="5A117444" w:rsidR="001317BA" w:rsidRPr="00AD1A38" w:rsidRDefault="009A0A4E" w:rsidP="002F54C2">
      <w:pPr>
        <w:pStyle w:val="Heading2"/>
        <w:numPr>
          <w:ilvl w:val="2"/>
          <w:numId w:val="6"/>
        </w:numPr>
        <w:spacing w:line="360" w:lineRule="auto"/>
        <w:jc w:val="both"/>
        <w:rPr>
          <w:rFonts w:ascii="Times New Roman" w:eastAsia="Times New Roman" w:hAnsi="Times New Roman" w:cs="Times New Roman"/>
          <w:b w:val="0"/>
          <w:color w:val="auto"/>
          <w:sz w:val="24"/>
          <w:szCs w:val="24"/>
        </w:rPr>
      </w:pPr>
      <w:r w:rsidRPr="00AD1A38">
        <w:rPr>
          <w:rFonts w:ascii="Times New Roman" w:eastAsia="Times New Roman" w:hAnsi="Times New Roman" w:cs="Times New Roman"/>
          <w:b w:val="0"/>
          <w:color w:val="auto"/>
          <w:sz w:val="24"/>
          <w:szCs w:val="24"/>
        </w:rPr>
        <w:t xml:space="preserve">Rekomendasi </w:t>
      </w:r>
    </w:p>
    <w:p w14:paraId="6C75212B" w14:textId="77E4DB73" w:rsidR="001317BA" w:rsidRPr="00AD1A38" w:rsidRDefault="001317BA" w:rsidP="002F54C2">
      <w:pPr>
        <w:pStyle w:val="ListParagraph"/>
        <w:numPr>
          <w:ilvl w:val="0"/>
          <w:numId w:val="22"/>
        </w:numPr>
        <w:spacing w:line="360" w:lineRule="auto"/>
        <w:ind w:left="1701"/>
        <w:jc w:val="both"/>
        <w:rPr>
          <w:rFonts w:ascii="Times New Roman" w:hAnsi="Times New Roman"/>
          <w:sz w:val="24"/>
          <w:szCs w:val="24"/>
        </w:rPr>
      </w:pPr>
      <w:r w:rsidRPr="00AD1A38">
        <w:rPr>
          <w:rFonts w:ascii="Times New Roman" w:hAnsi="Times New Roman"/>
          <w:sz w:val="24"/>
          <w:szCs w:val="24"/>
        </w:rPr>
        <w:t xml:space="preserve">Untuk Puskesmas  Kota Bandung: Hasil penelitian ini dapat dijadikan sebagai </w:t>
      </w:r>
      <w:r w:rsidR="009A0A4E" w:rsidRPr="00AD1A38">
        <w:rPr>
          <w:rFonts w:ascii="Times New Roman" w:hAnsi="Times New Roman"/>
          <w:sz w:val="24"/>
          <w:szCs w:val="24"/>
        </w:rPr>
        <w:t xml:space="preserve">Standar prosedur </w:t>
      </w:r>
      <w:r w:rsidRPr="00AD1A38">
        <w:rPr>
          <w:rFonts w:ascii="Times New Roman" w:hAnsi="Times New Roman"/>
          <w:sz w:val="24"/>
          <w:szCs w:val="24"/>
        </w:rPr>
        <w:t xml:space="preserve">untuk  konseling  dalam  pengendalian gula darah puasa   pada penderita DM Type 2 </w:t>
      </w:r>
      <w:r w:rsidRPr="00AD1A38">
        <w:rPr>
          <w:rFonts w:ascii="Times New Roman" w:hAnsi="Times New Roman"/>
          <w:sz w:val="24"/>
          <w:szCs w:val="24"/>
          <w:lang w:val="en-US"/>
        </w:rPr>
        <w:t>di wilayah kerja Puskesmas Kota Bandung</w:t>
      </w:r>
      <w:r w:rsidR="009A0A4E" w:rsidRPr="00AD1A38">
        <w:rPr>
          <w:rFonts w:ascii="Times New Roman" w:hAnsi="Times New Roman"/>
          <w:sz w:val="24"/>
          <w:szCs w:val="24"/>
        </w:rPr>
        <w:t xml:space="preserve"> tahun 2019</w:t>
      </w:r>
    </w:p>
    <w:p w14:paraId="6486507A" w14:textId="4ECB7B32" w:rsidR="001317BA" w:rsidRPr="00AD1A38" w:rsidRDefault="009A0A4E" w:rsidP="002F54C2">
      <w:pPr>
        <w:pStyle w:val="ListParagraph"/>
        <w:numPr>
          <w:ilvl w:val="0"/>
          <w:numId w:val="22"/>
        </w:numPr>
        <w:spacing w:line="360" w:lineRule="auto"/>
        <w:ind w:left="1701"/>
        <w:jc w:val="both"/>
        <w:rPr>
          <w:rFonts w:ascii="Times New Roman" w:hAnsi="Times New Roman"/>
          <w:sz w:val="24"/>
          <w:szCs w:val="24"/>
        </w:rPr>
      </w:pPr>
      <w:r w:rsidRPr="00AD1A38">
        <w:rPr>
          <w:rFonts w:ascii="Times New Roman" w:hAnsi="Times New Roman"/>
          <w:sz w:val="24"/>
          <w:szCs w:val="24"/>
        </w:rPr>
        <w:t>Untuk Konselor h</w:t>
      </w:r>
      <w:r w:rsidR="001317BA" w:rsidRPr="00AD1A38">
        <w:rPr>
          <w:rFonts w:ascii="Times New Roman" w:hAnsi="Times New Roman"/>
          <w:sz w:val="24"/>
          <w:szCs w:val="24"/>
        </w:rPr>
        <w:t xml:space="preserve">asil penelitian ini dapat dijadikan pedoman dalam memberikan konseling terhadap penderita DM Tipe 2  </w:t>
      </w:r>
      <w:r w:rsidRPr="00AD1A38">
        <w:rPr>
          <w:rFonts w:ascii="Times New Roman" w:hAnsi="Times New Roman"/>
          <w:sz w:val="24"/>
          <w:szCs w:val="24"/>
        </w:rPr>
        <w:t xml:space="preserve">tahun 2019 </w:t>
      </w:r>
    </w:p>
    <w:p w14:paraId="6F56B727" w14:textId="4CF1FB79" w:rsidR="00E95322" w:rsidRPr="00AD1A38" w:rsidRDefault="00E95322" w:rsidP="00BB7627">
      <w:pPr>
        <w:spacing w:line="352" w:lineRule="exact"/>
        <w:rPr>
          <w:rFonts w:eastAsia="Times New Roman"/>
          <w:szCs w:val="24"/>
        </w:rPr>
      </w:pPr>
    </w:p>
    <w:p w14:paraId="7A49289F" w14:textId="16F0F07B" w:rsidR="001317BA" w:rsidRPr="00AD1A38" w:rsidRDefault="001317BA" w:rsidP="00BB7627">
      <w:pPr>
        <w:spacing w:line="352" w:lineRule="exact"/>
        <w:rPr>
          <w:rFonts w:eastAsia="Times New Roman"/>
          <w:szCs w:val="24"/>
        </w:rPr>
      </w:pPr>
    </w:p>
    <w:p w14:paraId="34464C64" w14:textId="45656279" w:rsidR="001317BA" w:rsidRPr="00AD1A38" w:rsidRDefault="001317BA" w:rsidP="00BB7627">
      <w:pPr>
        <w:spacing w:line="352" w:lineRule="exact"/>
        <w:rPr>
          <w:rFonts w:eastAsia="Times New Roman"/>
          <w:szCs w:val="24"/>
        </w:rPr>
      </w:pPr>
    </w:p>
    <w:p w14:paraId="5D7F8A2E" w14:textId="0358477E" w:rsidR="001317BA" w:rsidRPr="00AD1A38" w:rsidRDefault="001317BA" w:rsidP="00BB7627">
      <w:pPr>
        <w:spacing w:line="352" w:lineRule="exact"/>
        <w:rPr>
          <w:rFonts w:eastAsia="Times New Roman"/>
          <w:szCs w:val="24"/>
        </w:rPr>
      </w:pPr>
    </w:p>
    <w:p w14:paraId="6CBB5D40" w14:textId="54FD2AEA" w:rsidR="001317BA" w:rsidRPr="00AD1A38" w:rsidRDefault="001317BA" w:rsidP="00BB7627">
      <w:pPr>
        <w:spacing w:line="352" w:lineRule="exact"/>
        <w:rPr>
          <w:rFonts w:eastAsia="Times New Roman"/>
          <w:szCs w:val="24"/>
        </w:rPr>
      </w:pPr>
    </w:p>
    <w:p w14:paraId="0F6427FB" w14:textId="2583EA35" w:rsidR="001317BA" w:rsidRPr="00AD1A38" w:rsidRDefault="001317BA" w:rsidP="00BB7627">
      <w:pPr>
        <w:spacing w:line="352" w:lineRule="exact"/>
        <w:rPr>
          <w:rFonts w:eastAsia="Times New Roman"/>
          <w:szCs w:val="24"/>
        </w:rPr>
      </w:pPr>
    </w:p>
    <w:p w14:paraId="50BCB80A" w14:textId="190F6CC4" w:rsidR="001317BA" w:rsidRDefault="001317BA" w:rsidP="00BB7627">
      <w:pPr>
        <w:spacing w:line="352" w:lineRule="exact"/>
        <w:rPr>
          <w:rFonts w:eastAsia="Times New Roman"/>
          <w:szCs w:val="24"/>
        </w:rPr>
      </w:pPr>
    </w:p>
    <w:p w14:paraId="37497CD2" w14:textId="77777777" w:rsidR="00D17EF1" w:rsidRPr="00AD1A38" w:rsidRDefault="00D17EF1" w:rsidP="00BB7627">
      <w:pPr>
        <w:spacing w:line="352" w:lineRule="exact"/>
        <w:rPr>
          <w:rFonts w:eastAsia="Times New Roman"/>
          <w:szCs w:val="24"/>
        </w:rPr>
      </w:pPr>
    </w:p>
    <w:p w14:paraId="7FCC63BB" w14:textId="439565FA" w:rsidR="001317BA" w:rsidRPr="00AD1A38" w:rsidRDefault="001317BA" w:rsidP="00BB7627">
      <w:pPr>
        <w:spacing w:line="352" w:lineRule="exact"/>
        <w:rPr>
          <w:rFonts w:eastAsia="Times New Roman"/>
          <w:szCs w:val="24"/>
        </w:rPr>
      </w:pPr>
    </w:p>
    <w:p w14:paraId="3B8B1F43" w14:textId="2A368BE6" w:rsidR="001317BA" w:rsidRPr="00AD1A38" w:rsidRDefault="009A0A4E" w:rsidP="009A0A4E">
      <w:pPr>
        <w:spacing w:line="352" w:lineRule="exact"/>
        <w:jc w:val="center"/>
        <w:rPr>
          <w:rFonts w:eastAsia="Times New Roman"/>
          <w:b/>
          <w:szCs w:val="24"/>
          <w:lang w:val="id-ID"/>
        </w:rPr>
      </w:pPr>
      <w:bookmarkStart w:id="42" w:name="_GoBack"/>
      <w:bookmarkEnd w:id="42"/>
      <w:r w:rsidRPr="00AD1A38">
        <w:rPr>
          <w:rFonts w:eastAsia="Times New Roman"/>
          <w:b/>
          <w:szCs w:val="24"/>
          <w:lang w:val="id-ID"/>
        </w:rPr>
        <w:lastRenderedPageBreak/>
        <w:t>DAFTAR PUSTAKA</w:t>
      </w:r>
    </w:p>
    <w:p w14:paraId="1EA07E45" w14:textId="1D72E7E4" w:rsidR="001317BA" w:rsidRPr="00AD1A38" w:rsidRDefault="001317BA" w:rsidP="00BB7627">
      <w:pPr>
        <w:spacing w:line="352" w:lineRule="exact"/>
        <w:rPr>
          <w:rFonts w:eastAsia="Times New Roman"/>
          <w:szCs w:val="24"/>
        </w:rPr>
      </w:pPr>
    </w:p>
    <w:bookmarkEnd w:id="40"/>
    <w:bookmarkEnd w:id="41"/>
    <w:p w14:paraId="6650C29B" w14:textId="77777777" w:rsidR="00C91835" w:rsidRPr="00AD1A38" w:rsidRDefault="00C91835" w:rsidP="00C91835">
      <w:pPr>
        <w:ind w:left="560" w:right="100" w:hanging="565"/>
        <w:jc w:val="both"/>
        <w:rPr>
          <w:rFonts w:eastAsia="Times New Roman"/>
          <w:szCs w:val="24"/>
        </w:rPr>
      </w:pPr>
      <w:r w:rsidRPr="00AD1A38">
        <w:rPr>
          <w:rFonts w:eastAsia="Times New Roman"/>
          <w:szCs w:val="24"/>
        </w:rPr>
        <w:t xml:space="preserve">Nabyl, R.A. 2012. Panduan Hidup Sehat, Mencegah dan Mengobati Diabetes Mellitus. Solusi </w:t>
      </w:r>
      <w:proofErr w:type="gramStart"/>
      <w:r w:rsidRPr="00AD1A38">
        <w:rPr>
          <w:rFonts w:eastAsia="Times New Roman"/>
          <w:szCs w:val="24"/>
        </w:rPr>
        <w:t>Distribusi :</w:t>
      </w:r>
      <w:proofErr w:type="gramEnd"/>
      <w:r w:rsidRPr="00AD1A38">
        <w:rPr>
          <w:rFonts w:eastAsia="Times New Roman"/>
          <w:szCs w:val="24"/>
        </w:rPr>
        <w:t xml:space="preserve"> Yogyakarta.</w:t>
      </w:r>
    </w:p>
    <w:p w14:paraId="4346A91F" w14:textId="77777777" w:rsidR="00C91835" w:rsidRPr="00AD1A38" w:rsidRDefault="00C91835" w:rsidP="00C91835">
      <w:pPr>
        <w:ind w:left="560" w:right="100" w:hanging="565"/>
        <w:jc w:val="both"/>
        <w:rPr>
          <w:rFonts w:eastAsia="Times New Roman"/>
          <w:szCs w:val="24"/>
        </w:rPr>
      </w:pPr>
    </w:p>
    <w:p w14:paraId="08D2EAEC" w14:textId="77777777" w:rsidR="00C91835" w:rsidRPr="00AD1A38" w:rsidRDefault="00C91835" w:rsidP="00C91835">
      <w:pPr>
        <w:ind w:left="560" w:right="100" w:hanging="565"/>
        <w:jc w:val="both"/>
        <w:rPr>
          <w:rFonts w:eastAsia="Times New Roman"/>
          <w:szCs w:val="24"/>
        </w:rPr>
      </w:pPr>
      <w:r w:rsidRPr="00AD1A38">
        <w:rPr>
          <w:rFonts w:eastAsia="Times New Roman"/>
          <w:szCs w:val="24"/>
        </w:rPr>
        <w:t>PERKENI. 2011. Konsesus Pengelolaan dan Pencegahan Diabetes Mellitus TIpe 2 di Indonesia, Jakarta</w:t>
      </w:r>
    </w:p>
    <w:p w14:paraId="1E8B1F5A" w14:textId="77777777" w:rsidR="00C91835" w:rsidRPr="00AD1A38" w:rsidRDefault="00C91835" w:rsidP="00C91835">
      <w:pPr>
        <w:ind w:left="560" w:right="100" w:hanging="565"/>
        <w:jc w:val="both"/>
        <w:rPr>
          <w:rFonts w:eastAsia="Times New Roman"/>
          <w:szCs w:val="24"/>
        </w:rPr>
      </w:pPr>
    </w:p>
    <w:p w14:paraId="5A3E7B56" w14:textId="77777777" w:rsidR="00C91835" w:rsidRPr="00AD1A38" w:rsidRDefault="00C91835" w:rsidP="00C91835">
      <w:pPr>
        <w:ind w:left="560" w:right="100" w:hanging="565"/>
        <w:jc w:val="both"/>
        <w:rPr>
          <w:rFonts w:eastAsia="Times New Roman"/>
          <w:szCs w:val="24"/>
        </w:rPr>
      </w:pPr>
      <w:r w:rsidRPr="00AD1A38">
        <w:rPr>
          <w:rFonts w:eastAsia="Times New Roman"/>
          <w:szCs w:val="24"/>
        </w:rPr>
        <w:t xml:space="preserve">Pertiwi, I.G.A.M. Risma Ari. (2016). Hubungan aktivitas fisik dengan </w:t>
      </w:r>
      <w:proofErr w:type="gramStart"/>
      <w:r w:rsidRPr="00AD1A38">
        <w:rPr>
          <w:rFonts w:eastAsia="Times New Roman"/>
          <w:szCs w:val="24"/>
        </w:rPr>
        <w:t>kadar</w:t>
      </w:r>
      <w:proofErr w:type="gramEnd"/>
      <w:r w:rsidRPr="00AD1A38">
        <w:rPr>
          <w:rFonts w:eastAsia="Times New Roman"/>
          <w:szCs w:val="24"/>
        </w:rPr>
        <w:t xml:space="preserve"> glukosa darah puasa pada pasien diabetes mellitus tipe 2 di denpasar selatan.</w:t>
      </w:r>
    </w:p>
    <w:p w14:paraId="2A0E8290" w14:textId="77777777" w:rsidR="00C91835" w:rsidRPr="00AD1A38" w:rsidRDefault="00C91835" w:rsidP="00C91835">
      <w:pPr>
        <w:ind w:left="560" w:right="100" w:hanging="565"/>
        <w:jc w:val="both"/>
        <w:rPr>
          <w:rFonts w:eastAsia="Times New Roman"/>
          <w:szCs w:val="24"/>
        </w:rPr>
      </w:pPr>
    </w:p>
    <w:p w14:paraId="09B38C82" w14:textId="77777777" w:rsidR="00C91835" w:rsidRPr="00AD1A38" w:rsidRDefault="00C91835" w:rsidP="00C91835">
      <w:pPr>
        <w:widowControl/>
        <w:ind w:left="851" w:hanging="851"/>
        <w:rPr>
          <w:rStyle w:val="fontstyle01"/>
          <w:rFonts w:ascii="Times New Roman" w:hAnsi="Times New Roman"/>
          <w:lang w:val="id-ID"/>
        </w:rPr>
      </w:pPr>
      <w:r w:rsidRPr="00AD1A38">
        <w:rPr>
          <w:rStyle w:val="fontstyle01"/>
          <w:rFonts w:ascii="Times New Roman" w:hAnsi="Times New Roman"/>
        </w:rPr>
        <w:t xml:space="preserve">Perry, A.G and Potter P.A. (2006). </w:t>
      </w:r>
      <w:r w:rsidRPr="00AD1A38">
        <w:rPr>
          <w:rStyle w:val="fontstyle21"/>
          <w:rFonts w:ascii="Times New Roman" w:hAnsi="Times New Roman"/>
        </w:rPr>
        <w:t>Clinical</w:t>
      </w:r>
      <w:r w:rsidRPr="00AD1A38">
        <w:rPr>
          <w:rStyle w:val="fontstyle21"/>
          <w:rFonts w:ascii="Times New Roman" w:hAnsi="Times New Roman"/>
          <w:lang w:val="id-ID"/>
        </w:rPr>
        <w:t xml:space="preserve"> </w:t>
      </w:r>
      <w:r w:rsidRPr="00AD1A38">
        <w:rPr>
          <w:rStyle w:val="fontstyle21"/>
          <w:rFonts w:ascii="Times New Roman" w:hAnsi="Times New Roman"/>
        </w:rPr>
        <w:t xml:space="preserve">Nursing Skills and Technique. </w:t>
      </w:r>
      <w:r w:rsidRPr="00AD1A38">
        <w:rPr>
          <w:rStyle w:val="fontstyle01"/>
          <w:rFonts w:ascii="Times New Roman" w:hAnsi="Times New Roman"/>
        </w:rPr>
        <w:t>6</w:t>
      </w:r>
      <w:r w:rsidRPr="00AD1A38">
        <w:rPr>
          <w:rStyle w:val="fontstyle01"/>
          <w:rFonts w:ascii="Times New Roman" w:hAnsi="Times New Roman"/>
          <w:vertAlign w:val="superscript"/>
        </w:rPr>
        <w:t>th</w:t>
      </w:r>
      <w:r w:rsidRPr="00AD1A38">
        <w:rPr>
          <w:rStyle w:val="fontstyle01"/>
          <w:rFonts w:ascii="Times New Roman" w:hAnsi="Times New Roman"/>
          <w:lang w:val="id-ID"/>
        </w:rPr>
        <w:t xml:space="preserve"> </w:t>
      </w:r>
      <w:r w:rsidRPr="00AD1A38">
        <w:rPr>
          <w:rStyle w:val="fontstyle01"/>
          <w:rFonts w:ascii="Times New Roman" w:hAnsi="Times New Roman"/>
        </w:rPr>
        <w:t xml:space="preserve">Edition. , </w:t>
      </w:r>
      <w:proofErr w:type="gramStart"/>
      <w:r w:rsidRPr="00AD1A38">
        <w:rPr>
          <w:rStyle w:val="fontstyle01"/>
          <w:rFonts w:ascii="Times New Roman" w:hAnsi="Times New Roman"/>
        </w:rPr>
        <w:t>Missouri :</w:t>
      </w:r>
      <w:proofErr w:type="gramEnd"/>
      <w:r w:rsidRPr="00AD1A38">
        <w:rPr>
          <w:rStyle w:val="fontstyle01"/>
          <w:rFonts w:ascii="Times New Roman" w:hAnsi="Times New Roman"/>
        </w:rPr>
        <w:t xml:space="preserve"> Mosby Inc.</w:t>
      </w:r>
      <w:r w:rsidRPr="00AD1A38">
        <w:rPr>
          <w:rStyle w:val="fontstyle01"/>
          <w:rFonts w:ascii="Times New Roman" w:hAnsi="Times New Roman"/>
          <w:lang w:val="id-ID"/>
        </w:rPr>
        <w:t xml:space="preserve"> </w:t>
      </w:r>
    </w:p>
    <w:p w14:paraId="48220190" w14:textId="77777777" w:rsidR="00C91835" w:rsidRPr="00AD1A38" w:rsidRDefault="00C91835" w:rsidP="00C91835">
      <w:pPr>
        <w:ind w:left="560" w:right="100" w:hanging="565"/>
        <w:jc w:val="both"/>
        <w:rPr>
          <w:rFonts w:eastAsia="Times New Roman"/>
          <w:szCs w:val="24"/>
        </w:rPr>
      </w:pPr>
    </w:p>
    <w:p w14:paraId="5BA2BCD7" w14:textId="77777777" w:rsidR="00C91835" w:rsidRPr="00AD1A38" w:rsidRDefault="00C91835" w:rsidP="00C91835">
      <w:pPr>
        <w:ind w:left="560" w:right="100" w:hanging="565"/>
        <w:jc w:val="both"/>
        <w:rPr>
          <w:rFonts w:eastAsia="Times New Roman"/>
          <w:szCs w:val="24"/>
        </w:rPr>
      </w:pPr>
      <w:r w:rsidRPr="00AD1A38">
        <w:rPr>
          <w:rFonts w:eastAsia="Times New Roman"/>
          <w:szCs w:val="24"/>
        </w:rPr>
        <w:t>Polit, D.F.</w:t>
      </w:r>
      <w:proofErr w:type="gramStart"/>
      <w:r w:rsidRPr="00AD1A38">
        <w:rPr>
          <w:rFonts w:eastAsia="Times New Roman"/>
          <w:szCs w:val="24"/>
        </w:rPr>
        <w:t>,&amp;</w:t>
      </w:r>
      <w:proofErr w:type="gramEnd"/>
      <w:r w:rsidRPr="00AD1A38">
        <w:rPr>
          <w:rFonts w:eastAsia="Times New Roman"/>
          <w:szCs w:val="24"/>
        </w:rPr>
        <w:t xml:space="preserve"> Beck, C.T. (2006). </w:t>
      </w:r>
      <w:r w:rsidRPr="00AD1A38">
        <w:rPr>
          <w:rFonts w:eastAsia="Times New Roman"/>
          <w:i/>
          <w:szCs w:val="24"/>
        </w:rPr>
        <w:t>Essentials</w:t>
      </w:r>
      <w:r w:rsidRPr="00AD1A38">
        <w:rPr>
          <w:rFonts w:eastAsia="Times New Roman"/>
          <w:szCs w:val="24"/>
        </w:rPr>
        <w:t xml:space="preserve"> </w:t>
      </w:r>
      <w:r w:rsidRPr="00AD1A38">
        <w:rPr>
          <w:rFonts w:eastAsia="Times New Roman"/>
          <w:i/>
          <w:szCs w:val="24"/>
        </w:rPr>
        <w:t>of nursing research: Appraising evidence for nursing practice</w:t>
      </w:r>
      <w:r w:rsidRPr="00AD1A38">
        <w:rPr>
          <w:rFonts w:eastAsia="Times New Roman"/>
          <w:szCs w:val="24"/>
        </w:rPr>
        <w:t>.</w:t>
      </w:r>
      <w:r w:rsidRPr="00AD1A38">
        <w:rPr>
          <w:rFonts w:eastAsia="Times New Roman"/>
          <w:szCs w:val="24"/>
          <w:lang w:val="id-ID"/>
        </w:rPr>
        <w:t xml:space="preserve"> </w:t>
      </w:r>
      <w:r w:rsidRPr="00AD1A38">
        <w:rPr>
          <w:rFonts w:eastAsia="Times New Roman"/>
          <w:szCs w:val="24"/>
        </w:rPr>
        <w:t>Philadelphia: Wolters Kluwer Health, Lippincott Williams &amp; Wilkins.</w:t>
      </w:r>
    </w:p>
    <w:p w14:paraId="0D33618B" w14:textId="77777777" w:rsidR="00C91835" w:rsidRPr="00AD1A38" w:rsidRDefault="00C91835" w:rsidP="00C91835">
      <w:pPr>
        <w:widowControl/>
        <w:ind w:left="851" w:hanging="851"/>
        <w:rPr>
          <w:rStyle w:val="fontstyle01"/>
          <w:rFonts w:ascii="Times New Roman" w:hAnsi="Times New Roman"/>
        </w:rPr>
      </w:pPr>
    </w:p>
    <w:p w14:paraId="0731D862" w14:textId="77777777" w:rsidR="00C91835" w:rsidRPr="00AD1A38" w:rsidRDefault="00C91835" w:rsidP="00C91835">
      <w:pPr>
        <w:widowControl/>
        <w:ind w:left="851" w:hanging="851"/>
        <w:rPr>
          <w:rStyle w:val="fontstyle01"/>
          <w:rFonts w:ascii="Times New Roman" w:hAnsi="Times New Roman"/>
        </w:rPr>
      </w:pPr>
      <w:r w:rsidRPr="00AD1A38">
        <w:rPr>
          <w:rStyle w:val="fontstyle01"/>
          <w:rFonts w:ascii="Times New Roman" w:hAnsi="Times New Roman"/>
        </w:rPr>
        <w:t>Sarkar, U., L. Fisher, D. Schillinger. (2006)</w:t>
      </w:r>
      <w:r w:rsidRPr="00AD1A38">
        <w:rPr>
          <w:rStyle w:val="fontstyle01"/>
          <w:rFonts w:ascii="Times New Roman" w:hAnsi="Times New Roman"/>
          <w:lang w:val="id-ID"/>
        </w:rPr>
        <w:t xml:space="preserve"> </w:t>
      </w:r>
      <w:r w:rsidRPr="00AD1A38">
        <w:rPr>
          <w:rStyle w:val="fontstyle01"/>
          <w:rFonts w:ascii="Times New Roman" w:hAnsi="Times New Roman"/>
        </w:rPr>
        <w:t>Is Self-Efficacy Associated with</w:t>
      </w:r>
      <w:r w:rsidRPr="00AD1A38">
        <w:rPr>
          <w:rStyle w:val="fontstyle01"/>
          <w:rFonts w:ascii="Times New Roman" w:hAnsi="Times New Roman"/>
          <w:lang w:val="id-ID"/>
        </w:rPr>
        <w:t xml:space="preserve"> </w:t>
      </w:r>
      <w:r w:rsidRPr="00AD1A38">
        <w:rPr>
          <w:rStyle w:val="fontstyle01"/>
          <w:rFonts w:ascii="Times New Roman" w:hAnsi="Times New Roman"/>
        </w:rPr>
        <w:t>Diabetes Self Management Across</w:t>
      </w:r>
      <w:r w:rsidRPr="00AD1A38">
        <w:rPr>
          <w:rStyle w:val="fontstyle01"/>
          <w:rFonts w:ascii="Times New Roman" w:hAnsi="Times New Roman"/>
          <w:lang w:val="id-ID"/>
        </w:rPr>
        <w:t xml:space="preserve"> </w:t>
      </w:r>
      <w:r w:rsidRPr="00AD1A38">
        <w:rPr>
          <w:rStyle w:val="fontstyle01"/>
          <w:rFonts w:ascii="Times New Roman" w:hAnsi="Times New Roman"/>
        </w:rPr>
        <w:t>Race/Ethnicity and Health Literacy.</w:t>
      </w:r>
    </w:p>
    <w:p w14:paraId="1E46D4A3" w14:textId="77777777" w:rsidR="00C91835" w:rsidRPr="00AD1A38" w:rsidRDefault="00C91835" w:rsidP="00C91835">
      <w:pPr>
        <w:rPr>
          <w:rFonts w:eastAsia="Times New Roman"/>
          <w:szCs w:val="24"/>
        </w:rPr>
      </w:pPr>
    </w:p>
    <w:p w14:paraId="1E582B10" w14:textId="77777777" w:rsidR="00C91835" w:rsidRPr="00AD1A38" w:rsidRDefault="00C91835" w:rsidP="00C91835">
      <w:pPr>
        <w:ind w:left="560" w:right="120" w:hanging="565"/>
        <w:jc w:val="both"/>
        <w:rPr>
          <w:rFonts w:eastAsia="Times New Roman"/>
          <w:szCs w:val="24"/>
        </w:rPr>
      </w:pPr>
      <w:r w:rsidRPr="00AD1A38">
        <w:rPr>
          <w:rFonts w:eastAsia="Times New Roman"/>
          <w:szCs w:val="24"/>
        </w:rPr>
        <w:t>Smeltzer, S.C.</w:t>
      </w:r>
      <w:proofErr w:type="gramStart"/>
      <w:r w:rsidRPr="00AD1A38">
        <w:rPr>
          <w:rFonts w:eastAsia="Times New Roman"/>
          <w:szCs w:val="24"/>
        </w:rPr>
        <w:t>,&amp;</w:t>
      </w:r>
      <w:proofErr w:type="gramEnd"/>
      <w:r w:rsidRPr="00AD1A38">
        <w:rPr>
          <w:rFonts w:eastAsia="Times New Roman"/>
          <w:szCs w:val="24"/>
        </w:rPr>
        <w:t xml:space="preserve"> Bare, B.G.(2002). Buku Ajar Keperawatan Medikal Bedah, Edisi 8 </w:t>
      </w:r>
      <w:proofErr w:type="gramStart"/>
      <w:r w:rsidRPr="00AD1A38">
        <w:rPr>
          <w:rFonts w:eastAsia="Times New Roman"/>
          <w:szCs w:val="24"/>
        </w:rPr>
        <w:t>Volume .</w:t>
      </w:r>
      <w:proofErr w:type="gramEnd"/>
      <w:r w:rsidRPr="00AD1A38">
        <w:rPr>
          <w:rFonts w:eastAsia="Times New Roman"/>
          <w:szCs w:val="24"/>
        </w:rPr>
        <w:t xml:space="preserve"> Alih Bahasa Kuncara, H.Y, dkk. EGC. Jakarta.</w:t>
      </w:r>
    </w:p>
    <w:p w14:paraId="3778C0FB" w14:textId="77777777" w:rsidR="00C91835" w:rsidRPr="00AD1A38" w:rsidRDefault="00C91835" w:rsidP="00C91835">
      <w:pPr>
        <w:ind w:left="560" w:right="120" w:hanging="565"/>
        <w:jc w:val="both"/>
        <w:rPr>
          <w:rFonts w:eastAsia="Times New Roman"/>
          <w:szCs w:val="24"/>
        </w:rPr>
      </w:pPr>
    </w:p>
    <w:p w14:paraId="2E90318E" w14:textId="77777777" w:rsidR="00C91835" w:rsidRPr="00AD1A38" w:rsidRDefault="00C91835" w:rsidP="00C91835">
      <w:pPr>
        <w:ind w:left="560" w:right="100" w:hanging="565"/>
        <w:jc w:val="both"/>
        <w:rPr>
          <w:rFonts w:eastAsia="Times New Roman"/>
          <w:szCs w:val="24"/>
        </w:rPr>
      </w:pPr>
      <w:r w:rsidRPr="00AD1A38">
        <w:rPr>
          <w:rFonts w:eastAsia="Times New Roman"/>
          <w:szCs w:val="24"/>
        </w:rPr>
        <w:t xml:space="preserve">Sugiyono. (2010). </w:t>
      </w:r>
      <w:r w:rsidRPr="00AD1A38">
        <w:rPr>
          <w:rFonts w:eastAsia="Times New Roman"/>
          <w:i/>
          <w:szCs w:val="24"/>
        </w:rPr>
        <w:t>Metode penelitian</w:t>
      </w:r>
      <w:r w:rsidRPr="00AD1A38">
        <w:rPr>
          <w:rFonts w:eastAsia="Times New Roman"/>
          <w:szCs w:val="24"/>
        </w:rPr>
        <w:t xml:space="preserve"> </w:t>
      </w:r>
      <w:r w:rsidRPr="00AD1A38">
        <w:rPr>
          <w:rFonts w:eastAsia="Times New Roman"/>
          <w:i/>
          <w:szCs w:val="24"/>
        </w:rPr>
        <w:t>kuantitatif kualitatif &amp; RND</w:t>
      </w:r>
      <w:r w:rsidRPr="00AD1A38">
        <w:rPr>
          <w:rFonts w:eastAsia="Times New Roman"/>
          <w:szCs w:val="24"/>
        </w:rPr>
        <w:t>.</w:t>
      </w:r>
      <w:r w:rsidRPr="00AD1A38">
        <w:rPr>
          <w:rFonts w:eastAsia="Times New Roman"/>
          <w:i/>
          <w:szCs w:val="24"/>
        </w:rPr>
        <w:t xml:space="preserve"> </w:t>
      </w:r>
      <w:r w:rsidRPr="00AD1A38">
        <w:rPr>
          <w:rFonts w:eastAsia="Times New Roman"/>
          <w:szCs w:val="24"/>
        </w:rPr>
        <w:t>Bandung: Alfabeta.</w:t>
      </w:r>
    </w:p>
    <w:p w14:paraId="6CC9DC4A" w14:textId="77777777" w:rsidR="00C91835" w:rsidRPr="00AD1A38" w:rsidRDefault="00C91835" w:rsidP="00C91835">
      <w:pPr>
        <w:ind w:left="560" w:right="100" w:hanging="565"/>
        <w:jc w:val="both"/>
        <w:rPr>
          <w:rFonts w:eastAsia="Times New Roman"/>
          <w:szCs w:val="24"/>
        </w:rPr>
      </w:pPr>
    </w:p>
    <w:p w14:paraId="1714FC92" w14:textId="77777777" w:rsidR="00C91835" w:rsidRPr="00AD1A38" w:rsidRDefault="00C91835" w:rsidP="00C91835">
      <w:pPr>
        <w:ind w:left="560" w:right="100" w:hanging="565"/>
        <w:jc w:val="both"/>
        <w:rPr>
          <w:szCs w:val="24"/>
          <w:lang w:val="id-ID"/>
        </w:rPr>
      </w:pPr>
      <w:r w:rsidRPr="00AD1A38">
        <w:rPr>
          <w:rFonts w:eastAsia="Times New Roman"/>
          <w:szCs w:val="24"/>
        </w:rPr>
        <w:t>Stipanovic, A.R. (2002). The effect of diabetes education on self-efficacy and self care. Diunduh pada tanggal</w:t>
      </w:r>
      <w:r w:rsidRPr="00AD1A38">
        <w:rPr>
          <w:rFonts w:eastAsia="Times New Roman"/>
          <w:szCs w:val="24"/>
          <w:lang w:val="id-ID"/>
        </w:rPr>
        <w:t xml:space="preserve"> </w:t>
      </w:r>
      <w:r w:rsidRPr="00AD1A38">
        <w:rPr>
          <w:rFonts w:eastAsia="Times New Roman"/>
          <w:szCs w:val="24"/>
        </w:rPr>
        <w:t xml:space="preserve">20 Oktober 2017 dari </w:t>
      </w:r>
      <w:hyperlink r:id="rId15" w:history="1">
        <w:r w:rsidRPr="00AD1A38">
          <w:rPr>
            <w:rFonts w:eastAsia="Times New Roman"/>
            <w:szCs w:val="24"/>
            <w:u w:val="single"/>
          </w:rPr>
          <w:t>http://proquest.umi.com/pqdweb</w:t>
        </w:r>
      </w:hyperlink>
      <w:r w:rsidRPr="00AD1A38">
        <w:rPr>
          <w:szCs w:val="24"/>
          <w:lang w:val="id-ID"/>
        </w:rPr>
        <w:t xml:space="preserve"> </w:t>
      </w:r>
    </w:p>
    <w:p w14:paraId="1B2A1FEB" w14:textId="77777777" w:rsidR="00C91835" w:rsidRPr="00AD1A38" w:rsidRDefault="00C91835" w:rsidP="00C91835">
      <w:pPr>
        <w:ind w:left="560" w:right="100" w:hanging="565"/>
        <w:jc w:val="both"/>
        <w:rPr>
          <w:szCs w:val="24"/>
          <w:lang w:val="id-ID"/>
        </w:rPr>
      </w:pPr>
    </w:p>
    <w:p w14:paraId="3A173AA9" w14:textId="77777777" w:rsidR="00C91835" w:rsidRPr="00AD1A38" w:rsidRDefault="00C91835" w:rsidP="00C91835">
      <w:pPr>
        <w:ind w:left="560" w:right="100" w:hanging="565"/>
        <w:jc w:val="both"/>
        <w:rPr>
          <w:szCs w:val="24"/>
          <w:lang w:val="id-ID"/>
        </w:rPr>
      </w:pPr>
    </w:p>
    <w:p w14:paraId="347EF293" w14:textId="77777777" w:rsidR="00C91835" w:rsidRPr="00AD1A38" w:rsidRDefault="00C91835" w:rsidP="00273361">
      <w:pPr>
        <w:spacing w:line="360" w:lineRule="auto"/>
        <w:jc w:val="center"/>
        <w:rPr>
          <w:b/>
          <w:szCs w:val="24"/>
          <w:lang w:val="id-ID"/>
        </w:rPr>
      </w:pPr>
    </w:p>
    <w:p w14:paraId="4C96DF51" w14:textId="77777777" w:rsidR="00C91835" w:rsidRPr="00AD1A38" w:rsidRDefault="00C91835" w:rsidP="00273361">
      <w:pPr>
        <w:spacing w:line="360" w:lineRule="auto"/>
        <w:jc w:val="center"/>
        <w:rPr>
          <w:b/>
          <w:szCs w:val="24"/>
          <w:lang w:val="id-ID"/>
        </w:rPr>
      </w:pPr>
    </w:p>
    <w:p w14:paraId="051A9F86" w14:textId="4D9BA737" w:rsidR="00C91835" w:rsidRPr="00AD1A38" w:rsidRDefault="00C91835" w:rsidP="00273361">
      <w:pPr>
        <w:spacing w:line="360" w:lineRule="auto"/>
        <w:jc w:val="center"/>
        <w:rPr>
          <w:b/>
          <w:szCs w:val="24"/>
          <w:lang w:val="id-ID"/>
        </w:rPr>
      </w:pPr>
    </w:p>
    <w:p w14:paraId="676ABB79" w14:textId="39DCDCA5" w:rsidR="00AE43BC" w:rsidRPr="00AD1A38" w:rsidRDefault="00AE43BC" w:rsidP="00273361">
      <w:pPr>
        <w:spacing w:line="360" w:lineRule="auto"/>
        <w:jc w:val="center"/>
        <w:rPr>
          <w:b/>
          <w:szCs w:val="24"/>
          <w:lang w:val="id-ID"/>
        </w:rPr>
      </w:pPr>
    </w:p>
    <w:p w14:paraId="69098446" w14:textId="7069B2A6" w:rsidR="00AE43BC" w:rsidRPr="00AD1A38" w:rsidRDefault="00AE43BC" w:rsidP="00273361">
      <w:pPr>
        <w:spacing w:line="360" w:lineRule="auto"/>
        <w:jc w:val="center"/>
        <w:rPr>
          <w:b/>
          <w:szCs w:val="24"/>
          <w:lang w:val="id-ID"/>
        </w:rPr>
      </w:pPr>
    </w:p>
    <w:p w14:paraId="21F7869D" w14:textId="275A47AA" w:rsidR="00AE43BC" w:rsidRPr="00AD1A38" w:rsidRDefault="00AE43BC" w:rsidP="00273361">
      <w:pPr>
        <w:spacing w:line="360" w:lineRule="auto"/>
        <w:jc w:val="center"/>
        <w:rPr>
          <w:b/>
          <w:szCs w:val="24"/>
          <w:lang w:val="id-ID"/>
        </w:rPr>
      </w:pPr>
    </w:p>
    <w:p w14:paraId="4D7BFBFB" w14:textId="1966E841" w:rsidR="00AE43BC" w:rsidRPr="00AD1A38" w:rsidRDefault="00AE43BC" w:rsidP="00273361">
      <w:pPr>
        <w:spacing w:line="360" w:lineRule="auto"/>
        <w:jc w:val="center"/>
        <w:rPr>
          <w:b/>
          <w:szCs w:val="24"/>
          <w:lang w:val="id-ID"/>
        </w:rPr>
      </w:pPr>
    </w:p>
    <w:p w14:paraId="1BE8D138" w14:textId="42B8B437" w:rsidR="00AE43BC" w:rsidRPr="00AD1A38" w:rsidRDefault="00AE43BC" w:rsidP="00273361">
      <w:pPr>
        <w:spacing w:line="360" w:lineRule="auto"/>
        <w:jc w:val="center"/>
        <w:rPr>
          <w:b/>
          <w:szCs w:val="24"/>
          <w:lang w:val="id-ID"/>
        </w:rPr>
      </w:pPr>
    </w:p>
    <w:p w14:paraId="42E6718E" w14:textId="0F09BDD8" w:rsidR="00AE43BC" w:rsidRPr="00AD1A38" w:rsidRDefault="00AE43BC" w:rsidP="00273361">
      <w:pPr>
        <w:spacing w:line="360" w:lineRule="auto"/>
        <w:jc w:val="center"/>
        <w:rPr>
          <w:b/>
          <w:szCs w:val="24"/>
          <w:lang w:val="id-ID"/>
        </w:rPr>
      </w:pPr>
    </w:p>
    <w:p w14:paraId="03C4B255" w14:textId="5887EF8C" w:rsidR="00AE43BC" w:rsidRPr="00AD1A38" w:rsidRDefault="00AE43BC" w:rsidP="00273361">
      <w:pPr>
        <w:spacing w:line="360" w:lineRule="auto"/>
        <w:jc w:val="center"/>
        <w:rPr>
          <w:b/>
          <w:szCs w:val="24"/>
          <w:lang w:val="id-ID"/>
        </w:rPr>
      </w:pPr>
    </w:p>
    <w:p w14:paraId="71FDA6A6" w14:textId="77777777" w:rsidR="00AE43BC" w:rsidRPr="00AD1A38" w:rsidRDefault="00AE43BC" w:rsidP="00273361">
      <w:pPr>
        <w:spacing w:line="360" w:lineRule="auto"/>
        <w:jc w:val="center"/>
        <w:rPr>
          <w:b/>
          <w:szCs w:val="24"/>
          <w:lang w:val="id-ID"/>
        </w:rPr>
      </w:pPr>
    </w:p>
    <w:p w14:paraId="7CF5C78C" w14:textId="77777777" w:rsidR="00C91835" w:rsidRPr="00AD1A38" w:rsidRDefault="00C91835" w:rsidP="00273361">
      <w:pPr>
        <w:spacing w:line="360" w:lineRule="auto"/>
        <w:jc w:val="center"/>
        <w:rPr>
          <w:b/>
          <w:szCs w:val="24"/>
          <w:lang w:val="id-ID"/>
        </w:rPr>
      </w:pPr>
    </w:p>
    <w:p w14:paraId="488FBA3C" w14:textId="77777777" w:rsidR="00273361" w:rsidRPr="00AD1A38" w:rsidRDefault="00273361" w:rsidP="00273361">
      <w:pPr>
        <w:spacing w:line="360" w:lineRule="auto"/>
        <w:jc w:val="center"/>
        <w:rPr>
          <w:b/>
          <w:szCs w:val="24"/>
          <w:lang w:val="id-ID"/>
        </w:rPr>
      </w:pPr>
    </w:p>
    <w:p w14:paraId="4CE8777F" w14:textId="77777777" w:rsidR="00273361" w:rsidRPr="00AD1A38" w:rsidRDefault="00273361" w:rsidP="00273361">
      <w:pPr>
        <w:spacing w:line="360" w:lineRule="auto"/>
        <w:jc w:val="center"/>
        <w:rPr>
          <w:b/>
          <w:szCs w:val="24"/>
          <w:lang w:val="id-ID"/>
        </w:rPr>
      </w:pPr>
    </w:p>
    <w:p w14:paraId="0CE08673" w14:textId="77777777" w:rsidR="00273361" w:rsidRPr="00AD1A38" w:rsidRDefault="00273361" w:rsidP="00B6606F">
      <w:pPr>
        <w:ind w:left="560" w:right="100" w:hanging="565"/>
        <w:jc w:val="both"/>
        <w:rPr>
          <w:rFonts w:eastAsia="Times New Roman"/>
          <w:szCs w:val="24"/>
          <w:u w:val="single"/>
          <w:lang w:val="id-ID"/>
        </w:rPr>
      </w:pPr>
    </w:p>
    <w:p w14:paraId="540A79F5" w14:textId="77777777" w:rsidR="00671A0B" w:rsidRPr="00AD1A38" w:rsidRDefault="00671A0B" w:rsidP="00B6606F">
      <w:pPr>
        <w:ind w:right="100"/>
        <w:rPr>
          <w:rFonts w:eastAsia="Times New Roman"/>
          <w:szCs w:val="24"/>
        </w:rPr>
      </w:pPr>
    </w:p>
    <w:p w14:paraId="6A2DB98F" w14:textId="59209024" w:rsidR="001066B8" w:rsidRPr="00AD1A38" w:rsidRDefault="00671A0B" w:rsidP="00B6606F">
      <w:pPr>
        <w:ind w:left="700" w:right="60" w:hanging="707"/>
        <w:jc w:val="both"/>
        <w:rPr>
          <w:rFonts w:eastAsia="Times New Roman"/>
          <w:szCs w:val="24"/>
          <w:lang w:val="id-ID"/>
        </w:rPr>
      </w:pPr>
      <w:r w:rsidRPr="00AD1A38">
        <w:rPr>
          <w:rFonts w:eastAsia="Times New Roman"/>
          <w:szCs w:val="24"/>
          <w:lang w:val="id-ID"/>
        </w:rPr>
        <w:t xml:space="preserve">  </w:t>
      </w:r>
    </w:p>
    <w:p w14:paraId="429DA523" w14:textId="77777777" w:rsidR="00671A0B" w:rsidRPr="00AD1A38" w:rsidRDefault="00671A0B" w:rsidP="00B6606F">
      <w:pPr>
        <w:widowControl/>
        <w:ind w:left="851" w:hanging="851"/>
        <w:rPr>
          <w:rStyle w:val="fontstyle01"/>
          <w:rFonts w:ascii="Times New Roman" w:hAnsi="Times New Roman"/>
        </w:rPr>
      </w:pPr>
    </w:p>
    <w:p w14:paraId="237306E8" w14:textId="77777777" w:rsidR="001066B8" w:rsidRPr="00AD1A38" w:rsidRDefault="001066B8" w:rsidP="00B6606F">
      <w:pPr>
        <w:widowControl/>
        <w:rPr>
          <w:szCs w:val="24"/>
          <w:lang w:val="id-ID" w:eastAsia="id-ID"/>
        </w:rPr>
      </w:pPr>
    </w:p>
    <w:sectPr w:rsidR="001066B8" w:rsidRPr="00AD1A38" w:rsidSect="00F451B9">
      <w:headerReference w:type="default" r:id="rId16"/>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DB4B9" w14:textId="77777777" w:rsidR="002F2FDE" w:rsidRDefault="002F2FDE" w:rsidP="00465278">
      <w:r>
        <w:separator/>
      </w:r>
    </w:p>
  </w:endnote>
  <w:endnote w:type="continuationSeparator" w:id="0">
    <w:p w14:paraId="397C4047" w14:textId="77777777" w:rsidR="002F2FDE" w:rsidRDefault="002F2FDE" w:rsidP="0046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GKFP+TimesNewRoman,Bold">
    <w:altName w:val="Times New Roman"/>
    <w:panose1 w:val="00000000000000000000"/>
    <w:charset w:val="00"/>
    <w:family w:val="roman"/>
    <w:notTrueType/>
    <w:pitch w:val="default"/>
    <w:sig w:usb0="00000003" w:usb1="00000000" w:usb2="00000000" w:usb3="00000000" w:csb0="00000001" w:csb1="00000000"/>
  </w:font>
  <w:font w:name="BJHGCP+TimesNewRoman">
    <w:altName w:val="Times New Roman"/>
    <w:panose1 w:val="00000000000000000000"/>
    <w:charset w:val="00"/>
    <w:family w:val="roman"/>
    <w:notTrueType/>
    <w:pitch w:val="default"/>
    <w:sig w:usb0="00000003" w:usb1="00000000" w:usb2="00000000" w:usb3="00000000" w:csb0="00000001" w:csb1="00000000"/>
  </w:font>
  <w:font w:name="MS Mincho">
    <w:altName w:val="Malgun Gothic Semilight"/>
    <w:panose1 w:val="020B0500000000000000"/>
    <w:charset w:val="80"/>
    <w:family w:val="roman"/>
    <w:notTrueType/>
    <w:pitch w:val="fixed"/>
    <w:sig w:usb0="00000000" w:usb1="08070000" w:usb2="00000010" w:usb3="00000000" w:csb0="00020000" w:csb1="00000000"/>
  </w:font>
  <w:font w:name="TimesNewRomanPS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fornianFB-Italic">
    <w:altName w:val="MV Bol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1D0F9" w14:textId="77777777" w:rsidR="002F2FDE" w:rsidRDefault="002F2FDE" w:rsidP="00465278">
      <w:r>
        <w:separator/>
      </w:r>
    </w:p>
  </w:footnote>
  <w:footnote w:type="continuationSeparator" w:id="0">
    <w:p w14:paraId="06CAA0D6" w14:textId="77777777" w:rsidR="002F2FDE" w:rsidRDefault="002F2FDE" w:rsidP="00465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446701"/>
      <w:docPartObj>
        <w:docPartGallery w:val="Page Numbers (Top of Page)"/>
        <w:docPartUnique/>
      </w:docPartObj>
    </w:sdtPr>
    <w:sdtEndPr>
      <w:rPr>
        <w:noProof/>
      </w:rPr>
    </w:sdtEndPr>
    <w:sdtContent>
      <w:p w14:paraId="25D7B9C5" w14:textId="083BF8CD" w:rsidR="0047713E" w:rsidRDefault="0047713E">
        <w:pPr>
          <w:pStyle w:val="Header"/>
          <w:jc w:val="right"/>
        </w:pPr>
        <w:r>
          <w:fldChar w:fldCharType="begin"/>
        </w:r>
        <w:r>
          <w:instrText xml:space="preserve"> PAGE   \* MERGEFORMAT </w:instrText>
        </w:r>
        <w:r>
          <w:fldChar w:fldCharType="separate"/>
        </w:r>
        <w:r w:rsidR="00D17EF1">
          <w:rPr>
            <w:noProof/>
          </w:rPr>
          <w:t>42</w:t>
        </w:r>
        <w:r>
          <w:rPr>
            <w:noProof/>
          </w:rPr>
          <w:fldChar w:fldCharType="end"/>
        </w:r>
      </w:p>
    </w:sdtContent>
  </w:sdt>
  <w:p w14:paraId="54E7A20D" w14:textId="77777777" w:rsidR="0047713E" w:rsidRDefault="004771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625DD"/>
    <w:multiLevelType w:val="multilevel"/>
    <w:tmpl w:val="7CD67C8A"/>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upperLetter"/>
      <w:lvlText w:val="%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C2525F2"/>
    <w:multiLevelType w:val="hybridMultilevel"/>
    <w:tmpl w:val="BD40BDA0"/>
    <w:lvl w:ilvl="0" w:tplc="3D64B9BC">
      <w:start w:val="1"/>
      <w:numFmt w:val="decimal"/>
      <w:lvlText w:val="%1)"/>
      <w:lvlJc w:val="left"/>
      <w:pPr>
        <w:ind w:left="720" w:hanging="360"/>
      </w:pPr>
      <w:rPr>
        <w:rFonts w:ascii="Times New Roman" w:eastAsiaTheme="minorEastAsia" w:hAnsi="Times New Roman" w:cs="Times New Roman"/>
      </w:rPr>
    </w:lvl>
    <w:lvl w:ilvl="1" w:tplc="41CEDAE2">
      <w:start w:val="1"/>
      <w:numFmt w:val="decimal"/>
      <w:lvlText w:val="%2)"/>
      <w:lvlJc w:val="left"/>
      <w:pPr>
        <w:ind w:left="1440" w:hanging="360"/>
      </w:pPr>
      <w:rPr>
        <w:rFonts w:ascii="Times New Roman" w:eastAsiaTheme="minorEastAsia" w:hAnsi="Times New Roman" w:cs="Times New Roman"/>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2E7527"/>
    <w:multiLevelType w:val="hybridMultilevel"/>
    <w:tmpl w:val="D8ACD5D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15:restartNumberingAfterBreak="0">
    <w:nsid w:val="15E81639"/>
    <w:multiLevelType w:val="hybridMultilevel"/>
    <w:tmpl w:val="91EA4774"/>
    <w:lvl w:ilvl="0" w:tplc="B88A0DA0">
      <w:start w:val="1"/>
      <w:numFmt w:val="decimal"/>
      <w:lvlText w:val="%1)"/>
      <w:lvlJc w:val="left"/>
      <w:pPr>
        <w:ind w:left="928" w:hanging="360"/>
      </w:pPr>
      <w:rPr>
        <w:rFonts w:hint="default"/>
      </w:rPr>
    </w:lvl>
    <w:lvl w:ilvl="1" w:tplc="04090019" w:tentative="1">
      <w:start w:val="1"/>
      <w:numFmt w:val="lowerLetter"/>
      <w:lvlText w:val="%2."/>
      <w:lvlJc w:val="left"/>
      <w:pPr>
        <w:ind w:left="1288" w:hanging="360"/>
      </w:pPr>
    </w:lvl>
    <w:lvl w:ilvl="2" w:tplc="0409001B" w:tentative="1">
      <w:start w:val="1"/>
      <w:numFmt w:val="lowerRoman"/>
      <w:lvlText w:val="%3."/>
      <w:lvlJc w:val="right"/>
      <w:pPr>
        <w:ind w:left="2008" w:hanging="180"/>
      </w:pPr>
    </w:lvl>
    <w:lvl w:ilvl="3" w:tplc="0409000F" w:tentative="1">
      <w:start w:val="1"/>
      <w:numFmt w:val="decimal"/>
      <w:lvlText w:val="%4."/>
      <w:lvlJc w:val="left"/>
      <w:pPr>
        <w:ind w:left="2728" w:hanging="360"/>
      </w:pPr>
    </w:lvl>
    <w:lvl w:ilvl="4" w:tplc="04090019" w:tentative="1">
      <w:start w:val="1"/>
      <w:numFmt w:val="lowerLetter"/>
      <w:lvlText w:val="%5."/>
      <w:lvlJc w:val="left"/>
      <w:pPr>
        <w:ind w:left="3448" w:hanging="360"/>
      </w:pPr>
    </w:lvl>
    <w:lvl w:ilvl="5" w:tplc="0409001B" w:tentative="1">
      <w:start w:val="1"/>
      <w:numFmt w:val="lowerRoman"/>
      <w:lvlText w:val="%6."/>
      <w:lvlJc w:val="right"/>
      <w:pPr>
        <w:ind w:left="4168" w:hanging="180"/>
      </w:pPr>
    </w:lvl>
    <w:lvl w:ilvl="6" w:tplc="0409000F" w:tentative="1">
      <w:start w:val="1"/>
      <w:numFmt w:val="decimal"/>
      <w:lvlText w:val="%7."/>
      <w:lvlJc w:val="left"/>
      <w:pPr>
        <w:ind w:left="4888" w:hanging="360"/>
      </w:pPr>
    </w:lvl>
    <w:lvl w:ilvl="7" w:tplc="04090019" w:tentative="1">
      <w:start w:val="1"/>
      <w:numFmt w:val="lowerLetter"/>
      <w:lvlText w:val="%8."/>
      <w:lvlJc w:val="left"/>
      <w:pPr>
        <w:ind w:left="5608" w:hanging="360"/>
      </w:pPr>
    </w:lvl>
    <w:lvl w:ilvl="8" w:tplc="0409001B" w:tentative="1">
      <w:start w:val="1"/>
      <w:numFmt w:val="lowerRoman"/>
      <w:lvlText w:val="%9."/>
      <w:lvlJc w:val="right"/>
      <w:pPr>
        <w:ind w:left="6328" w:hanging="180"/>
      </w:pPr>
    </w:lvl>
  </w:abstractNum>
  <w:abstractNum w:abstractNumId="4" w15:restartNumberingAfterBreak="0">
    <w:nsid w:val="17A306EC"/>
    <w:multiLevelType w:val="hybridMultilevel"/>
    <w:tmpl w:val="050A9BFC"/>
    <w:lvl w:ilvl="0" w:tplc="2F7C3448">
      <w:start w:val="1"/>
      <w:numFmt w:val="lowerLetter"/>
      <w:lvlText w:val="%1."/>
      <w:lvlJc w:val="left"/>
      <w:pPr>
        <w:ind w:left="1440" w:hanging="360"/>
      </w:pPr>
      <w:rPr>
        <w:rFonts w:hint="default"/>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15:restartNumberingAfterBreak="0">
    <w:nsid w:val="190224EB"/>
    <w:multiLevelType w:val="hybridMultilevel"/>
    <w:tmpl w:val="4314D77A"/>
    <w:lvl w:ilvl="0" w:tplc="1270D0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1F4B44FE"/>
    <w:multiLevelType w:val="hybridMultilevel"/>
    <w:tmpl w:val="269C94B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22779D2"/>
    <w:multiLevelType w:val="hybridMultilevel"/>
    <w:tmpl w:val="9944493C"/>
    <w:lvl w:ilvl="0" w:tplc="62D02408">
      <w:start w:val="1"/>
      <w:numFmt w:val="decimal"/>
      <w:lvlText w:val="%1)"/>
      <w:lvlJc w:val="left"/>
      <w:pPr>
        <w:ind w:left="76" w:hanging="360"/>
      </w:pPr>
      <w:rPr>
        <w:rFonts w:hint="default"/>
      </w:rPr>
    </w:lvl>
    <w:lvl w:ilvl="1" w:tplc="04210019" w:tentative="1">
      <w:start w:val="1"/>
      <w:numFmt w:val="lowerLetter"/>
      <w:lvlText w:val="%2."/>
      <w:lvlJc w:val="left"/>
      <w:pPr>
        <w:ind w:left="796" w:hanging="360"/>
      </w:pPr>
    </w:lvl>
    <w:lvl w:ilvl="2" w:tplc="0421001B" w:tentative="1">
      <w:start w:val="1"/>
      <w:numFmt w:val="lowerRoman"/>
      <w:lvlText w:val="%3."/>
      <w:lvlJc w:val="right"/>
      <w:pPr>
        <w:ind w:left="1516" w:hanging="180"/>
      </w:pPr>
    </w:lvl>
    <w:lvl w:ilvl="3" w:tplc="0421000F" w:tentative="1">
      <w:start w:val="1"/>
      <w:numFmt w:val="decimal"/>
      <w:lvlText w:val="%4."/>
      <w:lvlJc w:val="left"/>
      <w:pPr>
        <w:ind w:left="2236" w:hanging="360"/>
      </w:pPr>
    </w:lvl>
    <w:lvl w:ilvl="4" w:tplc="04210019" w:tentative="1">
      <w:start w:val="1"/>
      <w:numFmt w:val="lowerLetter"/>
      <w:lvlText w:val="%5."/>
      <w:lvlJc w:val="left"/>
      <w:pPr>
        <w:ind w:left="2956" w:hanging="360"/>
      </w:pPr>
    </w:lvl>
    <w:lvl w:ilvl="5" w:tplc="0421001B" w:tentative="1">
      <w:start w:val="1"/>
      <w:numFmt w:val="lowerRoman"/>
      <w:lvlText w:val="%6."/>
      <w:lvlJc w:val="right"/>
      <w:pPr>
        <w:ind w:left="3676" w:hanging="180"/>
      </w:pPr>
    </w:lvl>
    <w:lvl w:ilvl="6" w:tplc="0421000F" w:tentative="1">
      <w:start w:val="1"/>
      <w:numFmt w:val="decimal"/>
      <w:lvlText w:val="%7."/>
      <w:lvlJc w:val="left"/>
      <w:pPr>
        <w:ind w:left="4396" w:hanging="360"/>
      </w:pPr>
    </w:lvl>
    <w:lvl w:ilvl="7" w:tplc="04210019" w:tentative="1">
      <w:start w:val="1"/>
      <w:numFmt w:val="lowerLetter"/>
      <w:lvlText w:val="%8."/>
      <w:lvlJc w:val="left"/>
      <w:pPr>
        <w:ind w:left="5116" w:hanging="360"/>
      </w:pPr>
    </w:lvl>
    <w:lvl w:ilvl="8" w:tplc="0421001B" w:tentative="1">
      <w:start w:val="1"/>
      <w:numFmt w:val="lowerRoman"/>
      <w:lvlText w:val="%9."/>
      <w:lvlJc w:val="right"/>
      <w:pPr>
        <w:ind w:left="5836" w:hanging="180"/>
      </w:pPr>
    </w:lvl>
  </w:abstractNum>
  <w:abstractNum w:abstractNumId="8" w15:restartNumberingAfterBreak="0">
    <w:nsid w:val="228D2E73"/>
    <w:multiLevelType w:val="hybridMultilevel"/>
    <w:tmpl w:val="54C0B5E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15:restartNumberingAfterBreak="0">
    <w:nsid w:val="2613563F"/>
    <w:multiLevelType w:val="hybridMultilevel"/>
    <w:tmpl w:val="660E8DAC"/>
    <w:lvl w:ilvl="0" w:tplc="76B446BA">
      <w:start w:val="1"/>
      <w:numFmt w:val="lowerLetter"/>
      <w:lvlText w:val="%1."/>
      <w:lvlJc w:val="left"/>
      <w:pPr>
        <w:ind w:left="1440" w:hanging="360"/>
      </w:pPr>
      <w:rPr>
        <w:rFonts w:ascii="Times New Roman" w:eastAsiaTheme="minorEastAsia" w:hAnsi="Times New Roman" w:cs="Angsana New"/>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15:restartNumberingAfterBreak="0">
    <w:nsid w:val="276D4BAE"/>
    <w:multiLevelType w:val="hybridMultilevel"/>
    <w:tmpl w:val="0C2A22F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95F523B"/>
    <w:multiLevelType w:val="hybridMultilevel"/>
    <w:tmpl w:val="866ED010"/>
    <w:lvl w:ilvl="0" w:tplc="E1D8CACC">
      <w:start w:val="1"/>
      <w:numFmt w:val="decimal"/>
      <w:lvlText w:val="%1"/>
      <w:lvlJc w:val="left"/>
      <w:pPr>
        <w:ind w:left="720" w:hanging="360"/>
      </w:pPr>
      <w:rPr>
        <w:rFonts w:hint="default"/>
      </w:rPr>
    </w:lvl>
    <w:lvl w:ilvl="1" w:tplc="445AA3FC">
      <w:start w:val="2"/>
      <w:numFmt w:val="decimal"/>
      <w:lvlText w:val="%2."/>
      <w:lvlJc w:val="left"/>
      <w:pPr>
        <w:ind w:left="1440" w:hanging="360"/>
      </w:pPr>
      <w:rPr>
        <w:rFonts w:hint="default"/>
      </w:rPr>
    </w:lvl>
    <w:lvl w:ilvl="2" w:tplc="B072B2FC">
      <w:start w:val="1"/>
      <w:numFmt w:val="upperLetter"/>
      <w:lvlText w:val="%3."/>
      <w:lvlJc w:val="left"/>
      <w:pPr>
        <w:ind w:left="2340" w:hanging="360"/>
      </w:pPr>
      <w:rPr>
        <w:rFonts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FF4591E"/>
    <w:multiLevelType w:val="hybridMultilevel"/>
    <w:tmpl w:val="2AF8FA1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A744483"/>
    <w:multiLevelType w:val="hybridMultilevel"/>
    <w:tmpl w:val="39D885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D3E43A3"/>
    <w:multiLevelType w:val="hybridMultilevel"/>
    <w:tmpl w:val="71FA1872"/>
    <w:lvl w:ilvl="0" w:tplc="0421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525E1A"/>
    <w:multiLevelType w:val="multilevel"/>
    <w:tmpl w:val="9566E6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73F4850"/>
    <w:multiLevelType w:val="hybridMultilevel"/>
    <w:tmpl w:val="F490FE2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15:restartNumberingAfterBreak="0">
    <w:nsid w:val="5C271D91"/>
    <w:multiLevelType w:val="hybridMultilevel"/>
    <w:tmpl w:val="78D86224"/>
    <w:lvl w:ilvl="0" w:tplc="F7367442">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10F5111"/>
    <w:multiLevelType w:val="multilevel"/>
    <w:tmpl w:val="EEAE0C10"/>
    <w:lvl w:ilvl="0">
      <w:start w:val="1"/>
      <w:numFmt w:val="upperLetter"/>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FE14B77"/>
    <w:multiLevelType w:val="hybridMultilevel"/>
    <w:tmpl w:val="8D24017A"/>
    <w:lvl w:ilvl="0" w:tplc="0421000F">
      <w:start w:val="1"/>
      <w:numFmt w:val="decimal"/>
      <w:lvlText w:val="%1."/>
      <w:lvlJc w:val="left"/>
      <w:pPr>
        <w:ind w:left="928" w:hanging="360"/>
      </w:pPr>
      <w:rPr>
        <w:rFonts w:hint="default"/>
      </w:rPr>
    </w:lvl>
    <w:lvl w:ilvl="1" w:tplc="04090019" w:tentative="1">
      <w:start w:val="1"/>
      <w:numFmt w:val="lowerLetter"/>
      <w:lvlText w:val="%2."/>
      <w:lvlJc w:val="left"/>
      <w:pPr>
        <w:ind w:left="1288" w:hanging="360"/>
      </w:pPr>
    </w:lvl>
    <w:lvl w:ilvl="2" w:tplc="0409001B" w:tentative="1">
      <w:start w:val="1"/>
      <w:numFmt w:val="lowerRoman"/>
      <w:lvlText w:val="%3."/>
      <w:lvlJc w:val="right"/>
      <w:pPr>
        <w:ind w:left="2008" w:hanging="180"/>
      </w:pPr>
    </w:lvl>
    <w:lvl w:ilvl="3" w:tplc="0409000F" w:tentative="1">
      <w:start w:val="1"/>
      <w:numFmt w:val="decimal"/>
      <w:lvlText w:val="%4."/>
      <w:lvlJc w:val="left"/>
      <w:pPr>
        <w:ind w:left="2728" w:hanging="360"/>
      </w:pPr>
    </w:lvl>
    <w:lvl w:ilvl="4" w:tplc="04090019" w:tentative="1">
      <w:start w:val="1"/>
      <w:numFmt w:val="lowerLetter"/>
      <w:lvlText w:val="%5."/>
      <w:lvlJc w:val="left"/>
      <w:pPr>
        <w:ind w:left="3448" w:hanging="360"/>
      </w:pPr>
    </w:lvl>
    <w:lvl w:ilvl="5" w:tplc="0409001B" w:tentative="1">
      <w:start w:val="1"/>
      <w:numFmt w:val="lowerRoman"/>
      <w:lvlText w:val="%6."/>
      <w:lvlJc w:val="right"/>
      <w:pPr>
        <w:ind w:left="4168" w:hanging="180"/>
      </w:pPr>
    </w:lvl>
    <w:lvl w:ilvl="6" w:tplc="0409000F" w:tentative="1">
      <w:start w:val="1"/>
      <w:numFmt w:val="decimal"/>
      <w:lvlText w:val="%7."/>
      <w:lvlJc w:val="left"/>
      <w:pPr>
        <w:ind w:left="4888" w:hanging="360"/>
      </w:pPr>
    </w:lvl>
    <w:lvl w:ilvl="7" w:tplc="04090019" w:tentative="1">
      <w:start w:val="1"/>
      <w:numFmt w:val="lowerLetter"/>
      <w:lvlText w:val="%8."/>
      <w:lvlJc w:val="left"/>
      <w:pPr>
        <w:ind w:left="5608" w:hanging="360"/>
      </w:pPr>
    </w:lvl>
    <w:lvl w:ilvl="8" w:tplc="0409001B" w:tentative="1">
      <w:start w:val="1"/>
      <w:numFmt w:val="lowerRoman"/>
      <w:lvlText w:val="%9."/>
      <w:lvlJc w:val="right"/>
      <w:pPr>
        <w:ind w:left="6328" w:hanging="180"/>
      </w:pPr>
    </w:lvl>
  </w:abstractNum>
  <w:abstractNum w:abstractNumId="20" w15:restartNumberingAfterBreak="0">
    <w:nsid w:val="76E04F86"/>
    <w:multiLevelType w:val="hybridMultilevel"/>
    <w:tmpl w:val="C512F8BE"/>
    <w:lvl w:ilvl="0" w:tplc="0421000F">
      <w:start w:val="1"/>
      <w:numFmt w:val="decimal"/>
      <w:lvlText w:val="%1."/>
      <w:lvlJc w:val="left"/>
      <w:pPr>
        <w:ind w:left="720" w:hanging="360"/>
      </w:pPr>
    </w:lvl>
    <w:lvl w:ilvl="1" w:tplc="E1D8CACC">
      <w:start w:val="1"/>
      <w:numFmt w:val="decimal"/>
      <w:lvlText w:val="%2"/>
      <w:lvlJc w:val="left"/>
      <w:pPr>
        <w:ind w:left="1440" w:hanging="360"/>
      </w:pPr>
      <w:rPr>
        <w:rFonts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1" w15:restartNumberingAfterBreak="0">
    <w:nsid w:val="78D83FFE"/>
    <w:multiLevelType w:val="hybridMultilevel"/>
    <w:tmpl w:val="B3AA170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18"/>
  </w:num>
  <w:num w:numId="2">
    <w:abstractNumId w:val="4"/>
  </w:num>
  <w:num w:numId="3">
    <w:abstractNumId w:val="9"/>
  </w:num>
  <w:num w:numId="4">
    <w:abstractNumId w:val="5"/>
  </w:num>
  <w:num w:numId="5">
    <w:abstractNumId w:val="3"/>
  </w:num>
  <w:num w:numId="6">
    <w:abstractNumId w:val="0"/>
  </w:num>
  <w:num w:numId="7">
    <w:abstractNumId w:val="1"/>
  </w:num>
  <w:num w:numId="8">
    <w:abstractNumId w:val="1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0"/>
  </w:num>
  <w:num w:numId="16">
    <w:abstractNumId w:val="11"/>
  </w:num>
  <w:num w:numId="17">
    <w:abstractNumId w:val="15"/>
  </w:num>
  <w:num w:numId="18">
    <w:abstractNumId w:val="12"/>
  </w:num>
  <w:num w:numId="19">
    <w:abstractNumId w:val="7"/>
  </w:num>
  <w:num w:numId="20">
    <w:abstractNumId w:val="14"/>
  </w:num>
  <w:num w:numId="21">
    <w:abstractNumId w:val="19"/>
  </w:num>
  <w:num w:numId="22">
    <w:abstractNumId w:val="13"/>
  </w:num>
  <w:num w:numId="23">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3B2"/>
    <w:rsid w:val="00004A7F"/>
    <w:rsid w:val="00032D13"/>
    <w:rsid w:val="00037D08"/>
    <w:rsid w:val="00050C63"/>
    <w:rsid w:val="00071C64"/>
    <w:rsid w:val="00073F67"/>
    <w:rsid w:val="0007774D"/>
    <w:rsid w:val="0008500A"/>
    <w:rsid w:val="00094834"/>
    <w:rsid w:val="000B6B4E"/>
    <w:rsid w:val="000E5937"/>
    <w:rsid w:val="000E5E81"/>
    <w:rsid w:val="001064BF"/>
    <w:rsid w:val="001066B8"/>
    <w:rsid w:val="00113177"/>
    <w:rsid w:val="001162BF"/>
    <w:rsid w:val="001317BA"/>
    <w:rsid w:val="0014674D"/>
    <w:rsid w:val="001521C4"/>
    <w:rsid w:val="001564A2"/>
    <w:rsid w:val="00193B4B"/>
    <w:rsid w:val="0020031C"/>
    <w:rsid w:val="002378F3"/>
    <w:rsid w:val="00257DF6"/>
    <w:rsid w:val="0026744E"/>
    <w:rsid w:val="002676D8"/>
    <w:rsid w:val="00273361"/>
    <w:rsid w:val="00287F1F"/>
    <w:rsid w:val="002A6BBA"/>
    <w:rsid w:val="002A7CB7"/>
    <w:rsid w:val="002C5568"/>
    <w:rsid w:val="002D55C2"/>
    <w:rsid w:val="002F16C3"/>
    <w:rsid w:val="002F2FDE"/>
    <w:rsid w:val="002F54C2"/>
    <w:rsid w:val="0031641F"/>
    <w:rsid w:val="00320A22"/>
    <w:rsid w:val="00354872"/>
    <w:rsid w:val="0037539A"/>
    <w:rsid w:val="00375AE0"/>
    <w:rsid w:val="00383835"/>
    <w:rsid w:val="003A5627"/>
    <w:rsid w:val="003E0EA4"/>
    <w:rsid w:val="00432248"/>
    <w:rsid w:val="004345EE"/>
    <w:rsid w:val="0043719D"/>
    <w:rsid w:val="00437CA8"/>
    <w:rsid w:val="00447988"/>
    <w:rsid w:val="00454B21"/>
    <w:rsid w:val="00461921"/>
    <w:rsid w:val="00465278"/>
    <w:rsid w:val="0047713E"/>
    <w:rsid w:val="00491AD8"/>
    <w:rsid w:val="004B4D32"/>
    <w:rsid w:val="004C17FE"/>
    <w:rsid w:val="004D3DF7"/>
    <w:rsid w:val="004D4C6D"/>
    <w:rsid w:val="004E24CE"/>
    <w:rsid w:val="004E3CB1"/>
    <w:rsid w:val="00505E7A"/>
    <w:rsid w:val="0051776D"/>
    <w:rsid w:val="005240D9"/>
    <w:rsid w:val="00540052"/>
    <w:rsid w:val="005411A0"/>
    <w:rsid w:val="00556360"/>
    <w:rsid w:val="00557AA1"/>
    <w:rsid w:val="005B1379"/>
    <w:rsid w:val="005C0A69"/>
    <w:rsid w:val="005C2885"/>
    <w:rsid w:val="0060371F"/>
    <w:rsid w:val="006117C8"/>
    <w:rsid w:val="00614548"/>
    <w:rsid w:val="00625A47"/>
    <w:rsid w:val="0064145C"/>
    <w:rsid w:val="006418C4"/>
    <w:rsid w:val="00657855"/>
    <w:rsid w:val="006612D1"/>
    <w:rsid w:val="00661367"/>
    <w:rsid w:val="00671A0B"/>
    <w:rsid w:val="006737ED"/>
    <w:rsid w:val="00675177"/>
    <w:rsid w:val="00697DF6"/>
    <w:rsid w:val="006D7098"/>
    <w:rsid w:val="006E1324"/>
    <w:rsid w:val="006E653B"/>
    <w:rsid w:val="006F15E5"/>
    <w:rsid w:val="007073F8"/>
    <w:rsid w:val="007310FF"/>
    <w:rsid w:val="00755A63"/>
    <w:rsid w:val="00757F2E"/>
    <w:rsid w:val="00780E74"/>
    <w:rsid w:val="00785328"/>
    <w:rsid w:val="007940EF"/>
    <w:rsid w:val="007A7549"/>
    <w:rsid w:val="007D3328"/>
    <w:rsid w:val="007E3E3E"/>
    <w:rsid w:val="00827852"/>
    <w:rsid w:val="008302F2"/>
    <w:rsid w:val="00832ABE"/>
    <w:rsid w:val="00833AE8"/>
    <w:rsid w:val="008468F3"/>
    <w:rsid w:val="0084787F"/>
    <w:rsid w:val="008506D3"/>
    <w:rsid w:val="008733EA"/>
    <w:rsid w:val="00873B16"/>
    <w:rsid w:val="00890330"/>
    <w:rsid w:val="00895FC5"/>
    <w:rsid w:val="008A2103"/>
    <w:rsid w:val="008C417A"/>
    <w:rsid w:val="008D3E75"/>
    <w:rsid w:val="008D7EF8"/>
    <w:rsid w:val="008E24F0"/>
    <w:rsid w:val="008E4E44"/>
    <w:rsid w:val="008F33B2"/>
    <w:rsid w:val="008F6A33"/>
    <w:rsid w:val="008F7E3B"/>
    <w:rsid w:val="00900BC0"/>
    <w:rsid w:val="00907464"/>
    <w:rsid w:val="009263D4"/>
    <w:rsid w:val="0094734C"/>
    <w:rsid w:val="00982975"/>
    <w:rsid w:val="009856FF"/>
    <w:rsid w:val="009A0A4E"/>
    <w:rsid w:val="009A71E8"/>
    <w:rsid w:val="009B4701"/>
    <w:rsid w:val="009C3A5D"/>
    <w:rsid w:val="009C5174"/>
    <w:rsid w:val="009D20E2"/>
    <w:rsid w:val="009D547E"/>
    <w:rsid w:val="009E0A8F"/>
    <w:rsid w:val="00A01199"/>
    <w:rsid w:val="00A0185B"/>
    <w:rsid w:val="00A243B0"/>
    <w:rsid w:val="00A41504"/>
    <w:rsid w:val="00A431B1"/>
    <w:rsid w:val="00A746F2"/>
    <w:rsid w:val="00A754FD"/>
    <w:rsid w:val="00A81B09"/>
    <w:rsid w:val="00A945DD"/>
    <w:rsid w:val="00AA175B"/>
    <w:rsid w:val="00AA5B27"/>
    <w:rsid w:val="00AA61A5"/>
    <w:rsid w:val="00AB118C"/>
    <w:rsid w:val="00AB2E75"/>
    <w:rsid w:val="00AD1A38"/>
    <w:rsid w:val="00AE43BC"/>
    <w:rsid w:val="00B23598"/>
    <w:rsid w:val="00B2458B"/>
    <w:rsid w:val="00B54FE5"/>
    <w:rsid w:val="00B63257"/>
    <w:rsid w:val="00B63C8E"/>
    <w:rsid w:val="00B64A1E"/>
    <w:rsid w:val="00B6606F"/>
    <w:rsid w:val="00B72FB5"/>
    <w:rsid w:val="00B87BBA"/>
    <w:rsid w:val="00BA19A3"/>
    <w:rsid w:val="00BB55C4"/>
    <w:rsid w:val="00BB7627"/>
    <w:rsid w:val="00BF1570"/>
    <w:rsid w:val="00C0313E"/>
    <w:rsid w:val="00C43AD9"/>
    <w:rsid w:val="00C44929"/>
    <w:rsid w:val="00C57DDD"/>
    <w:rsid w:val="00C6326D"/>
    <w:rsid w:val="00C74CF8"/>
    <w:rsid w:val="00C80A69"/>
    <w:rsid w:val="00C91835"/>
    <w:rsid w:val="00CA3FB2"/>
    <w:rsid w:val="00CA48D9"/>
    <w:rsid w:val="00CA60BE"/>
    <w:rsid w:val="00CC4532"/>
    <w:rsid w:val="00CF657F"/>
    <w:rsid w:val="00D01C9B"/>
    <w:rsid w:val="00D025FA"/>
    <w:rsid w:val="00D0392C"/>
    <w:rsid w:val="00D03B59"/>
    <w:rsid w:val="00D1187C"/>
    <w:rsid w:val="00D13ADA"/>
    <w:rsid w:val="00D17EF1"/>
    <w:rsid w:val="00D3297E"/>
    <w:rsid w:val="00D40DF6"/>
    <w:rsid w:val="00D44D16"/>
    <w:rsid w:val="00D54E57"/>
    <w:rsid w:val="00D55D7B"/>
    <w:rsid w:val="00D5668F"/>
    <w:rsid w:val="00D82C69"/>
    <w:rsid w:val="00DA359C"/>
    <w:rsid w:val="00DA7FA8"/>
    <w:rsid w:val="00DB0D5C"/>
    <w:rsid w:val="00DE6BDF"/>
    <w:rsid w:val="00DF3035"/>
    <w:rsid w:val="00E048B5"/>
    <w:rsid w:val="00E11FBD"/>
    <w:rsid w:val="00E161AE"/>
    <w:rsid w:val="00E3434A"/>
    <w:rsid w:val="00E37B77"/>
    <w:rsid w:val="00E44501"/>
    <w:rsid w:val="00E4726B"/>
    <w:rsid w:val="00E9020E"/>
    <w:rsid w:val="00E93831"/>
    <w:rsid w:val="00E95322"/>
    <w:rsid w:val="00EA061D"/>
    <w:rsid w:val="00EC2B70"/>
    <w:rsid w:val="00EC7C41"/>
    <w:rsid w:val="00EE5BCC"/>
    <w:rsid w:val="00F2596E"/>
    <w:rsid w:val="00F377DA"/>
    <w:rsid w:val="00F451B9"/>
    <w:rsid w:val="00F5169F"/>
    <w:rsid w:val="00F63421"/>
    <w:rsid w:val="00F84E18"/>
    <w:rsid w:val="00FA0310"/>
    <w:rsid w:val="00FB1A74"/>
    <w:rsid w:val="00FB294D"/>
    <w:rsid w:val="00FB3036"/>
    <w:rsid w:val="00FC4EA0"/>
    <w:rsid w:val="00FE25C6"/>
    <w:rsid w:val="00FE4E5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3BCCA"/>
  <w15:docId w15:val="{B49B17B0-C37D-4811-9EFE-0DEBA4BF0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3B2"/>
    <w:pPr>
      <w:widowControl w:val="0"/>
      <w:spacing w:after="0" w:line="240" w:lineRule="auto"/>
    </w:pPr>
    <w:rPr>
      <w:rFonts w:ascii="Times New Roman" w:eastAsia="SimSun" w:hAnsi="Times New Roman" w:cs="Times New Roman"/>
      <w:kern w:val="2"/>
      <w:sz w:val="24"/>
      <w:szCs w:val="20"/>
      <w:lang w:val="en-US" w:eastAsia="zh-CN"/>
    </w:rPr>
  </w:style>
  <w:style w:type="paragraph" w:styleId="Heading1">
    <w:name w:val="heading 1"/>
    <w:basedOn w:val="Normal"/>
    <w:next w:val="Normal"/>
    <w:link w:val="Heading1Char"/>
    <w:uiPriority w:val="9"/>
    <w:qFormat/>
    <w:rsid w:val="00DA359C"/>
    <w:pPr>
      <w:keepNext/>
      <w:keepLines/>
      <w:widowControl/>
      <w:spacing w:before="480" w:line="276" w:lineRule="auto"/>
      <w:outlineLvl w:val="0"/>
    </w:pPr>
    <w:rPr>
      <w:rFonts w:asciiTheme="majorHAnsi" w:eastAsiaTheme="majorEastAsia" w:hAnsiTheme="majorHAnsi" w:cstheme="majorBidi"/>
      <w:b/>
      <w:bCs/>
      <w:color w:val="2E74B5" w:themeColor="accent1" w:themeShade="BF"/>
      <w:kern w:val="0"/>
      <w:sz w:val="28"/>
      <w:szCs w:val="28"/>
      <w:lang w:val="id-ID" w:eastAsia="id-ID"/>
    </w:rPr>
  </w:style>
  <w:style w:type="paragraph" w:styleId="Heading2">
    <w:name w:val="heading 2"/>
    <w:basedOn w:val="Normal"/>
    <w:next w:val="Normal"/>
    <w:link w:val="Heading2Char"/>
    <w:uiPriority w:val="9"/>
    <w:unhideWhenUsed/>
    <w:qFormat/>
    <w:rsid w:val="008F33B2"/>
    <w:pPr>
      <w:keepNext/>
      <w:keepLines/>
      <w:widowControl/>
      <w:spacing w:before="200" w:line="276" w:lineRule="auto"/>
      <w:outlineLvl w:val="1"/>
    </w:pPr>
    <w:rPr>
      <w:rFonts w:asciiTheme="majorHAnsi" w:eastAsiaTheme="majorEastAsia" w:hAnsiTheme="majorHAnsi" w:cstheme="majorBidi"/>
      <w:b/>
      <w:bCs/>
      <w:color w:val="5B9BD5" w:themeColor="accent1"/>
      <w:kern w:val="0"/>
      <w:sz w:val="26"/>
      <w:szCs w:val="26"/>
      <w:lang w:val="id-ID" w:eastAsia="id-ID"/>
    </w:rPr>
  </w:style>
  <w:style w:type="paragraph" w:styleId="Heading3">
    <w:name w:val="heading 3"/>
    <w:basedOn w:val="Normal"/>
    <w:next w:val="Normal"/>
    <w:link w:val="Heading3Char"/>
    <w:uiPriority w:val="9"/>
    <w:unhideWhenUsed/>
    <w:qFormat/>
    <w:rsid w:val="008F33B2"/>
    <w:pPr>
      <w:keepNext/>
      <w:keepLines/>
      <w:widowControl/>
      <w:spacing w:before="200" w:line="276" w:lineRule="auto"/>
      <w:outlineLvl w:val="2"/>
    </w:pPr>
    <w:rPr>
      <w:rFonts w:asciiTheme="majorHAnsi" w:eastAsiaTheme="majorEastAsia" w:hAnsiTheme="majorHAnsi" w:cstheme="majorBidi"/>
      <w:b/>
      <w:bCs/>
      <w:color w:val="5B9BD5" w:themeColor="accent1"/>
      <w:kern w:val="0"/>
      <w:sz w:val="22"/>
      <w:szCs w:val="22"/>
      <w:lang w:val="id-ID" w:eastAsia="id-ID"/>
    </w:rPr>
  </w:style>
  <w:style w:type="paragraph" w:styleId="Heading4">
    <w:name w:val="heading 4"/>
    <w:basedOn w:val="Normal"/>
    <w:next w:val="Normal"/>
    <w:link w:val="Heading4Char"/>
    <w:uiPriority w:val="9"/>
    <w:unhideWhenUsed/>
    <w:qFormat/>
    <w:rsid w:val="00D13AD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E1324"/>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359C"/>
    <w:rPr>
      <w:rFonts w:asciiTheme="majorHAnsi" w:eastAsiaTheme="majorEastAsia" w:hAnsiTheme="majorHAnsi" w:cstheme="majorBidi"/>
      <w:b/>
      <w:bCs/>
      <w:color w:val="2E74B5" w:themeColor="accent1" w:themeShade="BF"/>
      <w:sz w:val="28"/>
      <w:szCs w:val="28"/>
      <w:lang w:eastAsia="id-ID"/>
    </w:rPr>
  </w:style>
  <w:style w:type="character" w:customStyle="1" w:styleId="Heading2Char">
    <w:name w:val="Heading 2 Char"/>
    <w:basedOn w:val="DefaultParagraphFont"/>
    <w:link w:val="Heading2"/>
    <w:uiPriority w:val="9"/>
    <w:rsid w:val="008F33B2"/>
    <w:rPr>
      <w:rFonts w:asciiTheme="majorHAnsi" w:eastAsiaTheme="majorEastAsia" w:hAnsiTheme="majorHAnsi" w:cstheme="majorBidi"/>
      <w:b/>
      <w:bCs/>
      <w:color w:val="5B9BD5" w:themeColor="accent1"/>
      <w:sz w:val="26"/>
      <w:szCs w:val="26"/>
      <w:lang w:eastAsia="id-ID"/>
    </w:rPr>
  </w:style>
  <w:style w:type="character" w:customStyle="1" w:styleId="Heading3Char">
    <w:name w:val="Heading 3 Char"/>
    <w:basedOn w:val="DefaultParagraphFont"/>
    <w:link w:val="Heading3"/>
    <w:uiPriority w:val="9"/>
    <w:rsid w:val="008F33B2"/>
    <w:rPr>
      <w:rFonts w:asciiTheme="majorHAnsi" w:eastAsiaTheme="majorEastAsia" w:hAnsiTheme="majorHAnsi" w:cstheme="majorBidi"/>
      <w:b/>
      <w:bCs/>
      <w:color w:val="5B9BD5" w:themeColor="accent1"/>
      <w:lang w:eastAsia="id-ID"/>
    </w:rPr>
  </w:style>
  <w:style w:type="character" w:customStyle="1" w:styleId="Heading4Char">
    <w:name w:val="Heading 4 Char"/>
    <w:basedOn w:val="DefaultParagraphFont"/>
    <w:link w:val="Heading4"/>
    <w:uiPriority w:val="9"/>
    <w:rsid w:val="00D13ADA"/>
    <w:rPr>
      <w:rFonts w:asciiTheme="majorHAnsi" w:eastAsiaTheme="majorEastAsia" w:hAnsiTheme="majorHAnsi" w:cstheme="majorBidi"/>
      <w:i/>
      <w:iCs/>
      <w:color w:val="2E74B5" w:themeColor="accent1" w:themeShade="BF"/>
      <w:kern w:val="2"/>
      <w:sz w:val="24"/>
      <w:szCs w:val="20"/>
      <w:lang w:val="en-US" w:eastAsia="zh-CN"/>
    </w:rPr>
  </w:style>
  <w:style w:type="character" w:customStyle="1" w:styleId="Heading5Char">
    <w:name w:val="Heading 5 Char"/>
    <w:basedOn w:val="DefaultParagraphFont"/>
    <w:link w:val="Heading5"/>
    <w:uiPriority w:val="9"/>
    <w:rsid w:val="006E1324"/>
    <w:rPr>
      <w:rFonts w:asciiTheme="majorHAnsi" w:eastAsiaTheme="majorEastAsia" w:hAnsiTheme="majorHAnsi" w:cstheme="majorBidi"/>
      <w:color w:val="2E74B5" w:themeColor="accent1" w:themeShade="BF"/>
      <w:kern w:val="2"/>
      <w:sz w:val="24"/>
      <w:szCs w:val="20"/>
      <w:lang w:val="en-US" w:eastAsia="zh-CN"/>
    </w:rPr>
  </w:style>
  <w:style w:type="paragraph" w:styleId="ListParagraph">
    <w:name w:val="List Paragraph"/>
    <w:basedOn w:val="Normal"/>
    <w:link w:val="ListParagraphChar"/>
    <w:uiPriority w:val="34"/>
    <w:qFormat/>
    <w:rsid w:val="008F33B2"/>
    <w:pPr>
      <w:widowControl/>
      <w:spacing w:after="200" w:line="276" w:lineRule="auto"/>
      <w:ind w:left="720"/>
      <w:contextualSpacing/>
    </w:pPr>
    <w:rPr>
      <w:rFonts w:ascii="Calibri" w:eastAsia="Calibri" w:hAnsi="Calibri"/>
      <w:kern w:val="0"/>
      <w:sz w:val="22"/>
      <w:szCs w:val="22"/>
      <w:lang w:val="id-ID" w:eastAsia="en-US"/>
    </w:rPr>
  </w:style>
  <w:style w:type="character" w:customStyle="1" w:styleId="ListParagraphChar">
    <w:name w:val="List Paragraph Char"/>
    <w:basedOn w:val="DefaultParagraphFont"/>
    <w:link w:val="ListParagraph"/>
    <w:uiPriority w:val="34"/>
    <w:rsid w:val="00B64A1E"/>
    <w:rPr>
      <w:rFonts w:ascii="Calibri" w:eastAsia="Calibri" w:hAnsi="Calibri" w:cs="Times New Roman"/>
    </w:rPr>
  </w:style>
  <w:style w:type="paragraph" w:styleId="CommentText">
    <w:name w:val="annotation text"/>
    <w:basedOn w:val="Normal"/>
    <w:link w:val="CommentTextChar1"/>
    <w:uiPriority w:val="99"/>
    <w:rsid w:val="006E1324"/>
    <w:rPr>
      <w:rFonts w:ascii="Calibri" w:eastAsia="Calibri" w:hAnsi="Calibri" w:cs="Helvetica"/>
      <w:sz w:val="20"/>
    </w:rPr>
  </w:style>
  <w:style w:type="character" w:customStyle="1" w:styleId="CommentTextChar1">
    <w:name w:val="Comment Text Char1"/>
    <w:link w:val="CommentText"/>
    <w:uiPriority w:val="99"/>
    <w:rsid w:val="006E1324"/>
    <w:rPr>
      <w:rFonts w:ascii="Calibri" w:eastAsia="Calibri" w:hAnsi="Calibri" w:cs="Helvetica"/>
      <w:kern w:val="2"/>
      <w:sz w:val="20"/>
      <w:szCs w:val="20"/>
      <w:lang w:val="en-US" w:eastAsia="zh-CN"/>
    </w:rPr>
  </w:style>
  <w:style w:type="character" w:customStyle="1" w:styleId="CommentTextChar">
    <w:name w:val="Comment Text Char"/>
    <w:basedOn w:val="DefaultParagraphFont"/>
    <w:uiPriority w:val="99"/>
    <w:semiHidden/>
    <w:rsid w:val="006E1324"/>
    <w:rPr>
      <w:rFonts w:ascii="Times New Roman" w:eastAsia="SimSun" w:hAnsi="Times New Roman" w:cs="Times New Roman"/>
      <w:kern w:val="2"/>
      <w:sz w:val="20"/>
      <w:szCs w:val="20"/>
      <w:lang w:val="en-US" w:eastAsia="zh-CN"/>
    </w:rPr>
  </w:style>
  <w:style w:type="character" w:styleId="CommentReference">
    <w:name w:val="annotation reference"/>
    <w:uiPriority w:val="99"/>
    <w:semiHidden/>
    <w:unhideWhenUsed/>
    <w:rsid w:val="006E1324"/>
    <w:rPr>
      <w:sz w:val="16"/>
      <w:szCs w:val="16"/>
    </w:rPr>
  </w:style>
  <w:style w:type="paragraph" w:customStyle="1" w:styleId="21">
    <w:name w:val="2.1."/>
    <w:basedOn w:val="Normal"/>
    <w:next w:val="Heading3"/>
    <w:link w:val="21Char"/>
    <w:qFormat/>
    <w:rsid w:val="006E1324"/>
    <w:pPr>
      <w:keepNext/>
      <w:keepLines/>
      <w:widowControl/>
      <w:spacing w:line="480" w:lineRule="auto"/>
      <w:ind w:left="357" w:hanging="357"/>
      <w:jc w:val="both"/>
      <w:outlineLvl w:val="2"/>
    </w:pPr>
    <w:rPr>
      <w:rFonts w:eastAsia="Times New Roman"/>
      <w:b/>
      <w:color w:val="000000"/>
      <w:kern w:val="0"/>
      <w:szCs w:val="24"/>
      <w:lang w:val="id-ID" w:eastAsia="en-US"/>
    </w:rPr>
  </w:style>
  <w:style w:type="character" w:customStyle="1" w:styleId="21Char">
    <w:name w:val="2.1. Char"/>
    <w:link w:val="21"/>
    <w:rsid w:val="006E1324"/>
    <w:rPr>
      <w:rFonts w:ascii="Times New Roman" w:eastAsia="Times New Roman" w:hAnsi="Times New Roman" w:cs="Times New Roman"/>
      <w:b/>
      <w:color w:val="000000"/>
      <w:sz w:val="24"/>
      <w:szCs w:val="24"/>
    </w:rPr>
  </w:style>
  <w:style w:type="paragraph" w:customStyle="1" w:styleId="211">
    <w:name w:val="2.1.1."/>
    <w:basedOn w:val="21"/>
    <w:next w:val="Heading5"/>
    <w:link w:val="211Char"/>
    <w:qFormat/>
    <w:rsid w:val="006E1324"/>
    <w:pPr>
      <w:ind w:left="360" w:hanging="360"/>
    </w:pPr>
  </w:style>
  <w:style w:type="character" w:customStyle="1" w:styleId="211Char">
    <w:name w:val="2.1.1. Char"/>
    <w:link w:val="211"/>
    <w:rsid w:val="006E1324"/>
    <w:rPr>
      <w:rFonts w:ascii="Times New Roman" w:eastAsia="Times New Roman" w:hAnsi="Times New Roman" w:cs="Times New Roman"/>
      <w:b/>
      <w:color w:val="000000"/>
      <w:sz w:val="24"/>
      <w:szCs w:val="24"/>
    </w:rPr>
  </w:style>
  <w:style w:type="paragraph" w:customStyle="1" w:styleId="Gambar">
    <w:name w:val="Gambar"/>
    <w:basedOn w:val="Caption"/>
    <w:qFormat/>
    <w:rsid w:val="006E1324"/>
    <w:pPr>
      <w:widowControl/>
      <w:spacing w:after="0"/>
      <w:ind w:left="1418" w:hanging="1418"/>
      <w:jc w:val="both"/>
    </w:pPr>
    <w:rPr>
      <w:rFonts w:eastAsia="Calibri"/>
      <w:b/>
      <w:bCs/>
      <w:i w:val="0"/>
      <w:iCs w:val="0"/>
      <w:color w:val="auto"/>
      <w:kern w:val="0"/>
      <w:sz w:val="22"/>
      <w:lang w:eastAsia="en-US"/>
    </w:rPr>
  </w:style>
  <w:style w:type="paragraph" w:styleId="Caption">
    <w:name w:val="caption"/>
    <w:basedOn w:val="Normal"/>
    <w:next w:val="Normal"/>
    <w:uiPriority w:val="35"/>
    <w:semiHidden/>
    <w:unhideWhenUsed/>
    <w:qFormat/>
    <w:rsid w:val="006E1324"/>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6E1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324"/>
    <w:rPr>
      <w:rFonts w:ascii="Segoe UI" w:eastAsia="SimSun" w:hAnsi="Segoe UI" w:cs="Segoe UI"/>
      <w:kern w:val="2"/>
      <w:sz w:val="18"/>
      <w:szCs w:val="18"/>
      <w:lang w:val="en-US" w:eastAsia="zh-CN"/>
    </w:rPr>
  </w:style>
  <w:style w:type="character" w:customStyle="1" w:styleId="apple-tab-span">
    <w:name w:val="apple-tab-span"/>
    <w:basedOn w:val="DefaultParagraphFont"/>
    <w:rsid w:val="00B63257"/>
  </w:style>
  <w:style w:type="paragraph" w:customStyle="1" w:styleId="Default">
    <w:name w:val="Default"/>
    <w:rsid w:val="00D13ADA"/>
    <w:pPr>
      <w:autoSpaceDE w:val="0"/>
      <w:autoSpaceDN w:val="0"/>
      <w:adjustRightInd w:val="0"/>
      <w:spacing w:after="0" w:line="240" w:lineRule="auto"/>
    </w:pPr>
    <w:rPr>
      <w:rFonts w:ascii="MEGKFP+TimesNewRoman,Bold" w:eastAsiaTheme="minorEastAsia" w:hAnsi="MEGKFP+TimesNewRoman,Bold" w:cs="MEGKFP+TimesNewRoman,Bold"/>
      <w:color w:val="000000"/>
      <w:sz w:val="24"/>
      <w:szCs w:val="24"/>
      <w:lang w:val="en-US" w:eastAsia="id-ID"/>
    </w:rPr>
  </w:style>
  <w:style w:type="paragraph" w:customStyle="1" w:styleId="EndNoteBibliography">
    <w:name w:val="EndNote Bibliography"/>
    <w:basedOn w:val="Normal"/>
    <w:rsid w:val="0007774D"/>
    <w:pPr>
      <w:widowControl/>
      <w:jc w:val="both"/>
    </w:pPr>
    <w:rPr>
      <w:rFonts w:eastAsiaTheme="minorHAnsi"/>
      <w:color w:val="000000" w:themeColor="text1"/>
      <w:kern w:val="0"/>
      <w:szCs w:val="24"/>
      <w:lang w:eastAsia="en-US"/>
    </w:rPr>
  </w:style>
  <w:style w:type="table" w:styleId="TableGrid">
    <w:name w:val="Table Grid"/>
    <w:basedOn w:val="TableNormal"/>
    <w:uiPriority w:val="59"/>
    <w:rsid w:val="00E93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54B21"/>
    <w:rPr>
      <w:color w:val="0000FF"/>
      <w:u w:val="single"/>
    </w:rPr>
  </w:style>
  <w:style w:type="paragraph" w:styleId="Header">
    <w:name w:val="header"/>
    <w:basedOn w:val="Normal"/>
    <w:link w:val="HeaderChar"/>
    <w:uiPriority w:val="99"/>
    <w:unhideWhenUsed/>
    <w:rsid w:val="00465278"/>
    <w:pPr>
      <w:tabs>
        <w:tab w:val="center" w:pos="4680"/>
        <w:tab w:val="right" w:pos="9360"/>
      </w:tabs>
    </w:pPr>
  </w:style>
  <w:style w:type="character" w:customStyle="1" w:styleId="HeaderChar">
    <w:name w:val="Header Char"/>
    <w:basedOn w:val="DefaultParagraphFont"/>
    <w:link w:val="Header"/>
    <w:uiPriority w:val="99"/>
    <w:rsid w:val="00465278"/>
    <w:rPr>
      <w:rFonts w:ascii="Times New Roman" w:eastAsia="SimSun" w:hAnsi="Times New Roman" w:cs="Times New Roman"/>
      <w:kern w:val="2"/>
      <w:sz w:val="24"/>
      <w:szCs w:val="20"/>
      <w:lang w:val="en-US" w:eastAsia="zh-CN"/>
    </w:rPr>
  </w:style>
  <w:style w:type="paragraph" w:styleId="Footer">
    <w:name w:val="footer"/>
    <w:basedOn w:val="Normal"/>
    <w:link w:val="FooterChar"/>
    <w:unhideWhenUsed/>
    <w:rsid w:val="00465278"/>
    <w:pPr>
      <w:tabs>
        <w:tab w:val="center" w:pos="4680"/>
        <w:tab w:val="right" w:pos="9360"/>
      </w:tabs>
    </w:pPr>
  </w:style>
  <w:style w:type="character" w:customStyle="1" w:styleId="FooterChar">
    <w:name w:val="Footer Char"/>
    <w:basedOn w:val="DefaultParagraphFont"/>
    <w:link w:val="Footer"/>
    <w:rsid w:val="00465278"/>
    <w:rPr>
      <w:rFonts w:ascii="Times New Roman" w:eastAsia="SimSun" w:hAnsi="Times New Roman" w:cs="Times New Roman"/>
      <w:kern w:val="2"/>
      <w:sz w:val="24"/>
      <w:szCs w:val="20"/>
      <w:lang w:val="en-US" w:eastAsia="zh-CN"/>
    </w:rPr>
  </w:style>
  <w:style w:type="paragraph" w:styleId="NoSpacing">
    <w:name w:val="No Spacing"/>
    <w:link w:val="NoSpacingChar"/>
    <w:uiPriority w:val="1"/>
    <w:qFormat/>
    <w:rsid w:val="00DA359C"/>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DA359C"/>
    <w:rPr>
      <w:rFonts w:ascii="Calibri" w:eastAsia="Times New Roman" w:hAnsi="Calibri" w:cs="Times New Roman"/>
      <w:lang w:val="en-US"/>
    </w:rPr>
  </w:style>
  <w:style w:type="paragraph" w:customStyle="1" w:styleId="Style1">
    <w:name w:val="Style1"/>
    <w:basedOn w:val="Normal"/>
    <w:link w:val="Style1Char"/>
    <w:qFormat/>
    <w:rsid w:val="00DA359C"/>
    <w:pPr>
      <w:widowControl/>
      <w:spacing w:line="480" w:lineRule="auto"/>
      <w:jc w:val="center"/>
    </w:pPr>
    <w:rPr>
      <w:rFonts w:eastAsia="Times New Roman"/>
      <w:b/>
      <w:kern w:val="0"/>
      <w:szCs w:val="24"/>
      <w:lang w:eastAsia="en-US"/>
    </w:rPr>
  </w:style>
  <w:style w:type="character" w:customStyle="1" w:styleId="Style1Char">
    <w:name w:val="Style1 Char"/>
    <w:basedOn w:val="DefaultParagraphFont"/>
    <w:link w:val="Style1"/>
    <w:rsid w:val="00DA359C"/>
    <w:rPr>
      <w:rFonts w:ascii="Times New Roman" w:eastAsia="Times New Roman" w:hAnsi="Times New Roman" w:cs="Times New Roman"/>
      <w:b/>
      <w:sz w:val="24"/>
      <w:szCs w:val="24"/>
      <w:lang w:val="en-US"/>
    </w:rPr>
  </w:style>
  <w:style w:type="paragraph" w:customStyle="1" w:styleId="Babita">
    <w:name w:val="Bab ita"/>
    <w:basedOn w:val="Normal"/>
    <w:link w:val="BabitaChar"/>
    <w:qFormat/>
    <w:rsid w:val="00DA359C"/>
    <w:pPr>
      <w:widowControl/>
      <w:spacing w:line="480" w:lineRule="auto"/>
      <w:jc w:val="center"/>
    </w:pPr>
    <w:rPr>
      <w:rFonts w:eastAsia="Times New Roman"/>
      <w:b/>
      <w:kern w:val="0"/>
      <w:szCs w:val="24"/>
      <w:lang w:val="fi-FI" w:eastAsia="en-US"/>
    </w:rPr>
  </w:style>
  <w:style w:type="character" w:customStyle="1" w:styleId="BabitaChar">
    <w:name w:val="Bab ita Char"/>
    <w:basedOn w:val="DefaultParagraphFont"/>
    <w:link w:val="Babita"/>
    <w:rsid w:val="00DA359C"/>
    <w:rPr>
      <w:rFonts w:ascii="Times New Roman" w:eastAsia="Times New Roman" w:hAnsi="Times New Roman" w:cs="Times New Roman"/>
      <w:b/>
      <w:sz w:val="24"/>
      <w:szCs w:val="24"/>
      <w:lang w:val="fi-FI"/>
    </w:rPr>
  </w:style>
  <w:style w:type="character" w:customStyle="1" w:styleId="apple-style-span">
    <w:name w:val="apple-style-span"/>
    <w:basedOn w:val="DefaultParagraphFont"/>
    <w:rsid w:val="00DA359C"/>
  </w:style>
  <w:style w:type="paragraph" w:customStyle="1" w:styleId="western">
    <w:name w:val="western"/>
    <w:basedOn w:val="Normal"/>
    <w:rsid w:val="00DA359C"/>
    <w:pPr>
      <w:widowControl/>
      <w:spacing w:before="100" w:beforeAutospacing="1" w:after="100" w:afterAutospacing="1"/>
    </w:pPr>
    <w:rPr>
      <w:rFonts w:eastAsia="Times New Roman"/>
      <w:kern w:val="0"/>
      <w:szCs w:val="24"/>
      <w:lang w:val="id-ID" w:eastAsia="id-ID"/>
    </w:rPr>
  </w:style>
  <w:style w:type="paragraph" w:styleId="BodyText">
    <w:name w:val="Body Text"/>
    <w:basedOn w:val="Default"/>
    <w:next w:val="Default"/>
    <w:link w:val="BodyTextChar"/>
    <w:uiPriority w:val="99"/>
    <w:rsid w:val="00DA359C"/>
    <w:rPr>
      <w:rFonts w:ascii="BJHGCP+TimesNewRoman" w:eastAsiaTheme="minorHAnsi" w:hAnsi="BJHGCP+TimesNewRoman" w:cstheme="minorBidi"/>
      <w:color w:val="auto"/>
      <w:lang w:val="id-ID" w:eastAsia="en-US"/>
    </w:rPr>
  </w:style>
  <w:style w:type="character" w:customStyle="1" w:styleId="BodyTextChar">
    <w:name w:val="Body Text Char"/>
    <w:basedOn w:val="DefaultParagraphFont"/>
    <w:link w:val="BodyText"/>
    <w:uiPriority w:val="99"/>
    <w:rsid w:val="00DA359C"/>
    <w:rPr>
      <w:rFonts w:ascii="BJHGCP+TimesNewRoman" w:hAnsi="BJHGCP+TimesNewRoman"/>
      <w:sz w:val="24"/>
      <w:szCs w:val="24"/>
    </w:rPr>
  </w:style>
  <w:style w:type="paragraph" w:customStyle="1" w:styleId="Style7">
    <w:name w:val="Style 7"/>
    <w:rsid w:val="00DA359C"/>
    <w:pPr>
      <w:widowControl w:val="0"/>
      <w:autoSpaceDE w:val="0"/>
      <w:autoSpaceDN w:val="0"/>
      <w:spacing w:after="0" w:line="300" w:lineRule="auto"/>
      <w:jc w:val="both"/>
    </w:pPr>
    <w:rPr>
      <w:rFonts w:ascii="Times New Roman" w:eastAsia="MS Mincho" w:hAnsi="Times New Roman" w:cs="Times New Roman"/>
      <w:sz w:val="20"/>
      <w:szCs w:val="20"/>
      <w:lang w:val="en-US" w:eastAsia="ja-JP"/>
    </w:rPr>
  </w:style>
  <w:style w:type="character" w:customStyle="1" w:styleId="notranslate">
    <w:name w:val="notranslate"/>
    <w:basedOn w:val="DefaultParagraphFont"/>
    <w:rsid w:val="009263D4"/>
  </w:style>
  <w:style w:type="character" w:customStyle="1" w:styleId="fontstyle01">
    <w:name w:val="fontstyle01"/>
    <w:basedOn w:val="DefaultParagraphFont"/>
    <w:rsid w:val="009856FF"/>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037D08"/>
    <w:rPr>
      <w:rFonts w:ascii="Arial Narrow" w:hAnsi="Arial Narrow" w:hint="default"/>
      <w:b w:val="0"/>
      <w:bCs w:val="0"/>
      <w:i/>
      <w:iCs/>
      <w:color w:val="000000"/>
      <w:sz w:val="24"/>
      <w:szCs w:val="24"/>
    </w:rPr>
  </w:style>
  <w:style w:type="character" w:customStyle="1" w:styleId="fontstyle31">
    <w:name w:val="fontstyle31"/>
    <w:basedOn w:val="DefaultParagraphFont"/>
    <w:rsid w:val="00D01C9B"/>
    <w:rPr>
      <w:rFonts w:ascii="CalifornianFB-Italic" w:hAnsi="CalifornianFB-Italic" w:hint="default"/>
      <w:b w:val="0"/>
      <w:bCs w:val="0"/>
      <w:i/>
      <w:iCs/>
      <w:color w:val="000000"/>
      <w:sz w:val="18"/>
      <w:szCs w:val="18"/>
    </w:rPr>
  </w:style>
  <w:style w:type="character" w:customStyle="1" w:styleId="fontstyle41">
    <w:name w:val="fontstyle41"/>
    <w:basedOn w:val="DefaultParagraphFont"/>
    <w:rsid w:val="00D01C9B"/>
    <w:rPr>
      <w:rFonts w:ascii="CalifornianFB-Italic" w:hAnsi="CalifornianFB-Italic" w:hint="default"/>
      <w:b w:val="0"/>
      <w:bCs w:val="0"/>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615610">
      <w:bodyDiv w:val="1"/>
      <w:marLeft w:val="0"/>
      <w:marRight w:val="0"/>
      <w:marTop w:val="0"/>
      <w:marBottom w:val="0"/>
      <w:divBdr>
        <w:top w:val="none" w:sz="0" w:space="0" w:color="auto"/>
        <w:left w:val="none" w:sz="0" w:space="0" w:color="auto"/>
        <w:bottom w:val="none" w:sz="0" w:space="0" w:color="auto"/>
        <w:right w:val="none" w:sz="0" w:space="0" w:color="auto"/>
      </w:divBdr>
    </w:div>
    <w:div w:id="735738779">
      <w:bodyDiv w:val="1"/>
      <w:marLeft w:val="0"/>
      <w:marRight w:val="0"/>
      <w:marTop w:val="0"/>
      <w:marBottom w:val="0"/>
      <w:divBdr>
        <w:top w:val="none" w:sz="0" w:space="0" w:color="auto"/>
        <w:left w:val="none" w:sz="0" w:space="0" w:color="auto"/>
        <w:bottom w:val="none" w:sz="0" w:space="0" w:color="auto"/>
        <w:right w:val="none" w:sz="0" w:space="0" w:color="auto"/>
      </w:divBdr>
    </w:div>
    <w:div w:id="1005009744">
      <w:bodyDiv w:val="1"/>
      <w:marLeft w:val="0"/>
      <w:marRight w:val="0"/>
      <w:marTop w:val="0"/>
      <w:marBottom w:val="0"/>
      <w:divBdr>
        <w:top w:val="none" w:sz="0" w:space="0" w:color="auto"/>
        <w:left w:val="none" w:sz="0" w:space="0" w:color="auto"/>
        <w:bottom w:val="none" w:sz="0" w:space="0" w:color="auto"/>
        <w:right w:val="none" w:sz="0" w:space="0" w:color="auto"/>
      </w:divBdr>
    </w:div>
    <w:div w:id="1352099199">
      <w:bodyDiv w:val="1"/>
      <w:marLeft w:val="0"/>
      <w:marRight w:val="0"/>
      <w:marTop w:val="0"/>
      <w:marBottom w:val="0"/>
      <w:divBdr>
        <w:top w:val="none" w:sz="0" w:space="0" w:color="auto"/>
        <w:left w:val="none" w:sz="0" w:space="0" w:color="auto"/>
        <w:bottom w:val="none" w:sz="0" w:space="0" w:color="auto"/>
        <w:right w:val="none" w:sz="0" w:space="0" w:color="auto"/>
      </w:divBdr>
    </w:div>
    <w:div w:id="1668939840">
      <w:bodyDiv w:val="1"/>
      <w:marLeft w:val="0"/>
      <w:marRight w:val="0"/>
      <w:marTop w:val="0"/>
      <w:marBottom w:val="0"/>
      <w:divBdr>
        <w:top w:val="none" w:sz="0" w:space="0" w:color="auto"/>
        <w:left w:val="none" w:sz="0" w:space="0" w:color="auto"/>
        <w:bottom w:val="none" w:sz="0" w:space="0" w:color="auto"/>
        <w:right w:val="none" w:sz="0" w:space="0" w:color="auto"/>
      </w:divBdr>
    </w:div>
    <w:div w:id="1951276460">
      <w:bodyDiv w:val="1"/>
      <w:marLeft w:val="0"/>
      <w:marRight w:val="0"/>
      <w:marTop w:val="0"/>
      <w:marBottom w:val="0"/>
      <w:divBdr>
        <w:top w:val="none" w:sz="0" w:space="0" w:color="auto"/>
        <w:left w:val="none" w:sz="0" w:space="0" w:color="auto"/>
        <w:bottom w:val="none" w:sz="0" w:space="0" w:color="auto"/>
        <w:right w:val="none" w:sz="0" w:space="0" w:color="auto"/>
      </w:divBdr>
    </w:div>
    <w:div w:id="210904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http://proquest.umi.com/pqdweb" TargetMode="Externa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14A23-CA13-4AAC-A603-96562B48B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43</Pages>
  <Words>9637</Words>
  <Characters>54932</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Bu.Nur</dc:creator>
  <cp:lastModifiedBy>Cherly Marlina</cp:lastModifiedBy>
  <cp:revision>7</cp:revision>
  <cp:lastPrinted>2019-12-09T08:57:00Z</cp:lastPrinted>
  <dcterms:created xsi:type="dcterms:W3CDTF">2019-12-05T09:47:00Z</dcterms:created>
  <dcterms:modified xsi:type="dcterms:W3CDTF">2019-12-09T08:58:00Z</dcterms:modified>
</cp:coreProperties>
</file>