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AE6" w:rsidRPr="008E09E4" w:rsidRDefault="006E1AE6" w:rsidP="006E1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9E4">
        <w:rPr>
          <w:rFonts w:ascii="Times New Roman" w:hAnsi="Times New Roman" w:cs="Times New Roman"/>
          <w:b/>
          <w:bCs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PENULIS</w:t>
      </w:r>
    </w:p>
    <w:p w:rsidR="006E1AE6" w:rsidRDefault="006E1AE6" w:rsidP="006E1AE6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A50EAD1" wp14:editId="1D4D2633">
            <wp:extent cx="1141259" cy="1440000"/>
            <wp:effectExtent l="0" t="0" r="1905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DSC_56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6"/>
                    <a:stretch/>
                  </pic:blipFill>
                  <pic:spPr bwMode="auto">
                    <a:xfrm>
                      <a:off x="0" y="0"/>
                      <a:ext cx="1141259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AE6" w:rsidRPr="008A58B3" w:rsidRDefault="006E1AE6" w:rsidP="006E1AE6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Pr="008E09E4" w:rsidRDefault="006E1AE6" w:rsidP="006E1AE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>Nama</w:t>
      </w:r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  <w:t xml:space="preserve">: Siti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Yuliyanti</w:t>
      </w:r>
      <w:proofErr w:type="spellEnd"/>
    </w:p>
    <w:p w:rsidR="006E1AE6" w:rsidRPr="008E09E4" w:rsidRDefault="006E1AE6" w:rsidP="006E1AE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>NIM</w:t>
      </w:r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  <w:t>: P173242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09E4">
        <w:rPr>
          <w:rFonts w:ascii="Times New Roman" w:hAnsi="Times New Roman" w:cs="Times New Roman"/>
          <w:sz w:val="24"/>
          <w:szCs w:val="24"/>
        </w:rPr>
        <w:t>7065</w:t>
      </w:r>
    </w:p>
    <w:p w:rsidR="006E1AE6" w:rsidRPr="008E09E4" w:rsidRDefault="006E1AE6" w:rsidP="006E1AE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ab/>
        <w:t xml:space="preserve">: Bogor, 15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6E1AE6" w:rsidRPr="008E09E4" w:rsidRDefault="006E1AE6" w:rsidP="006E1AE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>Agama</w:t>
      </w:r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  <w:t>: Islam</w:t>
      </w:r>
      <w:r w:rsidRPr="008E09E4">
        <w:rPr>
          <w:rFonts w:ascii="Times New Roman" w:hAnsi="Times New Roman" w:cs="Times New Roman"/>
          <w:sz w:val="24"/>
          <w:szCs w:val="24"/>
        </w:rPr>
        <w:tab/>
      </w:r>
    </w:p>
    <w:p w:rsidR="006E1AE6" w:rsidRPr="008E09E4" w:rsidRDefault="006E1AE6" w:rsidP="006E1AE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6E1AE6" w:rsidRPr="008E09E4" w:rsidRDefault="006E1AE6" w:rsidP="006E1AE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>Nama ayah</w:t>
      </w:r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  <w:t>: Rojak</w:t>
      </w:r>
    </w:p>
    <w:p w:rsidR="006E1AE6" w:rsidRPr="008E09E4" w:rsidRDefault="006E1AE6" w:rsidP="006E1AE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</w:r>
      <w:r w:rsidRPr="008E09E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Nyai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Karsih</w:t>
      </w:r>
      <w:proofErr w:type="spellEnd"/>
    </w:p>
    <w:p w:rsidR="006E1AE6" w:rsidRDefault="006E1AE6" w:rsidP="006E1AE6">
      <w:pPr>
        <w:pStyle w:val="ListParagraph"/>
        <w:spacing w:line="360" w:lineRule="auto"/>
        <w:ind w:left="288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Sindang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Pilar I Rt 04/06 No.02 Kota Bogor </w:t>
      </w:r>
    </w:p>
    <w:p w:rsidR="006E1AE6" w:rsidRPr="008E09E4" w:rsidRDefault="006E1AE6" w:rsidP="006E1AE6">
      <w:pPr>
        <w:pStyle w:val="ListParagraph"/>
        <w:spacing w:line="360" w:lineRule="auto"/>
        <w:ind w:left="288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Email</w:t>
      </w:r>
      <w:r>
        <w:rPr>
          <w:rFonts w:ascii="Times New Roman" w:hAnsi="Times New Roman" w:cs="Times New Roman"/>
          <w:sz w:val="24"/>
          <w:szCs w:val="24"/>
        </w:rPr>
        <w:tab/>
        <w:t>: styull95@gmail.com</w:t>
      </w:r>
    </w:p>
    <w:p w:rsidR="006E1AE6" w:rsidRPr="0051765B" w:rsidRDefault="006E1AE6" w:rsidP="006E1AE6">
      <w:pPr>
        <w:pStyle w:val="ListParagraph"/>
        <w:spacing w:line="360" w:lineRule="auto"/>
        <w:ind w:left="2880" w:hanging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ab/>
        <w:t>: 081958184356</w:t>
      </w:r>
    </w:p>
    <w:p w:rsidR="006E1AE6" w:rsidRPr="0051765B" w:rsidRDefault="006E1AE6" w:rsidP="006E1AE6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center" w:pos="432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65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51765B"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E1AE6" w:rsidRPr="008E09E4" w:rsidRDefault="006E1AE6" w:rsidP="006E1AE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8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 xml:space="preserve">SD Negeri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Sindang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3 Bogor (2004-2011)</w:t>
      </w:r>
    </w:p>
    <w:p w:rsidR="006E1AE6" w:rsidRPr="008E09E4" w:rsidRDefault="006E1AE6" w:rsidP="006E1AE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8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>SMP YZA 2 Bogor (2011-2014)</w:t>
      </w:r>
    </w:p>
    <w:p w:rsidR="006E1AE6" w:rsidRPr="008E09E4" w:rsidRDefault="006E1AE6" w:rsidP="006E1AE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8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>MA Negeri 1 Bogor (2014-2017)</w:t>
      </w:r>
    </w:p>
    <w:p w:rsidR="006E1AE6" w:rsidRPr="008E09E4" w:rsidRDefault="006E1AE6" w:rsidP="006E1AE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8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Bandung Program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Bogor (2017-</w:t>
      </w:r>
      <w:r>
        <w:rPr>
          <w:rFonts w:ascii="Times New Roman" w:hAnsi="Times New Roman" w:cs="Times New Roman"/>
          <w:sz w:val="24"/>
          <w:szCs w:val="24"/>
        </w:rPr>
        <w:t>Sekarang</w:t>
      </w:r>
      <w:r w:rsidRPr="008E09E4">
        <w:rPr>
          <w:rFonts w:ascii="Times New Roman" w:hAnsi="Times New Roman" w:cs="Times New Roman"/>
          <w:sz w:val="24"/>
          <w:szCs w:val="24"/>
        </w:rPr>
        <w:t>)</w:t>
      </w:r>
    </w:p>
    <w:p w:rsidR="006E1AE6" w:rsidRPr="008E09E4" w:rsidRDefault="006E1AE6" w:rsidP="006E1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POLITEKNIK KESEHATAN KEMENKES BANDUNG PROGRAM STUDI KEBIDANAN BOGOR LAPORAN TUGAS AKHIR, MEI 2020</w:t>
      </w:r>
    </w:p>
    <w:p w:rsidR="006E1AE6" w:rsidRDefault="006E1AE6" w:rsidP="006E1AE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Yuliyanti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P17324217065</w:t>
      </w:r>
    </w:p>
    <w:p w:rsidR="006E1AE6" w:rsidRDefault="006E1AE6" w:rsidP="006E1AE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ASUHAN KEBIDANAN KOMPREHENSIF PADA NY. J USIA 24 TAHUN DI PRAKTIK MANDIRI BIDAN D KABUPATEN BOGOR</w:t>
      </w:r>
    </w:p>
    <w:p w:rsidR="006E1AE6" w:rsidRDefault="006E1AE6" w:rsidP="006E1AE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XII, VI Bab, 91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2 Gambar,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5 Lampiran</w:t>
      </w:r>
    </w:p>
    <w:p w:rsidR="006E1AE6" w:rsidRDefault="006E1AE6" w:rsidP="006E1AE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E1AE6" w:rsidRDefault="006E1AE6" w:rsidP="006E1AE6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Pr="008E09E4" w:rsidRDefault="006E1AE6" w:rsidP="006E1AE6">
      <w:pPr>
        <w:spacing w:after="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r w:rsidRPr="00F81209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F812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8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8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0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yang salah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BD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r w:rsidRPr="00F81209">
        <w:rPr>
          <w:rFonts w:ascii="Times New Roman" w:hAnsi="Times New Roman" w:cs="Times New Roman"/>
          <w:i/>
          <w:iCs/>
          <w:sz w:val="24"/>
          <w:szCs w:val="24"/>
        </w:rPr>
        <w:t xml:space="preserve">(continuity of care).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pada Ny. J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di PMB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Bogor. </w:t>
      </w:r>
    </w:p>
    <w:p w:rsidR="006E1AE6" w:rsidRPr="008E09E4" w:rsidRDefault="006E1AE6" w:rsidP="006E1AE6">
      <w:pPr>
        <w:spacing w:after="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(SOAP). Teknik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AE6" w:rsidRPr="008E09E4" w:rsidRDefault="006E1AE6" w:rsidP="006E1AE6">
      <w:pPr>
        <w:spacing w:after="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Ny. J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kali, HPHT: 18-05-2019,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Taksiran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: 25-02-2020 (TP USG: 27-01-2020)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mulas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8E09E4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6BD0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3B66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palpas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8E09E4">
        <w:rPr>
          <w:rFonts w:ascii="Times New Roman" w:hAnsi="Times New Roman" w:cs="Times New Roman"/>
          <w:sz w:val="24"/>
          <w:szCs w:val="24"/>
        </w:rPr>
        <w:t xml:space="preserve">FU: 2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PX, fundus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teraba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melenting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vuvla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vagina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portio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. Analisa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ditegakan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Ny. J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G</w:t>
      </w:r>
      <w:r w:rsidRPr="008E09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09E4">
        <w:rPr>
          <w:rFonts w:ascii="Times New Roman" w:hAnsi="Times New Roman" w:cs="Times New Roman"/>
          <w:sz w:val="24"/>
          <w:szCs w:val="24"/>
        </w:rPr>
        <w:t>P</w:t>
      </w:r>
      <w:r w:rsidRPr="008E09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E09E4">
        <w:rPr>
          <w:rFonts w:ascii="Times New Roman" w:hAnsi="Times New Roman" w:cs="Times New Roman"/>
          <w:sz w:val="24"/>
          <w:szCs w:val="24"/>
        </w:rPr>
        <w:t>A</w:t>
      </w:r>
      <w:r w:rsidRPr="008E09E4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Style w:val="CommentReferenc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8E09E4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spacing w:after="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Style w:val="CommentReferenc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Pr="008E09E4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APN,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E09E4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(SOP) di PMB,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berKB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</w:p>
    <w:p w:rsidR="006E1AE6" w:rsidRDefault="006E1AE6" w:rsidP="006E1AE6">
      <w:pPr>
        <w:spacing w:after="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Komprehensif</w:t>
      </w:r>
      <w:proofErr w:type="spellEnd"/>
    </w:p>
    <w:p w:rsidR="006E1AE6" w:rsidRDefault="006E1AE6" w:rsidP="006E1AE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25 (2007-2019)</w:t>
      </w:r>
    </w:p>
    <w:p w:rsidR="006E1AE6" w:rsidRDefault="006E1AE6" w:rsidP="006E1AE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PERNYATAAN ANTI PLAGIARISME</w:t>
      </w:r>
    </w:p>
    <w:p w:rsidR="006E1AE6" w:rsidRDefault="006E1AE6" w:rsidP="006E1A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1AE6" w:rsidRDefault="006E1AE6" w:rsidP="006E1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2580"/>
      </w:tblGrid>
      <w:tr w:rsidR="006E1AE6" w:rsidTr="00D52EEF">
        <w:tc>
          <w:tcPr>
            <w:tcW w:w="1140" w:type="dxa"/>
            <w:vAlign w:val="center"/>
          </w:tcPr>
          <w:p w:rsidR="006E1AE6" w:rsidRDefault="006E1AE6" w:rsidP="00D52E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</w:p>
        </w:tc>
        <w:tc>
          <w:tcPr>
            <w:tcW w:w="2580" w:type="dxa"/>
            <w:vAlign w:val="center"/>
          </w:tcPr>
          <w:p w:rsidR="006E1AE6" w:rsidRDefault="006E1AE6" w:rsidP="00D52E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Siti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Yuliyanti</w:t>
            </w:r>
            <w:proofErr w:type="spellEnd"/>
          </w:p>
        </w:tc>
      </w:tr>
      <w:tr w:rsidR="006E1AE6" w:rsidTr="00D52EEF">
        <w:tc>
          <w:tcPr>
            <w:tcW w:w="1140" w:type="dxa"/>
            <w:vAlign w:val="center"/>
          </w:tcPr>
          <w:p w:rsidR="006E1AE6" w:rsidRDefault="006E1AE6" w:rsidP="00D52E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NIM </w:t>
            </w:r>
          </w:p>
        </w:tc>
        <w:tc>
          <w:tcPr>
            <w:tcW w:w="2580" w:type="dxa"/>
            <w:vAlign w:val="center"/>
          </w:tcPr>
          <w:p w:rsidR="006E1AE6" w:rsidRDefault="006E1AE6" w:rsidP="00D52E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P17324217065</w:t>
            </w:r>
          </w:p>
        </w:tc>
      </w:tr>
      <w:tr w:rsidR="006E1AE6" w:rsidTr="00D52EEF">
        <w:tc>
          <w:tcPr>
            <w:tcW w:w="1140" w:type="dxa"/>
            <w:vAlign w:val="center"/>
          </w:tcPr>
          <w:p w:rsidR="006E1AE6" w:rsidRDefault="006E1AE6" w:rsidP="00D52E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2580" w:type="dxa"/>
            <w:vAlign w:val="center"/>
          </w:tcPr>
          <w:p w:rsidR="006E1AE6" w:rsidRDefault="006E1AE6" w:rsidP="00D52E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DIII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Bogor</w:t>
            </w:r>
          </w:p>
        </w:tc>
      </w:tr>
    </w:tbl>
    <w:p w:rsidR="006E1AE6" w:rsidRDefault="006E1AE6" w:rsidP="006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E1AE6" w:rsidRDefault="006E1AE6" w:rsidP="006E1A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</w:p>
    <w:p w:rsidR="006E1AE6" w:rsidRDefault="006E1AE6" w:rsidP="006E1A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AE6" w:rsidRDefault="006E1AE6" w:rsidP="006E1A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AE6" w:rsidRDefault="006E1AE6" w:rsidP="006E1AE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leGrid"/>
        <w:tblpPr w:leftFromText="180" w:rightFromText="180" w:vertAnchor="text" w:horzAnchor="margin" w:tblpXSpec="right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</w:tblGrid>
      <w:tr w:rsidR="006E1AE6" w:rsidTr="00D52EEF">
        <w:tc>
          <w:tcPr>
            <w:tcW w:w="2445" w:type="dxa"/>
          </w:tcPr>
          <w:p w:rsidR="006E1AE6" w:rsidRDefault="006E1AE6" w:rsidP="00D52EEF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Bogor, Mei 2020</w:t>
            </w:r>
          </w:p>
          <w:p w:rsidR="006E1AE6" w:rsidRDefault="006E1AE6" w:rsidP="00D52EEF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Penulis,</w:t>
            </w:r>
          </w:p>
          <w:p w:rsidR="006E1AE6" w:rsidRDefault="006E1AE6" w:rsidP="00D52EEF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noProof/>
                <w:szCs w:val="24"/>
                <w:lang w:eastAsia="id-ID"/>
              </w:rPr>
              <w:drawing>
                <wp:inline distT="0" distB="0" distL="0" distR="0" wp14:anchorId="33BF36F0" wp14:editId="49AB68CF">
                  <wp:extent cx="1074420" cy="6762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64" cy="6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AE6" w:rsidRDefault="006E1AE6" w:rsidP="00D52EEF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Siti Yuliyanti</w:t>
            </w:r>
          </w:p>
        </w:tc>
      </w:tr>
    </w:tbl>
    <w:p w:rsidR="006E1AE6" w:rsidRDefault="006E1AE6" w:rsidP="006E1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Pr="008E09E4" w:rsidRDefault="006E1AE6" w:rsidP="006E1A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9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KATA PENGANTAR </w:t>
      </w:r>
    </w:p>
    <w:p w:rsidR="006E1AE6" w:rsidRPr="008E09E4" w:rsidRDefault="006E1AE6" w:rsidP="006E1A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E6" w:rsidRDefault="006E1AE6" w:rsidP="006E1A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Allah SWT. Karena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pada Ny. J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andiri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Bogor”.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, Nabi Muhammad SAW.</w:t>
      </w:r>
    </w:p>
    <w:p w:rsidR="006E1AE6" w:rsidRDefault="006E1AE6" w:rsidP="006E1A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Style w:val="CommentReferenc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8E09E4">
        <w:rPr>
          <w:rFonts w:ascii="Times New Roman" w:hAnsi="Times New Roman" w:cs="Times New Roman"/>
          <w:sz w:val="24"/>
          <w:szCs w:val="24"/>
        </w:rPr>
        <w:t xml:space="preserve">gram Pendidikan Diploma III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Bogor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6E1AE6" w:rsidRDefault="006E1AE6" w:rsidP="006E1A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penyusunaan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Aklir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:</w:t>
      </w:r>
    </w:p>
    <w:p w:rsidR="006E1AE6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Ir. H. Osman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M.KM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6E1AE6" w:rsidRPr="00AF4872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Mulyati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SKM, M.KM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Bogor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Juriah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Eva Sri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Yohana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Rosaria, M.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8E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color w:val="000000"/>
          <w:sz w:val="24"/>
          <w:szCs w:val="24"/>
        </w:rPr>
        <w:t>wali</w:t>
      </w:r>
      <w:proofErr w:type="spellEnd"/>
      <w:r w:rsidRPr="008E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8E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8E09E4">
        <w:rPr>
          <w:rFonts w:ascii="Times New Roman" w:hAnsi="Times New Roman" w:cs="Times New Roman"/>
          <w:color w:val="000000"/>
          <w:sz w:val="24"/>
          <w:szCs w:val="24"/>
        </w:rPr>
        <w:t xml:space="preserve"> III A yang </w:t>
      </w:r>
      <w:proofErr w:type="spellStart"/>
      <w:r w:rsidRPr="008E09E4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8E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8E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8E09E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color w:val="000000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AE6" w:rsidRPr="008E09E4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Dedeh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Amd.Keb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lastRenderedPageBreak/>
        <w:t xml:space="preserve">Ny. J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XIX di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Bandung Prodi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Bogor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dan saran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8E0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9E4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AE6" w:rsidRPr="008E09E4" w:rsidRDefault="006E1AE6" w:rsidP="006E1A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Pr="008E09E4" w:rsidRDefault="006E1AE6" w:rsidP="006E1AE6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E09E4">
        <w:rPr>
          <w:rFonts w:ascii="Times New Roman" w:hAnsi="Times New Roman" w:cs="Times New Roman"/>
          <w:sz w:val="24"/>
          <w:szCs w:val="24"/>
        </w:rPr>
        <w:t>Bogor,  Mei 2020</w:t>
      </w:r>
    </w:p>
    <w:p w:rsidR="006E1AE6" w:rsidRDefault="006E1AE6" w:rsidP="006E1AE6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E1AE6" w:rsidRPr="008E09E4" w:rsidRDefault="006E1AE6" w:rsidP="006E1AE6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E1AE6" w:rsidRPr="008E09E4" w:rsidRDefault="006E1AE6" w:rsidP="006E1AE6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09E4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E1AE6" w:rsidRPr="008E09E4" w:rsidRDefault="006E1AE6" w:rsidP="006E1AE6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BEBAS PLAGIARISME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6E1AE6" w:rsidRDefault="006E1AE6" w:rsidP="006E1AE6">
      <w:pPr>
        <w:tabs>
          <w:tab w:val="right" w:leader="dot" w:pos="7020"/>
          <w:tab w:val="left" w:pos="7200"/>
          <w:tab w:val="left" w:pos="73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6E1AE6" w:rsidRDefault="006E1AE6" w:rsidP="006E1AE6">
      <w:pPr>
        <w:tabs>
          <w:tab w:val="right" w:leader="dot" w:pos="70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6E1AE6" w:rsidRDefault="006E1AE6" w:rsidP="006E1AE6">
      <w:pPr>
        <w:pStyle w:val="ListParagraph"/>
        <w:numPr>
          <w:ilvl w:val="0"/>
          <w:numId w:val="4"/>
        </w:numPr>
        <w:tabs>
          <w:tab w:val="left" w:pos="270"/>
          <w:tab w:val="right" w:leader="dot" w:pos="7020"/>
          <w:tab w:val="left" w:pos="7200"/>
          <w:tab w:val="left" w:pos="7380"/>
        </w:tabs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E1AE6" w:rsidRDefault="006E1AE6" w:rsidP="006E1AE6">
      <w:pPr>
        <w:pStyle w:val="ListParagraph"/>
        <w:numPr>
          <w:ilvl w:val="0"/>
          <w:numId w:val="4"/>
        </w:numPr>
        <w:tabs>
          <w:tab w:val="left" w:pos="270"/>
          <w:tab w:val="right" w:leader="dot" w:pos="7020"/>
          <w:tab w:val="left" w:pos="7200"/>
        </w:tabs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E1AE6" w:rsidRDefault="006E1AE6" w:rsidP="006E1AE6">
      <w:pPr>
        <w:pStyle w:val="ListParagraph"/>
        <w:numPr>
          <w:ilvl w:val="0"/>
          <w:numId w:val="4"/>
        </w:numPr>
        <w:tabs>
          <w:tab w:val="left" w:pos="270"/>
          <w:tab w:val="right" w:leader="dot" w:pos="7020"/>
          <w:tab w:val="left" w:pos="7200"/>
        </w:tabs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E1AE6" w:rsidRDefault="006E1AE6" w:rsidP="006E1AE6">
      <w:pPr>
        <w:pStyle w:val="ListParagraph"/>
        <w:numPr>
          <w:ilvl w:val="0"/>
          <w:numId w:val="4"/>
        </w:numPr>
        <w:tabs>
          <w:tab w:val="left" w:pos="270"/>
          <w:tab w:val="right" w:leader="dot" w:pos="7020"/>
          <w:tab w:val="left" w:pos="7200"/>
        </w:tabs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E1AE6" w:rsidRDefault="006E1AE6" w:rsidP="006E1AE6">
      <w:pPr>
        <w:pStyle w:val="ListParagraph"/>
        <w:tabs>
          <w:tab w:val="left" w:pos="270"/>
          <w:tab w:val="right" w:leader="dot" w:pos="7020"/>
          <w:tab w:val="left" w:pos="7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 TEORI</w:t>
      </w:r>
    </w:p>
    <w:p w:rsidR="006E1AE6" w:rsidRDefault="006E1AE6" w:rsidP="006E1AE6">
      <w:pPr>
        <w:pStyle w:val="ListParagraph"/>
        <w:numPr>
          <w:ilvl w:val="0"/>
          <w:numId w:val="5"/>
        </w:numPr>
        <w:tabs>
          <w:tab w:val="left" w:pos="270"/>
          <w:tab w:val="right" w:leader="dot" w:pos="7020"/>
          <w:tab w:val="left" w:pos="7200"/>
          <w:tab w:val="left" w:pos="73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ANC, INC, PNC dan BBL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E1AE6" w:rsidRDefault="006E1AE6" w:rsidP="006E1AE6">
      <w:pPr>
        <w:pStyle w:val="ListParagraph"/>
        <w:numPr>
          <w:ilvl w:val="0"/>
          <w:numId w:val="5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ANC, INC, PNC dan BBL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E1AE6" w:rsidRDefault="006E1AE6" w:rsidP="006E1AE6">
      <w:pPr>
        <w:pStyle w:val="ListParagraph"/>
        <w:tabs>
          <w:tab w:val="left" w:pos="270"/>
          <w:tab w:val="right" w:leader="dot" w:pos="7020"/>
          <w:tab w:val="left" w:pos="7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METODOLOGI LAPORAN KASUS</w:t>
      </w:r>
    </w:p>
    <w:p w:rsidR="006E1AE6" w:rsidRDefault="006E1AE6" w:rsidP="006E1AE6">
      <w:pPr>
        <w:pStyle w:val="ListParagraph"/>
        <w:numPr>
          <w:ilvl w:val="0"/>
          <w:numId w:val="6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E1AE6" w:rsidRDefault="006E1AE6" w:rsidP="006E1AE6">
      <w:pPr>
        <w:pStyle w:val="ListParagraph"/>
        <w:numPr>
          <w:ilvl w:val="0"/>
          <w:numId w:val="6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E1AE6" w:rsidRDefault="006E1AE6" w:rsidP="006E1AE6">
      <w:pPr>
        <w:pStyle w:val="ListParagraph"/>
        <w:tabs>
          <w:tab w:val="left" w:pos="270"/>
          <w:tab w:val="right" w:leader="dot" w:pos="7020"/>
          <w:tab w:val="left" w:pos="7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TINJAUAN KASUS</w:t>
      </w:r>
    </w:p>
    <w:p w:rsidR="006E1AE6" w:rsidRDefault="006E1AE6" w:rsidP="006E1AE6">
      <w:pPr>
        <w:pStyle w:val="ListParagraph"/>
        <w:numPr>
          <w:ilvl w:val="0"/>
          <w:numId w:val="7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Antenatal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E1AE6" w:rsidRDefault="006E1AE6" w:rsidP="006E1AE6">
      <w:pPr>
        <w:pStyle w:val="ListParagraph"/>
        <w:numPr>
          <w:ilvl w:val="0"/>
          <w:numId w:val="7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Intranatal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E1AE6" w:rsidRDefault="006E1AE6" w:rsidP="006E1AE6">
      <w:pPr>
        <w:pStyle w:val="ListParagraph"/>
        <w:numPr>
          <w:ilvl w:val="0"/>
          <w:numId w:val="7"/>
        </w:numPr>
        <w:tabs>
          <w:tab w:val="left" w:pos="270"/>
          <w:tab w:val="right" w:leader="dot" w:pos="7020"/>
          <w:tab w:val="left" w:pos="7200"/>
          <w:tab w:val="left" w:pos="73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Postnatal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E1AE6" w:rsidRDefault="006E1AE6" w:rsidP="006E1AE6">
      <w:pPr>
        <w:pStyle w:val="ListParagraph"/>
        <w:numPr>
          <w:ilvl w:val="0"/>
          <w:numId w:val="7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Neonatal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E1AE6" w:rsidRDefault="006E1AE6" w:rsidP="006E1AE6">
      <w:pPr>
        <w:pStyle w:val="ListParagraph"/>
        <w:tabs>
          <w:tab w:val="left" w:pos="270"/>
          <w:tab w:val="right" w:leader="dot" w:pos="7020"/>
          <w:tab w:val="left" w:pos="7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PEMBAHASAN</w:t>
      </w:r>
    </w:p>
    <w:p w:rsidR="006E1AE6" w:rsidRDefault="006E1AE6" w:rsidP="006E1AE6">
      <w:pPr>
        <w:pStyle w:val="ListParagraph"/>
        <w:numPr>
          <w:ilvl w:val="0"/>
          <w:numId w:val="8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E1AE6" w:rsidRDefault="006E1AE6" w:rsidP="006E1AE6">
      <w:pPr>
        <w:pStyle w:val="ListParagraph"/>
        <w:numPr>
          <w:ilvl w:val="0"/>
          <w:numId w:val="8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E1AE6" w:rsidRDefault="006E1AE6" w:rsidP="006E1AE6">
      <w:pPr>
        <w:pStyle w:val="ListParagraph"/>
        <w:numPr>
          <w:ilvl w:val="0"/>
          <w:numId w:val="8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Style w:val="CommentReference"/>
          <w:rFonts w:ascii="Times New Roman" w:hAnsi="Times New Roman" w:cs="Times New Roman"/>
        </w:rPr>
        <w:tab/>
      </w:r>
      <w:r>
        <w:rPr>
          <w:rStyle w:val="CommentReference"/>
          <w:rFonts w:ascii="Times New Roman" w:hAnsi="Times New Roman" w:cs="Times New Roman"/>
        </w:rPr>
        <w:tab/>
      </w:r>
      <w:r>
        <w:rPr>
          <w:rStyle w:val="CommentReference"/>
          <w:rFonts w:ascii="Times New Roman" w:hAnsi="Times New Roman" w:cs="Times New Roman"/>
          <w:sz w:val="24"/>
          <w:szCs w:val="24"/>
        </w:rPr>
        <w:t>70</w:t>
      </w:r>
    </w:p>
    <w:p w:rsidR="006E1AE6" w:rsidRDefault="006E1AE6" w:rsidP="006E1AE6">
      <w:pPr>
        <w:pStyle w:val="ListParagraph"/>
        <w:numPr>
          <w:ilvl w:val="0"/>
          <w:numId w:val="8"/>
        </w:numPr>
        <w:tabs>
          <w:tab w:val="left" w:pos="270"/>
          <w:tab w:val="right" w:leader="dot" w:pos="7020"/>
          <w:tab w:val="left" w:pos="7200"/>
          <w:tab w:val="left" w:pos="73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6E1AE6" w:rsidRDefault="006E1AE6" w:rsidP="006E1AE6">
      <w:pPr>
        <w:pStyle w:val="ListParagraph"/>
        <w:tabs>
          <w:tab w:val="left" w:pos="270"/>
          <w:tab w:val="right" w:leader="dot" w:pos="7020"/>
          <w:tab w:val="left" w:pos="7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VI PENUTUP</w:t>
      </w:r>
    </w:p>
    <w:p w:rsidR="006E1AE6" w:rsidRDefault="006E1AE6" w:rsidP="006E1AE6">
      <w:pPr>
        <w:pStyle w:val="ListParagraph"/>
        <w:numPr>
          <w:ilvl w:val="0"/>
          <w:numId w:val="9"/>
        </w:numPr>
        <w:tabs>
          <w:tab w:val="left" w:pos="270"/>
          <w:tab w:val="right" w:leader="dot" w:pos="7020"/>
          <w:tab w:val="left" w:pos="72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6E1AE6" w:rsidRDefault="006E1AE6" w:rsidP="006E1AE6">
      <w:pPr>
        <w:pStyle w:val="ListParagraph"/>
        <w:numPr>
          <w:ilvl w:val="0"/>
          <w:numId w:val="9"/>
        </w:numPr>
        <w:tabs>
          <w:tab w:val="left" w:pos="270"/>
          <w:tab w:val="right" w:leader="dot" w:pos="7020"/>
          <w:tab w:val="left" w:pos="7200"/>
          <w:tab w:val="left" w:pos="73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6E1AE6" w:rsidRDefault="006E1AE6" w:rsidP="006E1AE6">
      <w:pPr>
        <w:tabs>
          <w:tab w:val="left" w:pos="270"/>
          <w:tab w:val="right" w:leader="dot" w:pos="7020"/>
          <w:tab w:val="left" w:pos="73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6E1AE6" w:rsidRDefault="006E1AE6" w:rsidP="006E1AE6">
      <w:pPr>
        <w:tabs>
          <w:tab w:val="left" w:pos="270"/>
          <w:tab w:val="right" w:leader="dot" w:pos="7020"/>
          <w:tab w:val="left" w:pos="73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6E1AE6" w:rsidRDefault="006E1AE6" w:rsidP="006E1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tabs>
          <w:tab w:val="right" w:leader="dot" w:pos="7020"/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Tinggi Fundus Uteri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E1AE6" w:rsidRDefault="006E1AE6" w:rsidP="006E1AE6">
      <w:pPr>
        <w:tabs>
          <w:tab w:val="right" w:leader="dot" w:pos="7020"/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Tinggi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Fundus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GAMBAR</w:t>
      </w: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tabs>
          <w:tab w:val="left" w:pos="5670"/>
          <w:tab w:val="right" w:leader="dot" w:pos="7020"/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Uterus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AE6" w:rsidRDefault="006E1AE6" w:rsidP="006E1AE6">
      <w:pPr>
        <w:tabs>
          <w:tab w:val="right" w:leader="dot" w:pos="7020"/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Perineum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E1AE6" w:rsidRDefault="006E1AE6" w:rsidP="006E1AE6">
      <w:pPr>
        <w:pStyle w:val="ListParagraph"/>
        <w:tabs>
          <w:tab w:val="left" w:pos="684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Partograf</w:t>
      </w:r>
      <w:proofErr w:type="spellEnd"/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Menyusui</w:t>
      </w:r>
      <w:proofErr w:type="spellEnd"/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</w:p>
    <w:p w:rsidR="006E1AE6" w:rsidRDefault="006E1AE6" w:rsidP="006E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="004925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A7FD8" w:rsidRDefault="000A7FD8"/>
    <w:sectPr w:rsidR="000A7FD8" w:rsidSect="006E1AE6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786F"/>
    <w:multiLevelType w:val="multilevel"/>
    <w:tmpl w:val="0D7878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5897"/>
    <w:multiLevelType w:val="multilevel"/>
    <w:tmpl w:val="28E75897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5835"/>
    <w:multiLevelType w:val="multilevel"/>
    <w:tmpl w:val="2A8B5835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D34"/>
    <w:multiLevelType w:val="multilevel"/>
    <w:tmpl w:val="32150D3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152"/>
    <w:multiLevelType w:val="multilevel"/>
    <w:tmpl w:val="3E0B6152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72926"/>
    <w:multiLevelType w:val="multilevel"/>
    <w:tmpl w:val="43572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74777"/>
    <w:multiLevelType w:val="multilevel"/>
    <w:tmpl w:val="44274777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E27AB"/>
    <w:multiLevelType w:val="multilevel"/>
    <w:tmpl w:val="596E27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F1487"/>
    <w:multiLevelType w:val="multilevel"/>
    <w:tmpl w:val="68CF1487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E6"/>
    <w:rsid w:val="000A7FD8"/>
    <w:rsid w:val="0049252F"/>
    <w:rsid w:val="006E1AE6"/>
    <w:rsid w:val="00B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9BF3"/>
  <w15:chartTrackingRefBased/>
  <w15:docId w15:val="{98C867CE-5E63-4013-82AB-92AB7CBD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6E1AE6"/>
    <w:rPr>
      <w:sz w:val="16"/>
      <w:szCs w:val="16"/>
    </w:rPr>
  </w:style>
  <w:style w:type="table" w:styleId="TableGrid">
    <w:name w:val="Table Grid"/>
    <w:basedOn w:val="TableNormal"/>
    <w:uiPriority w:val="59"/>
    <w:unhideWhenUsed/>
    <w:qFormat/>
    <w:rsid w:val="006E1AE6"/>
    <w:pPr>
      <w:spacing w:after="0" w:line="240" w:lineRule="auto"/>
    </w:pPr>
    <w:rPr>
      <w:rFonts w:ascii="Times New Roman" w:eastAsiaTheme="minorEastAsia" w:hAnsi="Times New Roman"/>
      <w:sz w:val="24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pasi 2 taiiii,bab II A 1. a.,1.2,Body of text"/>
    <w:basedOn w:val="Normal"/>
    <w:link w:val="ListParagraphChar"/>
    <w:uiPriority w:val="34"/>
    <w:qFormat/>
    <w:rsid w:val="006E1AE6"/>
    <w:pPr>
      <w:ind w:left="720"/>
      <w:contextualSpacing/>
    </w:pPr>
  </w:style>
  <w:style w:type="character" w:customStyle="1" w:styleId="ListParagraphChar">
    <w:name w:val="List Paragraph Char"/>
    <w:aliases w:val="spasi 2 taiiii Char,bab II A 1. a. Char,1.2 Char,Body of text Char"/>
    <w:basedOn w:val="DefaultParagraphFont"/>
    <w:link w:val="ListParagraph"/>
    <w:uiPriority w:val="34"/>
    <w:qFormat/>
    <w:rsid w:val="006E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2020-09-03T14:08:00Z</dcterms:created>
  <dcterms:modified xsi:type="dcterms:W3CDTF">2020-09-03T15:01:00Z</dcterms:modified>
</cp:coreProperties>
</file>