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C4BC5" w14:textId="77777777" w:rsidR="00C166AF" w:rsidRPr="007503FC" w:rsidRDefault="00C166AF" w:rsidP="00C166AF">
      <w:pPr>
        <w:pStyle w:val="ListParagraph"/>
        <w:spacing w:after="0" w:line="240" w:lineRule="auto"/>
        <w:ind w:left="851" w:firstLine="590"/>
        <w:jc w:val="center"/>
        <w:rPr>
          <w:rFonts w:cs="Times New Roman"/>
          <w:b/>
          <w:bCs/>
          <w:sz w:val="28"/>
          <w:szCs w:val="28"/>
          <w:lang w:val="en-US"/>
        </w:rPr>
      </w:pPr>
      <w:bookmarkStart w:id="0" w:name="_Hlk45269545"/>
      <w:r w:rsidRPr="007503FC">
        <w:rPr>
          <w:rFonts w:cs="Times New Roman"/>
          <w:b/>
          <w:bCs/>
          <w:sz w:val="28"/>
          <w:szCs w:val="28"/>
          <w:lang w:val="en-US"/>
        </w:rPr>
        <w:t>BAB II</w:t>
      </w:r>
    </w:p>
    <w:p w14:paraId="06E3BEB4" w14:textId="77777777" w:rsidR="00C166AF" w:rsidRDefault="00C166AF" w:rsidP="00C166AF">
      <w:pPr>
        <w:pStyle w:val="ListParagraph"/>
        <w:spacing w:after="0" w:line="240" w:lineRule="auto"/>
        <w:ind w:left="851" w:firstLine="590"/>
        <w:jc w:val="center"/>
        <w:rPr>
          <w:rFonts w:cs="Times New Roman"/>
          <w:b/>
          <w:bCs/>
          <w:sz w:val="28"/>
          <w:szCs w:val="28"/>
          <w:lang w:val="en-US"/>
        </w:rPr>
      </w:pPr>
      <w:r w:rsidRPr="007503FC">
        <w:rPr>
          <w:rFonts w:cs="Times New Roman"/>
          <w:b/>
          <w:bCs/>
          <w:sz w:val="28"/>
          <w:szCs w:val="28"/>
          <w:lang w:val="en-US"/>
        </w:rPr>
        <w:t>TINJAUAN PUSTAKA</w:t>
      </w:r>
    </w:p>
    <w:p w14:paraId="6A17B5B6" w14:textId="77777777" w:rsidR="00C166AF" w:rsidRDefault="00C166AF" w:rsidP="00C166AF">
      <w:pPr>
        <w:pStyle w:val="ListParagraph"/>
        <w:spacing w:after="0" w:line="240" w:lineRule="auto"/>
        <w:ind w:left="851" w:firstLine="590"/>
        <w:jc w:val="center"/>
        <w:rPr>
          <w:rFonts w:cs="Times New Roman"/>
          <w:b/>
          <w:bCs/>
          <w:sz w:val="28"/>
          <w:szCs w:val="28"/>
          <w:lang w:val="en-US"/>
        </w:rPr>
      </w:pPr>
    </w:p>
    <w:p w14:paraId="2AA2FB68" w14:textId="77777777" w:rsidR="00C166AF" w:rsidRPr="007503FC" w:rsidRDefault="00C166AF" w:rsidP="00C166AF">
      <w:pPr>
        <w:pStyle w:val="ListParagraph"/>
        <w:spacing w:after="0" w:line="240" w:lineRule="auto"/>
        <w:ind w:left="851" w:firstLine="590"/>
        <w:jc w:val="center"/>
        <w:rPr>
          <w:rFonts w:cs="Times New Roman"/>
          <w:b/>
          <w:bCs/>
          <w:sz w:val="28"/>
          <w:szCs w:val="28"/>
          <w:lang w:val="en-US"/>
        </w:rPr>
      </w:pPr>
    </w:p>
    <w:p w14:paraId="49939B06" w14:textId="77777777" w:rsidR="00C166AF" w:rsidRPr="000A7D4B" w:rsidRDefault="00C166AF" w:rsidP="00C166AF">
      <w:pPr>
        <w:pStyle w:val="ListParagraph"/>
        <w:numPr>
          <w:ilvl w:val="0"/>
          <w:numId w:val="17"/>
        </w:numPr>
        <w:spacing w:line="480" w:lineRule="auto"/>
        <w:ind w:left="426" w:hanging="426"/>
        <w:jc w:val="both"/>
        <w:rPr>
          <w:rFonts w:cs="Times New Roman"/>
          <w:b/>
          <w:bCs/>
          <w:szCs w:val="24"/>
          <w:lang w:val="en-US"/>
        </w:rPr>
      </w:pPr>
      <w:proofErr w:type="spellStart"/>
      <w:r w:rsidRPr="000A7D4B">
        <w:rPr>
          <w:rFonts w:cs="Times New Roman"/>
          <w:b/>
          <w:bCs/>
          <w:szCs w:val="24"/>
          <w:lang w:val="en-US"/>
        </w:rPr>
        <w:t>Landasan</w:t>
      </w:r>
      <w:proofErr w:type="spellEnd"/>
      <w:r w:rsidRPr="000A7D4B">
        <w:rPr>
          <w:rFonts w:cs="Times New Roman"/>
          <w:b/>
          <w:bCs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b/>
          <w:bCs/>
          <w:szCs w:val="24"/>
          <w:lang w:val="en-US"/>
        </w:rPr>
        <w:t>Teori</w:t>
      </w:r>
      <w:proofErr w:type="spellEnd"/>
    </w:p>
    <w:p w14:paraId="3EAF11A4" w14:textId="77777777" w:rsidR="00C166AF" w:rsidRPr="000A7D4B" w:rsidRDefault="00C166AF" w:rsidP="00C166AF">
      <w:pPr>
        <w:pStyle w:val="ListParagraph"/>
        <w:numPr>
          <w:ilvl w:val="0"/>
          <w:numId w:val="18"/>
        </w:numPr>
        <w:spacing w:line="480" w:lineRule="auto"/>
        <w:ind w:left="851"/>
        <w:jc w:val="both"/>
        <w:rPr>
          <w:rFonts w:cs="Times New Roman"/>
          <w:szCs w:val="24"/>
          <w:lang w:val="en-US"/>
        </w:rPr>
      </w:pPr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Konsep</w:t>
      </w:r>
      <w:proofErr w:type="spellEnd"/>
      <w:r w:rsidRPr="000A7D4B">
        <w:rPr>
          <w:rFonts w:cs="Times New Roman"/>
          <w:szCs w:val="24"/>
          <w:lang w:val="en-US"/>
        </w:rPr>
        <w:t xml:space="preserve"> Dasar </w:t>
      </w:r>
      <w:proofErr w:type="spellStart"/>
      <w:r w:rsidRPr="000A7D4B">
        <w:rPr>
          <w:rFonts w:cs="Times New Roman"/>
          <w:szCs w:val="24"/>
          <w:lang w:val="en-US"/>
        </w:rPr>
        <w:t>Penyakit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Tuberkulosis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Paru</w:t>
      </w:r>
      <w:proofErr w:type="spellEnd"/>
      <w:r w:rsidRPr="000A7D4B">
        <w:rPr>
          <w:rFonts w:cs="Times New Roman"/>
          <w:szCs w:val="24"/>
          <w:lang w:val="en-US"/>
        </w:rPr>
        <w:t xml:space="preserve"> pada Anak</w:t>
      </w:r>
    </w:p>
    <w:p w14:paraId="5D449FF6" w14:textId="77777777" w:rsidR="00C166AF" w:rsidRPr="000A7D4B" w:rsidRDefault="00C166AF" w:rsidP="00C166AF">
      <w:pPr>
        <w:pStyle w:val="ListParagraph"/>
        <w:numPr>
          <w:ilvl w:val="0"/>
          <w:numId w:val="19"/>
        </w:numPr>
        <w:spacing w:line="480" w:lineRule="auto"/>
        <w:ind w:left="1276"/>
        <w:jc w:val="both"/>
        <w:rPr>
          <w:rFonts w:cs="Times New Roman"/>
          <w:szCs w:val="24"/>
          <w:lang w:val="en-US"/>
        </w:rPr>
      </w:pPr>
      <w:proofErr w:type="spellStart"/>
      <w:r w:rsidRPr="000A7D4B">
        <w:rPr>
          <w:rFonts w:cs="Times New Roman"/>
          <w:szCs w:val="24"/>
          <w:lang w:val="en-US"/>
        </w:rPr>
        <w:t>Definisi</w:t>
      </w:r>
      <w:proofErr w:type="spellEnd"/>
    </w:p>
    <w:p w14:paraId="2CB982F9" w14:textId="77777777" w:rsidR="00C166AF" w:rsidRDefault="00C166AF" w:rsidP="00C166AF">
      <w:pPr>
        <w:pStyle w:val="ListParagraph"/>
        <w:spacing w:line="240" w:lineRule="auto"/>
        <w:ind w:left="1276" w:firstLine="425"/>
        <w:jc w:val="both"/>
        <w:rPr>
          <w:rFonts w:cs="Times New Roman"/>
          <w:szCs w:val="24"/>
          <w:lang w:val="en-US"/>
        </w:rPr>
      </w:pPr>
      <w:proofErr w:type="spellStart"/>
      <w:r>
        <w:rPr>
          <w:szCs w:val="24"/>
        </w:rPr>
        <w:t>T</w:t>
      </w:r>
      <w:r w:rsidRPr="00153F65">
        <w:rPr>
          <w:szCs w:val="24"/>
        </w:rPr>
        <w:t>uberkulosis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</w:t>
      </w:r>
      <w:r w:rsidRPr="000A7D4B">
        <w:rPr>
          <w:rFonts w:cs="Times New Roman"/>
          <w:szCs w:val="24"/>
          <w:lang w:val="en-US"/>
        </w:rPr>
        <w:t>aru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merupakan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penyakit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menular</w:t>
      </w:r>
      <w:proofErr w:type="spellEnd"/>
      <w:r w:rsidRPr="000A7D4B">
        <w:rPr>
          <w:rFonts w:cs="Times New Roman"/>
          <w:szCs w:val="24"/>
          <w:lang w:val="en-US"/>
        </w:rPr>
        <w:t xml:space="preserve"> yang </w:t>
      </w:r>
      <w:proofErr w:type="spellStart"/>
      <w:r w:rsidRPr="000A7D4B">
        <w:rPr>
          <w:rFonts w:cs="Times New Roman"/>
          <w:szCs w:val="24"/>
          <w:lang w:val="en-US"/>
        </w:rPr>
        <w:t>disebabkan</w:t>
      </w:r>
      <w:proofErr w:type="spellEnd"/>
      <w:r w:rsidRPr="000A7D4B">
        <w:rPr>
          <w:rFonts w:cs="Times New Roman"/>
          <w:szCs w:val="24"/>
          <w:lang w:val="en-US"/>
        </w:rPr>
        <w:t xml:space="preserve"> oleh </w:t>
      </w:r>
      <w:proofErr w:type="spellStart"/>
      <w:r w:rsidRPr="000A7D4B">
        <w:rPr>
          <w:rFonts w:cs="Times New Roman"/>
          <w:szCs w:val="24"/>
          <w:lang w:val="en-US"/>
        </w:rPr>
        <w:t>kuman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bookmarkStart w:id="1" w:name="_Hlk35321626"/>
      <w:r w:rsidRPr="000A7D4B">
        <w:rPr>
          <w:rFonts w:cs="Times New Roman"/>
          <w:i/>
          <w:iCs/>
          <w:szCs w:val="24"/>
          <w:lang w:val="en-US"/>
        </w:rPr>
        <w:t xml:space="preserve">Mycobacterium </w:t>
      </w:r>
      <w:proofErr w:type="spellStart"/>
      <w:r w:rsidRPr="000A7D4B">
        <w:rPr>
          <w:rFonts w:cs="Times New Roman"/>
          <w:i/>
          <w:iCs/>
          <w:szCs w:val="24"/>
          <w:lang w:val="en-US"/>
        </w:rPr>
        <w:t>tubrkulosis</w:t>
      </w:r>
      <w:bookmarkEnd w:id="1"/>
      <w:proofErr w:type="spellEnd"/>
      <w:r w:rsidRPr="000A7D4B">
        <w:rPr>
          <w:rFonts w:cs="Times New Roman"/>
          <w:szCs w:val="24"/>
          <w:lang w:val="en-US"/>
        </w:rPr>
        <w:t xml:space="preserve"> yang </w:t>
      </w:r>
      <w:proofErr w:type="spellStart"/>
      <w:r w:rsidRPr="000A7D4B">
        <w:rPr>
          <w:rFonts w:cs="Times New Roman"/>
          <w:szCs w:val="24"/>
          <w:lang w:val="en-US"/>
        </w:rPr>
        <w:t>merupakan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bakteri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tahan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asam</w:t>
      </w:r>
      <w:proofErr w:type="spellEnd"/>
      <w:r w:rsidRPr="000A7D4B">
        <w:rPr>
          <w:rFonts w:cs="Times New Roman"/>
          <w:szCs w:val="24"/>
          <w:lang w:val="en-US"/>
        </w:rPr>
        <w:t xml:space="preserve"> (BTA) (</w:t>
      </w:r>
      <w:proofErr w:type="spellStart"/>
      <w:r w:rsidRPr="000A7D4B">
        <w:rPr>
          <w:rFonts w:cs="Times New Roman"/>
          <w:szCs w:val="24"/>
          <w:lang w:val="en-US"/>
        </w:rPr>
        <w:t>Kemenkes</w:t>
      </w:r>
      <w:proofErr w:type="spellEnd"/>
      <w:r w:rsidRPr="000A7D4B">
        <w:rPr>
          <w:rFonts w:cs="Times New Roman"/>
          <w:szCs w:val="24"/>
          <w:lang w:val="en-US"/>
        </w:rPr>
        <w:t xml:space="preserve">, 2014). </w:t>
      </w:r>
      <w:proofErr w:type="spellStart"/>
      <w:r w:rsidRPr="000A7D4B">
        <w:rPr>
          <w:rFonts w:cs="Times New Roman"/>
          <w:szCs w:val="24"/>
          <w:lang w:val="en-US"/>
        </w:rPr>
        <w:t>Menurut</w:t>
      </w:r>
      <w:proofErr w:type="spellEnd"/>
      <w:r w:rsidRPr="000A7D4B">
        <w:rPr>
          <w:rFonts w:cs="Times New Roman"/>
          <w:szCs w:val="24"/>
          <w:lang w:val="en-US"/>
        </w:rPr>
        <w:t xml:space="preserve"> WHO (2015) </w:t>
      </w:r>
      <w:bookmarkStart w:id="2" w:name="_Hlk35321600"/>
      <w:proofErr w:type="spellStart"/>
      <w:r>
        <w:rPr>
          <w:szCs w:val="24"/>
        </w:rPr>
        <w:t>T</w:t>
      </w:r>
      <w:r w:rsidRPr="00153F65">
        <w:rPr>
          <w:szCs w:val="24"/>
        </w:rPr>
        <w:t>uberkulosis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</w:t>
      </w:r>
      <w:r w:rsidRPr="000A7D4B">
        <w:rPr>
          <w:rFonts w:cs="Times New Roman"/>
          <w:szCs w:val="24"/>
          <w:lang w:val="en-US"/>
        </w:rPr>
        <w:t>aru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adalah</w:t>
      </w:r>
      <w:proofErr w:type="spellEnd"/>
      <w:r w:rsidRPr="000A7D4B">
        <w:rPr>
          <w:rFonts w:cs="Times New Roman"/>
          <w:szCs w:val="24"/>
          <w:lang w:val="en-US"/>
        </w:rPr>
        <w:t xml:space="preserve"> salah </w:t>
      </w:r>
      <w:proofErr w:type="spellStart"/>
      <w:r w:rsidRPr="000A7D4B">
        <w:rPr>
          <w:rFonts w:cs="Times New Roman"/>
          <w:szCs w:val="24"/>
          <w:lang w:val="en-US"/>
        </w:rPr>
        <w:t>satu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penyakit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menular</w:t>
      </w:r>
      <w:proofErr w:type="spellEnd"/>
      <w:r w:rsidRPr="000A7D4B">
        <w:rPr>
          <w:rFonts w:cs="Times New Roman"/>
          <w:szCs w:val="24"/>
          <w:lang w:val="en-US"/>
        </w:rPr>
        <w:t xml:space="preserve"> yang </w:t>
      </w:r>
      <w:proofErr w:type="spellStart"/>
      <w:r w:rsidRPr="000A7D4B">
        <w:rPr>
          <w:rFonts w:cs="Times New Roman"/>
          <w:szCs w:val="24"/>
          <w:lang w:val="en-US"/>
        </w:rPr>
        <w:t>disebabkan</w:t>
      </w:r>
      <w:proofErr w:type="spellEnd"/>
      <w:r w:rsidRPr="000A7D4B">
        <w:rPr>
          <w:rFonts w:cs="Times New Roman"/>
          <w:szCs w:val="24"/>
          <w:lang w:val="en-US"/>
        </w:rPr>
        <w:t xml:space="preserve"> oleh </w:t>
      </w:r>
      <w:proofErr w:type="spellStart"/>
      <w:r w:rsidRPr="000A7D4B">
        <w:rPr>
          <w:rFonts w:cs="Times New Roman"/>
          <w:szCs w:val="24"/>
          <w:lang w:val="en-US"/>
        </w:rPr>
        <w:t>bakteri</w:t>
      </w:r>
      <w:proofErr w:type="spellEnd"/>
      <w:r w:rsidRPr="000A7D4B">
        <w:rPr>
          <w:rFonts w:cs="Times New Roman"/>
          <w:szCs w:val="24"/>
          <w:lang w:val="en-US"/>
        </w:rPr>
        <w:t xml:space="preserve"> yang </w:t>
      </w:r>
      <w:bookmarkEnd w:id="2"/>
      <w:proofErr w:type="spellStart"/>
      <w:r w:rsidRPr="000A7D4B">
        <w:rPr>
          <w:rFonts w:cs="Times New Roman"/>
          <w:szCs w:val="24"/>
          <w:lang w:val="en-US"/>
        </w:rPr>
        <w:t>berbentuk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batang</w:t>
      </w:r>
      <w:proofErr w:type="spellEnd"/>
      <w:r w:rsidRPr="000A7D4B">
        <w:rPr>
          <w:rFonts w:cs="Times New Roman"/>
          <w:szCs w:val="24"/>
          <w:lang w:val="en-US"/>
        </w:rPr>
        <w:t xml:space="preserve"> (</w:t>
      </w:r>
      <w:r w:rsidRPr="000A7D4B">
        <w:rPr>
          <w:rFonts w:cs="Times New Roman"/>
          <w:i/>
          <w:iCs/>
          <w:szCs w:val="24"/>
          <w:lang w:val="en-US"/>
        </w:rPr>
        <w:t xml:space="preserve">Mycobacterium </w:t>
      </w:r>
      <w:proofErr w:type="spellStart"/>
      <w:r w:rsidRPr="000A7D4B">
        <w:rPr>
          <w:rFonts w:cs="Times New Roman"/>
          <w:i/>
          <w:iCs/>
          <w:szCs w:val="24"/>
          <w:lang w:val="en-US"/>
        </w:rPr>
        <w:t>tubrkulosis</w:t>
      </w:r>
      <w:proofErr w:type="spellEnd"/>
      <w:r w:rsidRPr="000A7D4B">
        <w:rPr>
          <w:rFonts w:cs="Times New Roman"/>
          <w:szCs w:val="24"/>
          <w:lang w:val="en-US"/>
        </w:rPr>
        <w:t xml:space="preserve">). Kuman </w:t>
      </w:r>
      <w:proofErr w:type="spellStart"/>
      <w:r w:rsidRPr="000A7D4B">
        <w:rPr>
          <w:rFonts w:cs="Times New Roman"/>
          <w:szCs w:val="24"/>
          <w:lang w:val="en-US"/>
        </w:rPr>
        <w:t>ini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bookmarkStart w:id="3" w:name="_Hlk35321663"/>
      <w:proofErr w:type="spellStart"/>
      <w:r w:rsidRPr="000A7D4B">
        <w:rPr>
          <w:rFonts w:cs="Times New Roman"/>
          <w:szCs w:val="24"/>
          <w:lang w:val="en-US"/>
        </w:rPr>
        <w:t>menginfeksi</w:t>
      </w:r>
      <w:proofErr w:type="spellEnd"/>
      <w:r w:rsidRPr="000A7D4B">
        <w:rPr>
          <w:rFonts w:cs="Times New Roman"/>
          <w:szCs w:val="24"/>
          <w:lang w:val="en-US"/>
        </w:rPr>
        <w:t xml:space="preserve"> organ </w:t>
      </w:r>
      <w:proofErr w:type="spellStart"/>
      <w:r w:rsidRPr="000A7D4B">
        <w:rPr>
          <w:rFonts w:cs="Times New Roman"/>
          <w:szCs w:val="24"/>
          <w:lang w:val="en-US"/>
        </w:rPr>
        <w:t>paru-paru</w:t>
      </w:r>
      <w:proofErr w:type="spellEnd"/>
      <w:r w:rsidRPr="000A7D4B">
        <w:rPr>
          <w:rFonts w:cs="Times New Roman"/>
          <w:szCs w:val="24"/>
          <w:lang w:val="en-US"/>
        </w:rPr>
        <w:t xml:space="preserve"> (TB </w:t>
      </w:r>
      <w:proofErr w:type="spellStart"/>
      <w:r w:rsidRPr="000A7D4B">
        <w:rPr>
          <w:rFonts w:cs="Times New Roman"/>
          <w:szCs w:val="24"/>
          <w:lang w:val="en-US"/>
        </w:rPr>
        <w:t>Paru</w:t>
      </w:r>
      <w:proofErr w:type="spellEnd"/>
      <w:r w:rsidRPr="000A7D4B">
        <w:rPr>
          <w:rFonts w:cs="Times New Roman"/>
          <w:szCs w:val="24"/>
          <w:lang w:val="en-US"/>
        </w:rPr>
        <w:t xml:space="preserve">) dan </w:t>
      </w:r>
      <w:proofErr w:type="spellStart"/>
      <w:r w:rsidRPr="000A7D4B">
        <w:rPr>
          <w:rFonts w:cs="Times New Roman"/>
          <w:szCs w:val="24"/>
          <w:lang w:val="en-US"/>
        </w:rPr>
        <w:t>dapat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menginfeksi</w:t>
      </w:r>
      <w:proofErr w:type="spellEnd"/>
      <w:r w:rsidRPr="000A7D4B">
        <w:rPr>
          <w:rFonts w:cs="Times New Roman"/>
          <w:szCs w:val="24"/>
          <w:lang w:val="en-US"/>
        </w:rPr>
        <w:t xml:space="preserve"> organ lain</w:t>
      </w:r>
      <w:bookmarkEnd w:id="3"/>
      <w:r w:rsidRPr="000A7D4B">
        <w:rPr>
          <w:rFonts w:cs="Times New Roman"/>
          <w:szCs w:val="24"/>
          <w:lang w:val="en-US"/>
        </w:rPr>
        <w:t xml:space="preserve"> (TB </w:t>
      </w:r>
      <w:proofErr w:type="spellStart"/>
      <w:r w:rsidRPr="000A7D4B">
        <w:rPr>
          <w:rFonts w:cs="Times New Roman"/>
          <w:szCs w:val="24"/>
          <w:lang w:val="en-US"/>
        </w:rPr>
        <w:t>ekstraparu</w:t>
      </w:r>
      <w:proofErr w:type="spellEnd"/>
      <w:r w:rsidRPr="000A7D4B">
        <w:rPr>
          <w:rFonts w:cs="Times New Roman"/>
          <w:szCs w:val="24"/>
          <w:lang w:val="en-US"/>
        </w:rPr>
        <w:t>).</w:t>
      </w:r>
    </w:p>
    <w:p w14:paraId="63E265CB" w14:textId="77777777" w:rsidR="00C166AF" w:rsidRPr="000A7D4B" w:rsidRDefault="00C166AF" w:rsidP="00C166AF">
      <w:pPr>
        <w:pStyle w:val="ListParagraph"/>
        <w:spacing w:line="240" w:lineRule="auto"/>
        <w:ind w:left="1276" w:firstLine="425"/>
        <w:jc w:val="both"/>
        <w:rPr>
          <w:rFonts w:cs="Times New Roman"/>
          <w:szCs w:val="24"/>
          <w:lang w:val="en-US"/>
        </w:rPr>
      </w:pPr>
    </w:p>
    <w:p w14:paraId="7F6806B1" w14:textId="77777777" w:rsidR="00C166AF" w:rsidRDefault="00C166AF" w:rsidP="00C166AF">
      <w:pPr>
        <w:pStyle w:val="ListParagraph"/>
        <w:spacing w:line="240" w:lineRule="auto"/>
        <w:ind w:left="1276" w:firstLine="425"/>
        <w:jc w:val="both"/>
        <w:rPr>
          <w:rFonts w:cs="Times New Roman"/>
          <w:szCs w:val="24"/>
          <w:lang w:val="en-US"/>
        </w:rPr>
      </w:pPr>
      <w:proofErr w:type="spellStart"/>
      <w:r w:rsidRPr="000A7D4B">
        <w:rPr>
          <w:rFonts w:cs="Times New Roman"/>
          <w:szCs w:val="24"/>
          <w:lang w:val="en-US"/>
        </w:rPr>
        <w:t>Terduga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szCs w:val="24"/>
        </w:rPr>
        <w:t>t</w:t>
      </w:r>
      <w:r w:rsidRPr="00153F65">
        <w:rPr>
          <w:szCs w:val="24"/>
        </w:rPr>
        <w:t>uberkulosis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anak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adalah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anak</w:t>
      </w:r>
      <w:proofErr w:type="spellEnd"/>
      <w:r w:rsidRPr="000A7D4B">
        <w:rPr>
          <w:rFonts w:cs="Times New Roman"/>
          <w:szCs w:val="24"/>
          <w:lang w:val="en-US"/>
        </w:rPr>
        <w:t xml:space="preserve"> yang </w:t>
      </w:r>
      <w:proofErr w:type="spellStart"/>
      <w:r w:rsidRPr="000A7D4B">
        <w:rPr>
          <w:rFonts w:cs="Times New Roman"/>
          <w:szCs w:val="24"/>
          <w:lang w:val="en-US"/>
        </w:rPr>
        <w:t>mempunyai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keluhan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atau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gejala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klinis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mendukung</w:t>
      </w:r>
      <w:proofErr w:type="spellEnd"/>
      <w:r w:rsidRPr="000A7D4B">
        <w:rPr>
          <w:rFonts w:cs="Times New Roman"/>
          <w:szCs w:val="24"/>
          <w:lang w:val="en-US"/>
        </w:rPr>
        <w:t xml:space="preserve"> TB. </w:t>
      </w:r>
      <w:proofErr w:type="spellStart"/>
      <w:r w:rsidRPr="000A7D4B">
        <w:rPr>
          <w:rFonts w:cs="Times New Roman"/>
          <w:szCs w:val="24"/>
          <w:lang w:val="en-US"/>
        </w:rPr>
        <w:t>Pasien</w:t>
      </w:r>
      <w:proofErr w:type="spellEnd"/>
      <w:r w:rsidRPr="000A7D4B">
        <w:rPr>
          <w:rFonts w:cs="Times New Roman"/>
          <w:szCs w:val="24"/>
          <w:lang w:val="en-US"/>
        </w:rPr>
        <w:t xml:space="preserve"> TB </w:t>
      </w:r>
      <w:proofErr w:type="spellStart"/>
      <w:r w:rsidRPr="000A7D4B">
        <w:rPr>
          <w:rFonts w:cs="Times New Roman"/>
          <w:szCs w:val="24"/>
          <w:lang w:val="en-US"/>
        </w:rPr>
        <w:t>anak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terkonfirmasi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bakteriologis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adalah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anak</w:t>
      </w:r>
      <w:proofErr w:type="spellEnd"/>
      <w:r w:rsidRPr="000A7D4B">
        <w:rPr>
          <w:rFonts w:cs="Times New Roman"/>
          <w:szCs w:val="24"/>
          <w:lang w:val="en-US"/>
        </w:rPr>
        <w:t xml:space="preserve"> yang </w:t>
      </w:r>
      <w:proofErr w:type="spellStart"/>
      <w:r w:rsidRPr="000A7D4B">
        <w:rPr>
          <w:rFonts w:cs="Times New Roman"/>
          <w:szCs w:val="24"/>
          <w:lang w:val="en-US"/>
        </w:rPr>
        <w:t>terdiagnosis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dengan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hasi</w:t>
      </w:r>
      <w:r>
        <w:rPr>
          <w:rFonts w:cs="Times New Roman"/>
          <w:szCs w:val="24"/>
          <w:lang w:val="en-US"/>
        </w:rPr>
        <w:t>l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pemeriksaan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bakteriologi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positif</w:t>
      </w:r>
      <w:proofErr w:type="spellEnd"/>
      <w:r w:rsidRPr="000A7D4B">
        <w:rPr>
          <w:rFonts w:cs="Times New Roman"/>
          <w:szCs w:val="24"/>
          <w:lang w:val="en-US"/>
        </w:rPr>
        <w:t xml:space="preserve">. </w:t>
      </w:r>
      <w:proofErr w:type="spellStart"/>
      <w:r w:rsidRPr="000A7D4B">
        <w:rPr>
          <w:rFonts w:cs="Times New Roman"/>
          <w:szCs w:val="24"/>
          <w:lang w:val="en-US"/>
        </w:rPr>
        <w:t>Sedangkan</w:t>
      </w:r>
      <w:proofErr w:type="spellEnd"/>
      <w:r w:rsidRPr="000A7D4B">
        <w:rPr>
          <w:rFonts w:cs="Times New Roman"/>
          <w:szCs w:val="24"/>
          <w:lang w:val="en-US"/>
        </w:rPr>
        <w:t xml:space="preserve">, </w:t>
      </w:r>
      <w:proofErr w:type="spellStart"/>
      <w:r w:rsidRPr="000A7D4B">
        <w:rPr>
          <w:rFonts w:cs="Times New Roman"/>
          <w:szCs w:val="24"/>
          <w:lang w:val="en-US"/>
        </w:rPr>
        <w:t>pasien</w:t>
      </w:r>
      <w:proofErr w:type="spellEnd"/>
      <w:r w:rsidRPr="000A7D4B">
        <w:rPr>
          <w:rFonts w:cs="Times New Roman"/>
          <w:szCs w:val="24"/>
          <w:lang w:val="en-US"/>
        </w:rPr>
        <w:t xml:space="preserve"> TB </w:t>
      </w:r>
      <w:proofErr w:type="spellStart"/>
      <w:r w:rsidRPr="000A7D4B">
        <w:rPr>
          <w:rFonts w:cs="Times New Roman"/>
          <w:szCs w:val="24"/>
          <w:lang w:val="en-US"/>
        </w:rPr>
        <w:t>anak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terdiagnosis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secara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klinis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adalah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anak</w:t>
      </w:r>
      <w:proofErr w:type="spellEnd"/>
      <w:r w:rsidRPr="000A7D4B">
        <w:rPr>
          <w:rFonts w:cs="Times New Roman"/>
          <w:szCs w:val="24"/>
          <w:lang w:val="en-US"/>
        </w:rPr>
        <w:t xml:space="preserve"> yang </w:t>
      </w:r>
      <w:proofErr w:type="spellStart"/>
      <w:r w:rsidRPr="000A7D4B">
        <w:rPr>
          <w:rFonts w:cs="Times New Roman"/>
          <w:szCs w:val="24"/>
          <w:lang w:val="en-US"/>
        </w:rPr>
        <w:t>tidak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memenuhi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kriteria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terdiagnosis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secara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bakteriologis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tetapi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terdiagnosis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sebagai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</w:t>
      </w:r>
      <w:r w:rsidRPr="000A7D4B">
        <w:rPr>
          <w:rFonts w:cs="Times New Roman"/>
          <w:szCs w:val="24"/>
          <w:lang w:val="en-US"/>
        </w:rPr>
        <w:t>asien</w:t>
      </w:r>
      <w:proofErr w:type="spellEnd"/>
      <w:r w:rsidRPr="000A7D4B">
        <w:rPr>
          <w:rFonts w:cs="Times New Roman"/>
          <w:szCs w:val="24"/>
          <w:lang w:val="en-US"/>
        </w:rPr>
        <w:t xml:space="preserve"> TB oleh </w:t>
      </w:r>
      <w:proofErr w:type="spellStart"/>
      <w:r w:rsidRPr="000A7D4B">
        <w:rPr>
          <w:rFonts w:cs="Times New Roman"/>
          <w:szCs w:val="24"/>
          <w:lang w:val="en-US"/>
        </w:rPr>
        <w:t>dokter</w:t>
      </w:r>
      <w:proofErr w:type="spellEnd"/>
      <w:r w:rsidRPr="000A7D4B">
        <w:rPr>
          <w:rFonts w:cs="Times New Roman"/>
          <w:szCs w:val="24"/>
          <w:lang w:val="en-US"/>
        </w:rPr>
        <w:t xml:space="preserve">, dan </w:t>
      </w:r>
      <w:proofErr w:type="spellStart"/>
      <w:r w:rsidRPr="000A7D4B">
        <w:rPr>
          <w:rFonts w:cs="Times New Roman"/>
          <w:szCs w:val="24"/>
          <w:lang w:val="en-US"/>
        </w:rPr>
        <w:t>diputuskan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untuk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diberikan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pengobatan</w:t>
      </w:r>
      <w:proofErr w:type="spellEnd"/>
      <w:r w:rsidRPr="000A7D4B">
        <w:rPr>
          <w:rFonts w:cs="Times New Roman"/>
          <w:szCs w:val="24"/>
          <w:lang w:val="en-US"/>
        </w:rPr>
        <w:t xml:space="preserve"> TB (</w:t>
      </w:r>
      <w:proofErr w:type="spellStart"/>
      <w:r w:rsidRPr="000A7D4B">
        <w:rPr>
          <w:rFonts w:cs="Times New Roman"/>
          <w:szCs w:val="24"/>
          <w:lang w:val="en-US"/>
        </w:rPr>
        <w:t>Kemenkes</w:t>
      </w:r>
      <w:proofErr w:type="spellEnd"/>
      <w:r w:rsidRPr="000A7D4B">
        <w:rPr>
          <w:rFonts w:cs="Times New Roman"/>
          <w:szCs w:val="24"/>
          <w:lang w:val="en-US"/>
        </w:rPr>
        <w:t xml:space="preserve"> RI, 2016).</w:t>
      </w:r>
    </w:p>
    <w:p w14:paraId="54D5AE5C" w14:textId="77777777" w:rsidR="00C166AF" w:rsidRDefault="00C166AF" w:rsidP="00C166AF">
      <w:pPr>
        <w:pStyle w:val="ListParagraph"/>
        <w:spacing w:line="240" w:lineRule="auto"/>
        <w:ind w:left="1276" w:firstLine="425"/>
        <w:jc w:val="both"/>
        <w:rPr>
          <w:rFonts w:cs="Times New Roman"/>
          <w:szCs w:val="24"/>
          <w:lang w:val="en-US"/>
        </w:rPr>
      </w:pPr>
    </w:p>
    <w:p w14:paraId="248ED537" w14:textId="77777777" w:rsidR="00C166AF" w:rsidRDefault="00C166AF" w:rsidP="00C166AF">
      <w:pPr>
        <w:pStyle w:val="ListParagraph"/>
        <w:spacing w:line="240" w:lineRule="auto"/>
        <w:ind w:left="1276" w:firstLine="425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Dari </w:t>
      </w:r>
      <w:proofErr w:type="spellStart"/>
      <w:r>
        <w:rPr>
          <w:rFonts w:cs="Times New Roman"/>
          <w:szCs w:val="24"/>
          <w:lang w:val="en-US"/>
        </w:rPr>
        <w:t>beberapa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pengertian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diatas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dapat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disimpulkan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bahwa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 w:rsidRPr="009F51B0">
        <w:rPr>
          <w:rFonts w:cs="Times New Roman"/>
          <w:szCs w:val="24"/>
          <w:lang w:val="en-US"/>
        </w:rPr>
        <w:t>tuberkulosis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</w:t>
      </w:r>
      <w:r w:rsidRPr="000A7D4B">
        <w:rPr>
          <w:rFonts w:cs="Times New Roman"/>
          <w:szCs w:val="24"/>
          <w:lang w:val="en-US"/>
        </w:rPr>
        <w:t>aru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anak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merupakan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penyakit</w:t>
      </w:r>
      <w:proofErr w:type="spellEnd"/>
      <w:r>
        <w:rPr>
          <w:rFonts w:cs="Times New Roman"/>
          <w:szCs w:val="24"/>
          <w:lang w:val="en-US"/>
        </w:rPr>
        <w:t xml:space="preserve"> </w:t>
      </w:r>
      <w:r w:rsidRPr="000A7D4B">
        <w:rPr>
          <w:rFonts w:cs="Times New Roman"/>
          <w:szCs w:val="24"/>
          <w:lang w:val="en-US"/>
        </w:rPr>
        <w:t xml:space="preserve">yang </w:t>
      </w:r>
      <w:proofErr w:type="spellStart"/>
      <w:r w:rsidRPr="000A7D4B">
        <w:rPr>
          <w:rFonts w:cs="Times New Roman"/>
          <w:szCs w:val="24"/>
          <w:lang w:val="en-US"/>
        </w:rPr>
        <w:t>mempunyai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keluhan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atau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gejala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klinis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tuberkulosis</w:t>
      </w:r>
      <w:proofErr w:type="spellEnd"/>
      <w:r>
        <w:rPr>
          <w:rFonts w:cs="Times New Roman"/>
          <w:szCs w:val="24"/>
          <w:lang w:val="en-US"/>
        </w:rPr>
        <w:t xml:space="preserve"> dan </w:t>
      </w:r>
      <w:proofErr w:type="spellStart"/>
      <w:r>
        <w:rPr>
          <w:rFonts w:cs="Times New Roman"/>
          <w:szCs w:val="24"/>
          <w:lang w:val="en-US"/>
        </w:rPr>
        <w:t>terdiagnosis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secara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bakteriologi</w:t>
      </w:r>
      <w:r>
        <w:rPr>
          <w:rFonts w:cs="Times New Roman"/>
          <w:szCs w:val="24"/>
          <w:lang w:val="en-US"/>
        </w:rPr>
        <w:t>s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maupun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klinis</w:t>
      </w:r>
      <w:proofErr w:type="spellEnd"/>
      <w:r>
        <w:rPr>
          <w:rFonts w:cs="Times New Roman"/>
          <w:szCs w:val="24"/>
          <w:lang w:val="en-US"/>
        </w:rPr>
        <w:t xml:space="preserve"> </w:t>
      </w:r>
      <w:r w:rsidRPr="009F51B0">
        <w:rPr>
          <w:rFonts w:cs="Times New Roman"/>
          <w:szCs w:val="24"/>
          <w:lang w:val="en-US"/>
        </w:rPr>
        <w:t xml:space="preserve">yang </w:t>
      </w:r>
      <w:proofErr w:type="spellStart"/>
      <w:r w:rsidRPr="009F51B0">
        <w:rPr>
          <w:rFonts w:cs="Times New Roman"/>
          <w:szCs w:val="24"/>
          <w:lang w:val="en-US"/>
        </w:rPr>
        <w:t>disebabkan</w:t>
      </w:r>
      <w:proofErr w:type="spellEnd"/>
      <w:r w:rsidRPr="009F51B0">
        <w:rPr>
          <w:rFonts w:cs="Times New Roman"/>
          <w:szCs w:val="24"/>
          <w:lang w:val="en-US"/>
        </w:rPr>
        <w:t xml:space="preserve"> oleh </w:t>
      </w:r>
      <w:proofErr w:type="spellStart"/>
      <w:r w:rsidRPr="009F51B0">
        <w:rPr>
          <w:rFonts w:cs="Times New Roman"/>
          <w:szCs w:val="24"/>
          <w:lang w:val="en-US"/>
        </w:rPr>
        <w:t>kuman</w:t>
      </w:r>
      <w:proofErr w:type="spellEnd"/>
      <w:r w:rsidRPr="009F51B0">
        <w:rPr>
          <w:rFonts w:cs="Times New Roman"/>
          <w:szCs w:val="24"/>
          <w:lang w:val="en-US"/>
        </w:rPr>
        <w:t xml:space="preserve"> </w:t>
      </w:r>
      <w:r w:rsidRPr="009F51B0">
        <w:rPr>
          <w:rFonts w:cs="Times New Roman"/>
          <w:i/>
          <w:iCs/>
          <w:szCs w:val="24"/>
          <w:lang w:val="en-US"/>
        </w:rPr>
        <w:t xml:space="preserve">Mycobacterium </w:t>
      </w:r>
      <w:proofErr w:type="spellStart"/>
      <w:r w:rsidRPr="009F51B0">
        <w:rPr>
          <w:rFonts w:cs="Times New Roman"/>
          <w:i/>
          <w:iCs/>
          <w:szCs w:val="24"/>
          <w:lang w:val="en-US"/>
        </w:rPr>
        <w:t>tubrkulosis</w:t>
      </w:r>
      <w:proofErr w:type="spellEnd"/>
      <w:r>
        <w:rPr>
          <w:rFonts w:cs="Times New Roman"/>
          <w:szCs w:val="24"/>
          <w:lang w:val="en-US"/>
        </w:rPr>
        <w:t xml:space="preserve"> yang </w:t>
      </w:r>
      <w:proofErr w:type="spellStart"/>
      <w:r w:rsidRPr="009F51B0">
        <w:rPr>
          <w:rFonts w:cs="Times New Roman"/>
          <w:szCs w:val="24"/>
          <w:lang w:val="en-US"/>
        </w:rPr>
        <w:t>menginfeksi</w:t>
      </w:r>
      <w:proofErr w:type="spellEnd"/>
      <w:r w:rsidRPr="009F51B0">
        <w:rPr>
          <w:rFonts w:cs="Times New Roman"/>
          <w:szCs w:val="24"/>
          <w:lang w:val="en-US"/>
        </w:rPr>
        <w:t xml:space="preserve"> organ </w:t>
      </w:r>
      <w:proofErr w:type="spellStart"/>
      <w:r w:rsidRPr="009F51B0">
        <w:rPr>
          <w:rFonts w:cs="Times New Roman"/>
          <w:szCs w:val="24"/>
          <w:lang w:val="en-US"/>
        </w:rPr>
        <w:t>paru-paru</w:t>
      </w:r>
      <w:proofErr w:type="spellEnd"/>
      <w:r>
        <w:rPr>
          <w:rFonts w:cs="Times New Roman"/>
          <w:szCs w:val="24"/>
          <w:lang w:val="en-US"/>
        </w:rPr>
        <w:t>.</w:t>
      </w:r>
    </w:p>
    <w:p w14:paraId="16967800" w14:textId="77777777" w:rsidR="00C166AF" w:rsidRPr="009F51B0" w:rsidRDefault="00C166AF" w:rsidP="00C166AF">
      <w:pPr>
        <w:pStyle w:val="ListParagraph"/>
        <w:spacing w:line="480" w:lineRule="auto"/>
        <w:ind w:left="1276" w:firstLine="425"/>
        <w:jc w:val="both"/>
        <w:rPr>
          <w:rFonts w:cs="Times New Roman"/>
          <w:szCs w:val="24"/>
          <w:lang w:val="en-US"/>
        </w:rPr>
      </w:pPr>
    </w:p>
    <w:p w14:paraId="25864363" w14:textId="77777777" w:rsidR="00C166AF" w:rsidRPr="000A7D4B" w:rsidRDefault="00C166AF" w:rsidP="00C166AF">
      <w:pPr>
        <w:pStyle w:val="ListParagraph"/>
        <w:numPr>
          <w:ilvl w:val="0"/>
          <w:numId w:val="19"/>
        </w:numPr>
        <w:spacing w:before="240" w:line="480" w:lineRule="auto"/>
        <w:ind w:left="1276"/>
        <w:jc w:val="both"/>
        <w:rPr>
          <w:rFonts w:cs="Times New Roman"/>
          <w:szCs w:val="24"/>
          <w:lang w:val="en-US"/>
        </w:rPr>
      </w:pPr>
      <w:proofErr w:type="spellStart"/>
      <w:r w:rsidRPr="000A7D4B">
        <w:rPr>
          <w:rFonts w:cs="Times New Roman"/>
          <w:szCs w:val="24"/>
          <w:lang w:val="en-US"/>
        </w:rPr>
        <w:t>Klasifikasi</w:t>
      </w:r>
      <w:proofErr w:type="spellEnd"/>
    </w:p>
    <w:p w14:paraId="2AD3E6F6" w14:textId="77777777" w:rsidR="00C166AF" w:rsidRDefault="00C166AF" w:rsidP="00C166AF">
      <w:pPr>
        <w:pStyle w:val="ListParagraph"/>
        <w:spacing w:line="480" w:lineRule="auto"/>
        <w:ind w:left="1276" w:firstLine="425"/>
        <w:jc w:val="both"/>
        <w:rPr>
          <w:rFonts w:cs="Times New Roman"/>
          <w:szCs w:val="24"/>
          <w:lang w:val="en-US"/>
        </w:rPr>
        <w:sectPr w:rsidR="00C166AF" w:rsidSect="00C166AF">
          <w:headerReference w:type="default" r:id="rId8"/>
          <w:footerReference w:type="default" r:id="rId9"/>
          <w:pgSz w:w="11906" w:h="16838"/>
          <w:pgMar w:top="2268" w:right="1701" w:bottom="1701" w:left="2268" w:header="708" w:footer="708" w:gutter="0"/>
          <w:pgNumType w:start="10"/>
          <w:cols w:space="720"/>
        </w:sectPr>
      </w:pPr>
      <w:proofErr w:type="spellStart"/>
      <w:r w:rsidRPr="000A7D4B">
        <w:rPr>
          <w:rFonts w:cs="Times New Roman"/>
          <w:szCs w:val="24"/>
          <w:lang w:val="en-US"/>
        </w:rPr>
        <w:t>Klasifikasi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tuberkulosis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berdasarkan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lokasi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anatomi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dari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penyakit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dibagi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menjadi</w:t>
      </w:r>
      <w:proofErr w:type="spellEnd"/>
      <w:r w:rsidRPr="000A7D4B">
        <w:rPr>
          <w:rFonts w:cs="Times New Roman"/>
          <w:szCs w:val="24"/>
          <w:lang w:val="en-US"/>
        </w:rPr>
        <w:t xml:space="preserve"> 2, </w:t>
      </w:r>
      <w:proofErr w:type="spellStart"/>
      <w:r w:rsidRPr="000A7D4B">
        <w:rPr>
          <w:rFonts w:cs="Times New Roman"/>
          <w:szCs w:val="24"/>
          <w:lang w:val="en-US"/>
        </w:rPr>
        <w:t>yaitu</w:t>
      </w:r>
      <w:proofErr w:type="spellEnd"/>
      <w:r w:rsidRPr="000A7D4B">
        <w:rPr>
          <w:rFonts w:cs="Times New Roman"/>
          <w:szCs w:val="24"/>
          <w:lang w:val="en-US"/>
        </w:rPr>
        <w:t xml:space="preserve">: 1) </w:t>
      </w:r>
      <w:proofErr w:type="spellStart"/>
      <w:r w:rsidRPr="000A7D4B">
        <w:rPr>
          <w:rFonts w:cs="Times New Roman"/>
          <w:szCs w:val="24"/>
          <w:lang w:val="en-US"/>
        </w:rPr>
        <w:t>tuberkulosis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paru</w:t>
      </w:r>
      <w:proofErr w:type="spellEnd"/>
      <w:r w:rsidRPr="000A7D4B">
        <w:rPr>
          <w:rFonts w:cs="Times New Roman"/>
          <w:szCs w:val="24"/>
          <w:lang w:val="en-US"/>
        </w:rPr>
        <w:t xml:space="preserve">, </w:t>
      </w:r>
      <w:proofErr w:type="spellStart"/>
      <w:r w:rsidRPr="000A7D4B">
        <w:rPr>
          <w:rFonts w:cs="Times New Roman"/>
          <w:szCs w:val="24"/>
          <w:lang w:val="en-US"/>
        </w:rPr>
        <w:t>adalah</w:t>
      </w:r>
      <w:proofErr w:type="spellEnd"/>
      <w:r w:rsidRPr="000A7D4B">
        <w:rPr>
          <w:rFonts w:cs="Times New Roman"/>
          <w:szCs w:val="24"/>
          <w:lang w:val="en-US"/>
        </w:rPr>
        <w:t xml:space="preserve"> TB yang </w:t>
      </w:r>
      <w:proofErr w:type="spellStart"/>
      <w:r w:rsidRPr="000A7D4B">
        <w:rPr>
          <w:rFonts w:cs="Times New Roman"/>
          <w:szCs w:val="24"/>
          <w:lang w:val="en-US"/>
        </w:rPr>
        <w:t>terjadi</w:t>
      </w:r>
      <w:proofErr w:type="spellEnd"/>
      <w:r w:rsidRPr="000A7D4B">
        <w:rPr>
          <w:rFonts w:cs="Times New Roman"/>
          <w:szCs w:val="24"/>
          <w:lang w:val="en-US"/>
        </w:rPr>
        <w:t xml:space="preserve"> pada </w:t>
      </w:r>
      <w:proofErr w:type="spellStart"/>
      <w:r w:rsidRPr="000A7D4B">
        <w:rPr>
          <w:rFonts w:cs="Times New Roman"/>
          <w:szCs w:val="24"/>
          <w:lang w:val="en-US"/>
        </w:rPr>
        <w:t>parenkim</w:t>
      </w:r>
      <w:proofErr w:type="spellEnd"/>
      <w:r w:rsidRPr="000A7D4B">
        <w:rPr>
          <w:rFonts w:cs="Times New Roman"/>
          <w:szCs w:val="24"/>
          <w:lang w:val="en-US"/>
        </w:rPr>
        <w:t xml:space="preserve"> (</w:t>
      </w:r>
      <w:proofErr w:type="spellStart"/>
      <w:r w:rsidRPr="000A7D4B">
        <w:rPr>
          <w:rFonts w:cs="Times New Roman"/>
          <w:szCs w:val="24"/>
          <w:lang w:val="en-US"/>
        </w:rPr>
        <w:t>jaringan</w:t>
      </w:r>
      <w:proofErr w:type="spellEnd"/>
      <w:r w:rsidRPr="000A7D4B">
        <w:rPr>
          <w:rFonts w:cs="Times New Roman"/>
          <w:szCs w:val="24"/>
          <w:lang w:val="en-US"/>
        </w:rPr>
        <w:t xml:space="preserve">) </w:t>
      </w:r>
      <w:proofErr w:type="spellStart"/>
      <w:r w:rsidRPr="000A7D4B">
        <w:rPr>
          <w:rFonts w:cs="Times New Roman"/>
          <w:szCs w:val="24"/>
          <w:lang w:val="en-US"/>
        </w:rPr>
        <w:t>paru</w:t>
      </w:r>
      <w:proofErr w:type="spellEnd"/>
      <w:r w:rsidRPr="000A7D4B">
        <w:rPr>
          <w:rFonts w:cs="Times New Roman"/>
          <w:szCs w:val="24"/>
          <w:lang w:val="en-US"/>
        </w:rPr>
        <w:t xml:space="preserve">. TB </w:t>
      </w:r>
      <w:proofErr w:type="spellStart"/>
      <w:r w:rsidRPr="000A7D4B">
        <w:rPr>
          <w:rFonts w:cs="Times New Roman"/>
          <w:szCs w:val="24"/>
          <w:lang w:val="en-US"/>
        </w:rPr>
        <w:t>milier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dianggap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sebagai</w:t>
      </w:r>
      <w:proofErr w:type="spellEnd"/>
      <w:r w:rsidRPr="000A7D4B">
        <w:rPr>
          <w:rFonts w:cs="Times New Roman"/>
          <w:szCs w:val="24"/>
          <w:lang w:val="en-US"/>
        </w:rPr>
        <w:t xml:space="preserve"> TB </w:t>
      </w:r>
      <w:proofErr w:type="spellStart"/>
      <w:r w:rsidRPr="000A7D4B">
        <w:rPr>
          <w:rFonts w:cs="Times New Roman"/>
          <w:szCs w:val="24"/>
          <w:lang w:val="en-US"/>
        </w:rPr>
        <w:t>paru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karena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adanya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lesi</w:t>
      </w:r>
      <w:proofErr w:type="spellEnd"/>
      <w:r w:rsidRPr="000A7D4B">
        <w:rPr>
          <w:rFonts w:cs="Times New Roman"/>
          <w:szCs w:val="24"/>
          <w:lang w:val="en-US"/>
        </w:rPr>
        <w:t xml:space="preserve"> pada </w:t>
      </w:r>
      <w:proofErr w:type="spellStart"/>
      <w:r w:rsidRPr="000A7D4B">
        <w:rPr>
          <w:rFonts w:cs="Times New Roman"/>
          <w:szCs w:val="24"/>
          <w:lang w:val="en-US"/>
        </w:rPr>
        <w:t>jaringan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paru</w:t>
      </w:r>
      <w:proofErr w:type="spellEnd"/>
      <w:r w:rsidRPr="000A7D4B">
        <w:rPr>
          <w:rFonts w:cs="Times New Roman"/>
          <w:szCs w:val="24"/>
          <w:lang w:val="en-US"/>
        </w:rPr>
        <w:t xml:space="preserve">. </w:t>
      </w:r>
      <w:proofErr w:type="spellStart"/>
      <w:r w:rsidRPr="000A7D4B">
        <w:rPr>
          <w:rFonts w:cs="Times New Roman"/>
          <w:szCs w:val="24"/>
          <w:lang w:val="en-US"/>
        </w:rPr>
        <w:t>Pasien</w:t>
      </w:r>
      <w:proofErr w:type="spellEnd"/>
      <w:r w:rsidRPr="000A7D4B">
        <w:rPr>
          <w:rFonts w:cs="Times New Roman"/>
          <w:szCs w:val="24"/>
          <w:lang w:val="en-US"/>
        </w:rPr>
        <w:t xml:space="preserve"> yang </w:t>
      </w:r>
      <w:proofErr w:type="spellStart"/>
      <w:r w:rsidRPr="000A7D4B">
        <w:rPr>
          <w:rFonts w:cs="Times New Roman"/>
          <w:szCs w:val="24"/>
          <w:lang w:val="en-US"/>
        </w:rPr>
        <w:t>menderita</w:t>
      </w:r>
      <w:proofErr w:type="spellEnd"/>
      <w:r w:rsidRPr="000A7D4B">
        <w:rPr>
          <w:rFonts w:cs="Times New Roman"/>
          <w:szCs w:val="24"/>
          <w:lang w:val="en-US"/>
        </w:rPr>
        <w:t xml:space="preserve"> TB </w:t>
      </w:r>
      <w:proofErr w:type="spellStart"/>
      <w:r w:rsidRPr="000A7D4B">
        <w:rPr>
          <w:rFonts w:cs="Times New Roman"/>
          <w:szCs w:val="24"/>
          <w:lang w:val="en-US"/>
        </w:rPr>
        <w:t>paru</w:t>
      </w:r>
      <w:proofErr w:type="spellEnd"/>
      <w:r w:rsidRPr="000A7D4B">
        <w:rPr>
          <w:rFonts w:cs="Times New Roman"/>
          <w:szCs w:val="24"/>
          <w:lang w:val="en-US"/>
        </w:rPr>
        <w:t xml:space="preserve"> dan </w:t>
      </w:r>
      <w:proofErr w:type="spellStart"/>
      <w:r w:rsidRPr="000A7D4B">
        <w:rPr>
          <w:rFonts w:cs="Times New Roman"/>
          <w:szCs w:val="24"/>
          <w:lang w:val="en-US"/>
        </w:rPr>
        <w:t>sekaligus</w:t>
      </w:r>
      <w:proofErr w:type="spellEnd"/>
      <w:r w:rsidRPr="000A7D4B">
        <w:rPr>
          <w:rFonts w:cs="Times New Roman"/>
          <w:szCs w:val="24"/>
          <w:lang w:val="en-US"/>
        </w:rPr>
        <w:t xml:space="preserve"> juga </w:t>
      </w:r>
      <w:proofErr w:type="spellStart"/>
      <w:r w:rsidRPr="000A7D4B">
        <w:rPr>
          <w:rFonts w:cs="Times New Roman"/>
          <w:szCs w:val="24"/>
          <w:lang w:val="en-US"/>
        </w:rPr>
        <w:t>menderita</w:t>
      </w:r>
      <w:proofErr w:type="spellEnd"/>
      <w:r w:rsidRPr="000A7D4B">
        <w:rPr>
          <w:rFonts w:cs="Times New Roman"/>
          <w:szCs w:val="24"/>
          <w:lang w:val="en-US"/>
        </w:rPr>
        <w:t xml:space="preserve"> TB </w:t>
      </w:r>
      <w:proofErr w:type="spellStart"/>
      <w:r w:rsidRPr="000A7D4B">
        <w:rPr>
          <w:rFonts w:cs="Times New Roman"/>
          <w:szCs w:val="24"/>
          <w:lang w:val="en-US"/>
        </w:rPr>
        <w:t>ekstra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paru</w:t>
      </w:r>
      <w:proofErr w:type="spellEnd"/>
      <w:r w:rsidRPr="000A7D4B">
        <w:rPr>
          <w:rFonts w:cs="Times New Roman"/>
          <w:szCs w:val="24"/>
          <w:lang w:val="en-US"/>
        </w:rPr>
        <w:t xml:space="preserve">, </w:t>
      </w:r>
      <w:proofErr w:type="spellStart"/>
      <w:r w:rsidRPr="000A7D4B">
        <w:rPr>
          <w:rFonts w:cs="Times New Roman"/>
          <w:szCs w:val="24"/>
          <w:lang w:val="en-US"/>
        </w:rPr>
        <w:t>diklasifikasikan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sebagai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</w:p>
    <w:p w14:paraId="1E503579" w14:textId="77777777" w:rsidR="00C166AF" w:rsidRPr="000A7D4B" w:rsidRDefault="00C166AF" w:rsidP="00C166AF">
      <w:pPr>
        <w:pStyle w:val="ListParagraph"/>
        <w:spacing w:line="480" w:lineRule="auto"/>
        <w:ind w:left="1276"/>
        <w:jc w:val="both"/>
        <w:rPr>
          <w:rFonts w:cs="Times New Roman"/>
          <w:szCs w:val="24"/>
          <w:lang w:val="en-US"/>
        </w:rPr>
      </w:pPr>
      <w:proofErr w:type="spellStart"/>
      <w:r w:rsidRPr="000A7D4B">
        <w:rPr>
          <w:rFonts w:cs="Times New Roman"/>
          <w:szCs w:val="24"/>
          <w:lang w:val="en-US"/>
        </w:rPr>
        <w:lastRenderedPageBreak/>
        <w:t>pasien</w:t>
      </w:r>
      <w:proofErr w:type="spellEnd"/>
      <w:r w:rsidRPr="000A7D4B">
        <w:rPr>
          <w:rFonts w:cs="Times New Roman"/>
          <w:szCs w:val="24"/>
          <w:lang w:val="en-US"/>
        </w:rPr>
        <w:t xml:space="preserve"> TB </w:t>
      </w:r>
      <w:proofErr w:type="spellStart"/>
      <w:r w:rsidRPr="000A7D4B">
        <w:rPr>
          <w:rFonts w:cs="Times New Roman"/>
          <w:szCs w:val="24"/>
          <w:lang w:val="en-US"/>
        </w:rPr>
        <w:t>paru</w:t>
      </w:r>
      <w:proofErr w:type="spellEnd"/>
      <w:r w:rsidRPr="000A7D4B">
        <w:rPr>
          <w:rFonts w:cs="Times New Roman"/>
          <w:szCs w:val="24"/>
          <w:lang w:val="en-US"/>
        </w:rPr>
        <w:t xml:space="preserve">. 2) </w:t>
      </w:r>
      <w:proofErr w:type="spellStart"/>
      <w:r w:rsidRPr="000A7D4B">
        <w:rPr>
          <w:rFonts w:cs="Times New Roman"/>
          <w:szCs w:val="24"/>
          <w:lang w:val="en-US"/>
        </w:rPr>
        <w:t>tuberkulosis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ekstra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paru</w:t>
      </w:r>
      <w:proofErr w:type="spellEnd"/>
      <w:r w:rsidRPr="000A7D4B">
        <w:rPr>
          <w:rFonts w:cs="Times New Roman"/>
          <w:szCs w:val="24"/>
          <w:lang w:val="en-US"/>
        </w:rPr>
        <w:t xml:space="preserve">, </w:t>
      </w:r>
      <w:proofErr w:type="spellStart"/>
      <w:r w:rsidRPr="000A7D4B">
        <w:rPr>
          <w:rFonts w:cs="Times New Roman"/>
          <w:szCs w:val="24"/>
          <w:lang w:val="en-US"/>
        </w:rPr>
        <w:t>adalah</w:t>
      </w:r>
      <w:proofErr w:type="spellEnd"/>
      <w:r w:rsidRPr="000A7D4B">
        <w:rPr>
          <w:rFonts w:cs="Times New Roman"/>
          <w:szCs w:val="24"/>
          <w:lang w:val="en-US"/>
        </w:rPr>
        <w:t xml:space="preserve"> TB yang </w:t>
      </w:r>
      <w:proofErr w:type="spellStart"/>
      <w:r w:rsidRPr="000A7D4B">
        <w:rPr>
          <w:rFonts w:cs="Times New Roman"/>
          <w:szCs w:val="24"/>
          <w:lang w:val="en-US"/>
        </w:rPr>
        <w:t>terjadi</w:t>
      </w:r>
      <w:proofErr w:type="spellEnd"/>
      <w:r w:rsidRPr="000A7D4B">
        <w:rPr>
          <w:rFonts w:cs="Times New Roman"/>
          <w:szCs w:val="24"/>
          <w:lang w:val="en-US"/>
        </w:rPr>
        <w:t xml:space="preserve"> pada organ </w:t>
      </w:r>
      <w:proofErr w:type="spellStart"/>
      <w:r w:rsidRPr="000A7D4B">
        <w:rPr>
          <w:rFonts w:cs="Times New Roman"/>
          <w:szCs w:val="24"/>
          <w:lang w:val="en-US"/>
        </w:rPr>
        <w:t>selain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paru</w:t>
      </w:r>
      <w:proofErr w:type="spellEnd"/>
      <w:r w:rsidRPr="000A7D4B">
        <w:rPr>
          <w:rFonts w:cs="Times New Roman"/>
          <w:szCs w:val="24"/>
          <w:lang w:val="en-US"/>
        </w:rPr>
        <w:t xml:space="preserve">, </w:t>
      </w:r>
      <w:proofErr w:type="spellStart"/>
      <w:r w:rsidRPr="000A7D4B">
        <w:rPr>
          <w:rFonts w:cs="Times New Roman"/>
          <w:szCs w:val="24"/>
          <w:lang w:val="en-US"/>
        </w:rPr>
        <w:t>misalnya</w:t>
      </w:r>
      <w:proofErr w:type="spellEnd"/>
      <w:r w:rsidRPr="000A7D4B">
        <w:rPr>
          <w:rFonts w:cs="Times New Roman"/>
          <w:szCs w:val="24"/>
          <w:lang w:val="en-US"/>
        </w:rPr>
        <w:t xml:space="preserve">: pleura, </w:t>
      </w:r>
      <w:proofErr w:type="spellStart"/>
      <w:r w:rsidRPr="000A7D4B">
        <w:rPr>
          <w:rFonts w:cs="Times New Roman"/>
          <w:szCs w:val="24"/>
          <w:lang w:val="en-US"/>
        </w:rPr>
        <w:t>kelenjar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limfe</w:t>
      </w:r>
      <w:proofErr w:type="spellEnd"/>
      <w:r w:rsidRPr="000A7D4B">
        <w:rPr>
          <w:rFonts w:cs="Times New Roman"/>
          <w:szCs w:val="24"/>
          <w:lang w:val="en-US"/>
        </w:rPr>
        <w:t xml:space="preserve">, abdomen, </w:t>
      </w:r>
      <w:proofErr w:type="spellStart"/>
      <w:r w:rsidRPr="000A7D4B">
        <w:rPr>
          <w:rFonts w:cs="Times New Roman"/>
          <w:szCs w:val="24"/>
          <w:lang w:val="en-US"/>
        </w:rPr>
        <w:t>saluran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kencing</w:t>
      </w:r>
      <w:proofErr w:type="spellEnd"/>
      <w:r w:rsidRPr="000A7D4B">
        <w:rPr>
          <w:rFonts w:cs="Times New Roman"/>
          <w:szCs w:val="24"/>
          <w:lang w:val="en-US"/>
        </w:rPr>
        <w:t xml:space="preserve">, </w:t>
      </w:r>
      <w:proofErr w:type="spellStart"/>
      <w:r w:rsidRPr="000A7D4B">
        <w:rPr>
          <w:rFonts w:cs="Times New Roman"/>
          <w:szCs w:val="24"/>
          <w:lang w:val="en-US"/>
        </w:rPr>
        <w:t>kulit</w:t>
      </w:r>
      <w:proofErr w:type="spellEnd"/>
      <w:r w:rsidRPr="000A7D4B">
        <w:rPr>
          <w:rFonts w:cs="Times New Roman"/>
          <w:szCs w:val="24"/>
          <w:lang w:val="en-US"/>
        </w:rPr>
        <w:t xml:space="preserve">, </w:t>
      </w:r>
      <w:proofErr w:type="spellStart"/>
      <w:r w:rsidRPr="000A7D4B">
        <w:rPr>
          <w:rFonts w:cs="Times New Roman"/>
          <w:szCs w:val="24"/>
          <w:lang w:val="en-US"/>
        </w:rPr>
        <w:t>sendi</w:t>
      </w:r>
      <w:proofErr w:type="spellEnd"/>
      <w:r w:rsidRPr="000A7D4B">
        <w:rPr>
          <w:rFonts w:cs="Times New Roman"/>
          <w:szCs w:val="24"/>
          <w:lang w:val="en-US"/>
        </w:rPr>
        <w:t xml:space="preserve">, </w:t>
      </w:r>
      <w:proofErr w:type="spellStart"/>
      <w:r w:rsidRPr="000A7D4B">
        <w:rPr>
          <w:rFonts w:cs="Times New Roman"/>
          <w:szCs w:val="24"/>
          <w:lang w:val="en-US"/>
        </w:rPr>
        <w:t>selaput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otak</w:t>
      </w:r>
      <w:proofErr w:type="spellEnd"/>
      <w:r w:rsidRPr="000A7D4B">
        <w:rPr>
          <w:rFonts w:cs="Times New Roman"/>
          <w:szCs w:val="24"/>
          <w:lang w:val="en-US"/>
        </w:rPr>
        <w:t xml:space="preserve"> dan </w:t>
      </w:r>
      <w:proofErr w:type="spellStart"/>
      <w:r w:rsidRPr="000A7D4B">
        <w:rPr>
          <w:rFonts w:cs="Times New Roman"/>
          <w:szCs w:val="24"/>
          <w:lang w:val="en-US"/>
        </w:rPr>
        <w:t>tulang</w:t>
      </w:r>
      <w:proofErr w:type="spellEnd"/>
      <w:r w:rsidRPr="000A7D4B">
        <w:rPr>
          <w:rFonts w:cs="Times New Roman"/>
          <w:szCs w:val="24"/>
          <w:lang w:val="en-US"/>
        </w:rPr>
        <w:t xml:space="preserve">. Diagnosis TB </w:t>
      </w:r>
      <w:proofErr w:type="spellStart"/>
      <w:r w:rsidRPr="000A7D4B">
        <w:rPr>
          <w:rFonts w:cs="Times New Roman"/>
          <w:szCs w:val="24"/>
          <w:lang w:val="en-US"/>
        </w:rPr>
        <w:t>eskstra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paru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dapat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ditetapkan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berdasarkan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hasil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pemeriksaan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bakteriologis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atau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klinis</w:t>
      </w:r>
      <w:proofErr w:type="spellEnd"/>
      <w:r w:rsidRPr="000A7D4B">
        <w:rPr>
          <w:rFonts w:cs="Times New Roman"/>
          <w:szCs w:val="24"/>
          <w:lang w:val="en-US"/>
        </w:rPr>
        <w:t xml:space="preserve"> (</w:t>
      </w:r>
      <w:proofErr w:type="spellStart"/>
      <w:r w:rsidRPr="000A7D4B">
        <w:rPr>
          <w:rFonts w:cs="Times New Roman"/>
          <w:szCs w:val="24"/>
          <w:lang w:val="en-US"/>
        </w:rPr>
        <w:t>Kemenkes</w:t>
      </w:r>
      <w:proofErr w:type="spellEnd"/>
      <w:r w:rsidRPr="000A7D4B">
        <w:rPr>
          <w:rFonts w:cs="Times New Roman"/>
          <w:szCs w:val="24"/>
          <w:lang w:val="en-US"/>
        </w:rPr>
        <w:t xml:space="preserve"> RI, 2016). </w:t>
      </w:r>
    </w:p>
    <w:p w14:paraId="06202F17" w14:textId="77777777" w:rsidR="00C166AF" w:rsidRPr="000A7D4B" w:rsidRDefault="00C166AF" w:rsidP="00C166AF">
      <w:pPr>
        <w:pStyle w:val="ListParagraph"/>
        <w:spacing w:before="240" w:line="480" w:lineRule="auto"/>
        <w:ind w:left="1276" w:firstLine="425"/>
        <w:jc w:val="both"/>
        <w:rPr>
          <w:rFonts w:cs="Times New Roman"/>
          <w:szCs w:val="24"/>
          <w:lang w:val="en-US"/>
        </w:rPr>
      </w:pPr>
      <w:proofErr w:type="spellStart"/>
      <w:r w:rsidRPr="000A7D4B">
        <w:rPr>
          <w:rFonts w:cs="Times New Roman"/>
          <w:szCs w:val="24"/>
          <w:lang w:val="en-US"/>
        </w:rPr>
        <w:t>Klasifikasi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berdasarkan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riwayat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pengobatan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sebelumnya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terbagi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menjadi</w:t>
      </w:r>
      <w:proofErr w:type="spellEnd"/>
      <w:r w:rsidRPr="000A7D4B">
        <w:rPr>
          <w:rFonts w:cs="Times New Roman"/>
          <w:szCs w:val="24"/>
          <w:lang w:val="en-US"/>
        </w:rPr>
        <w:t xml:space="preserve"> 2, </w:t>
      </w:r>
      <w:proofErr w:type="spellStart"/>
      <w:r w:rsidRPr="000A7D4B">
        <w:rPr>
          <w:rFonts w:cs="Times New Roman"/>
          <w:szCs w:val="24"/>
          <w:lang w:val="en-US"/>
        </w:rPr>
        <w:t>yaitu</w:t>
      </w:r>
      <w:proofErr w:type="spellEnd"/>
      <w:r w:rsidRPr="000A7D4B">
        <w:rPr>
          <w:rFonts w:cs="Times New Roman"/>
          <w:szCs w:val="24"/>
          <w:lang w:val="en-US"/>
        </w:rPr>
        <w:t xml:space="preserve">: 1) </w:t>
      </w:r>
      <w:proofErr w:type="spellStart"/>
      <w:r w:rsidRPr="000A7D4B">
        <w:rPr>
          <w:rFonts w:cs="Times New Roman"/>
          <w:szCs w:val="24"/>
          <w:lang w:val="en-US"/>
        </w:rPr>
        <w:t>pasien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baru</w:t>
      </w:r>
      <w:proofErr w:type="spellEnd"/>
      <w:r w:rsidRPr="000A7D4B">
        <w:rPr>
          <w:rFonts w:cs="Times New Roman"/>
          <w:szCs w:val="24"/>
          <w:lang w:val="en-US"/>
        </w:rPr>
        <w:t xml:space="preserve"> TB, </w:t>
      </w:r>
      <w:proofErr w:type="spellStart"/>
      <w:r w:rsidRPr="000A7D4B">
        <w:rPr>
          <w:rFonts w:cs="Times New Roman"/>
          <w:szCs w:val="24"/>
          <w:lang w:val="en-US"/>
        </w:rPr>
        <w:t>adalah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pasien</w:t>
      </w:r>
      <w:proofErr w:type="spellEnd"/>
      <w:r w:rsidRPr="000A7D4B">
        <w:rPr>
          <w:rFonts w:cs="Times New Roman"/>
          <w:szCs w:val="24"/>
          <w:lang w:val="en-US"/>
        </w:rPr>
        <w:t xml:space="preserve"> yang </w:t>
      </w:r>
      <w:proofErr w:type="spellStart"/>
      <w:r w:rsidRPr="000A7D4B">
        <w:rPr>
          <w:rFonts w:cs="Times New Roman"/>
          <w:szCs w:val="24"/>
          <w:lang w:val="en-US"/>
        </w:rPr>
        <w:t>belum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pernah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mendapatkan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pengobatan</w:t>
      </w:r>
      <w:proofErr w:type="spellEnd"/>
      <w:r w:rsidRPr="000A7D4B">
        <w:rPr>
          <w:rFonts w:cs="Times New Roman"/>
          <w:szCs w:val="24"/>
          <w:lang w:val="en-US"/>
        </w:rPr>
        <w:t xml:space="preserve"> TB </w:t>
      </w:r>
      <w:proofErr w:type="spellStart"/>
      <w:r w:rsidRPr="000A7D4B">
        <w:rPr>
          <w:rFonts w:cs="Times New Roman"/>
          <w:szCs w:val="24"/>
          <w:lang w:val="en-US"/>
        </w:rPr>
        <w:t>sebelumnya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atau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sudah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pernah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menelan</w:t>
      </w:r>
      <w:proofErr w:type="spellEnd"/>
      <w:r w:rsidRPr="000A7D4B">
        <w:rPr>
          <w:rFonts w:cs="Times New Roman"/>
          <w:szCs w:val="24"/>
          <w:lang w:val="en-US"/>
        </w:rPr>
        <w:t xml:space="preserve"> OAT </w:t>
      </w:r>
      <w:proofErr w:type="spellStart"/>
      <w:r w:rsidRPr="000A7D4B">
        <w:rPr>
          <w:rFonts w:cs="Times New Roman"/>
          <w:szCs w:val="24"/>
          <w:lang w:val="en-US"/>
        </w:rPr>
        <w:t>namun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kurang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dari</w:t>
      </w:r>
      <w:proofErr w:type="spellEnd"/>
      <w:r w:rsidRPr="000A7D4B">
        <w:rPr>
          <w:rFonts w:cs="Times New Roman"/>
          <w:szCs w:val="24"/>
          <w:lang w:val="en-US"/>
        </w:rPr>
        <w:t xml:space="preserve"> 1 </w:t>
      </w:r>
      <w:proofErr w:type="spellStart"/>
      <w:r w:rsidRPr="000A7D4B">
        <w:rPr>
          <w:rFonts w:cs="Times New Roman"/>
          <w:szCs w:val="24"/>
          <w:lang w:val="en-US"/>
        </w:rPr>
        <w:t>bulan</w:t>
      </w:r>
      <w:proofErr w:type="spellEnd"/>
      <w:r w:rsidRPr="000A7D4B">
        <w:rPr>
          <w:rFonts w:cs="Times New Roman"/>
          <w:szCs w:val="24"/>
          <w:lang w:val="en-US"/>
        </w:rPr>
        <w:t xml:space="preserve"> (&lt; </w:t>
      </w:r>
      <w:proofErr w:type="spellStart"/>
      <w:r w:rsidRPr="000A7D4B">
        <w:rPr>
          <w:rFonts w:cs="Times New Roman"/>
          <w:szCs w:val="24"/>
          <w:lang w:val="en-US"/>
        </w:rPr>
        <w:t>dari</w:t>
      </w:r>
      <w:proofErr w:type="spellEnd"/>
      <w:r w:rsidRPr="000A7D4B">
        <w:rPr>
          <w:rFonts w:cs="Times New Roman"/>
          <w:szCs w:val="24"/>
          <w:lang w:val="en-US"/>
        </w:rPr>
        <w:t xml:space="preserve"> 28 </w:t>
      </w:r>
      <w:proofErr w:type="spellStart"/>
      <w:r w:rsidRPr="000A7D4B">
        <w:rPr>
          <w:rFonts w:cs="Times New Roman"/>
          <w:szCs w:val="24"/>
          <w:lang w:val="en-US"/>
        </w:rPr>
        <w:t>dosis</w:t>
      </w:r>
      <w:proofErr w:type="spellEnd"/>
      <w:r w:rsidRPr="000A7D4B">
        <w:rPr>
          <w:rFonts w:cs="Times New Roman"/>
          <w:szCs w:val="24"/>
          <w:lang w:val="en-US"/>
        </w:rPr>
        <w:t xml:space="preserve">). 2) </w:t>
      </w:r>
      <w:proofErr w:type="spellStart"/>
      <w:r w:rsidRPr="000A7D4B">
        <w:rPr>
          <w:rFonts w:cs="Times New Roman"/>
          <w:szCs w:val="24"/>
          <w:lang w:val="en-US"/>
        </w:rPr>
        <w:t>pasien</w:t>
      </w:r>
      <w:proofErr w:type="spellEnd"/>
      <w:r w:rsidRPr="000A7D4B">
        <w:rPr>
          <w:rFonts w:cs="Times New Roman"/>
          <w:szCs w:val="24"/>
          <w:lang w:val="en-US"/>
        </w:rPr>
        <w:t xml:space="preserve"> yang </w:t>
      </w:r>
      <w:proofErr w:type="spellStart"/>
      <w:r w:rsidRPr="000A7D4B">
        <w:rPr>
          <w:rFonts w:cs="Times New Roman"/>
          <w:szCs w:val="24"/>
          <w:lang w:val="en-US"/>
        </w:rPr>
        <w:t>pernah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diobati</w:t>
      </w:r>
      <w:proofErr w:type="spellEnd"/>
      <w:r w:rsidRPr="000A7D4B">
        <w:rPr>
          <w:rFonts w:cs="Times New Roman"/>
          <w:szCs w:val="24"/>
          <w:lang w:val="en-US"/>
        </w:rPr>
        <w:t xml:space="preserve"> TB, </w:t>
      </w:r>
      <w:proofErr w:type="spellStart"/>
      <w:r w:rsidRPr="000A7D4B">
        <w:rPr>
          <w:rFonts w:cs="Times New Roman"/>
          <w:szCs w:val="24"/>
          <w:lang w:val="en-US"/>
        </w:rPr>
        <w:t>adalah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pasien</w:t>
      </w:r>
      <w:proofErr w:type="spellEnd"/>
      <w:r w:rsidRPr="000A7D4B">
        <w:rPr>
          <w:rFonts w:cs="Times New Roman"/>
          <w:szCs w:val="24"/>
          <w:lang w:val="en-US"/>
        </w:rPr>
        <w:t xml:space="preserve"> yang </w:t>
      </w:r>
      <w:proofErr w:type="spellStart"/>
      <w:r w:rsidRPr="000A7D4B">
        <w:rPr>
          <w:rFonts w:cs="Times New Roman"/>
          <w:szCs w:val="24"/>
          <w:lang w:val="en-US"/>
        </w:rPr>
        <w:t>sebelumnya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pernah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menelan</w:t>
      </w:r>
      <w:proofErr w:type="spellEnd"/>
      <w:r w:rsidRPr="000A7D4B">
        <w:rPr>
          <w:rFonts w:cs="Times New Roman"/>
          <w:szCs w:val="24"/>
          <w:lang w:val="en-US"/>
        </w:rPr>
        <w:t xml:space="preserve"> OAT </w:t>
      </w:r>
      <w:proofErr w:type="spellStart"/>
      <w:r w:rsidRPr="000A7D4B">
        <w:rPr>
          <w:rFonts w:cs="Times New Roman"/>
          <w:szCs w:val="24"/>
          <w:lang w:val="en-US"/>
        </w:rPr>
        <w:t>selama</w:t>
      </w:r>
      <w:proofErr w:type="spellEnd"/>
      <w:r w:rsidRPr="000A7D4B">
        <w:rPr>
          <w:rFonts w:cs="Times New Roman"/>
          <w:szCs w:val="24"/>
          <w:lang w:val="en-US"/>
        </w:rPr>
        <w:t xml:space="preserve"> 1 </w:t>
      </w:r>
      <w:proofErr w:type="spellStart"/>
      <w:r w:rsidRPr="000A7D4B">
        <w:rPr>
          <w:rFonts w:cs="Times New Roman"/>
          <w:szCs w:val="24"/>
          <w:lang w:val="en-US"/>
        </w:rPr>
        <w:t>bulan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atau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lebih</w:t>
      </w:r>
      <w:proofErr w:type="spellEnd"/>
      <w:r w:rsidRPr="000A7D4B">
        <w:rPr>
          <w:rFonts w:cs="Times New Roman"/>
          <w:szCs w:val="24"/>
          <w:lang w:val="en-US"/>
        </w:rPr>
        <w:t xml:space="preserve"> (&gt; </w:t>
      </w:r>
      <w:proofErr w:type="spellStart"/>
      <w:r w:rsidRPr="000A7D4B">
        <w:rPr>
          <w:rFonts w:cs="Times New Roman"/>
          <w:szCs w:val="24"/>
          <w:lang w:val="en-US"/>
        </w:rPr>
        <w:t>dari</w:t>
      </w:r>
      <w:proofErr w:type="spellEnd"/>
      <w:r w:rsidRPr="000A7D4B">
        <w:rPr>
          <w:rFonts w:cs="Times New Roman"/>
          <w:szCs w:val="24"/>
          <w:lang w:val="en-US"/>
        </w:rPr>
        <w:t xml:space="preserve"> 28 </w:t>
      </w:r>
      <w:proofErr w:type="spellStart"/>
      <w:r w:rsidRPr="000A7D4B">
        <w:rPr>
          <w:rFonts w:cs="Times New Roman"/>
          <w:szCs w:val="24"/>
          <w:lang w:val="en-US"/>
        </w:rPr>
        <w:t>dosis</w:t>
      </w:r>
      <w:proofErr w:type="spellEnd"/>
      <w:r w:rsidRPr="000A7D4B">
        <w:rPr>
          <w:rFonts w:cs="Times New Roman"/>
          <w:szCs w:val="24"/>
          <w:lang w:val="en-US"/>
        </w:rPr>
        <w:t xml:space="preserve">). </w:t>
      </w:r>
      <w:proofErr w:type="spellStart"/>
      <w:r w:rsidRPr="000A7D4B">
        <w:rPr>
          <w:rFonts w:cs="Times New Roman"/>
          <w:szCs w:val="24"/>
          <w:lang w:val="en-US"/>
        </w:rPr>
        <w:t>Pasien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ini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selanjutnya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diklasifikasikan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berdasarkan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hasil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pengobatan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terakhir</w:t>
      </w:r>
      <w:proofErr w:type="spellEnd"/>
      <w:r w:rsidRPr="000A7D4B">
        <w:rPr>
          <w:rFonts w:cs="Times New Roman"/>
          <w:szCs w:val="24"/>
          <w:lang w:val="en-US"/>
        </w:rPr>
        <w:t xml:space="preserve">, </w:t>
      </w:r>
      <w:proofErr w:type="spellStart"/>
      <w:r w:rsidRPr="000A7D4B">
        <w:rPr>
          <w:rFonts w:cs="Times New Roman"/>
          <w:szCs w:val="24"/>
          <w:lang w:val="en-US"/>
        </w:rPr>
        <w:t>yaitu</w:t>
      </w:r>
      <w:proofErr w:type="spellEnd"/>
      <w:r w:rsidRPr="000A7D4B">
        <w:rPr>
          <w:rFonts w:cs="Times New Roman"/>
          <w:szCs w:val="24"/>
          <w:lang w:val="en-US"/>
        </w:rPr>
        <w:t xml:space="preserve">: a) </w:t>
      </w:r>
      <w:proofErr w:type="spellStart"/>
      <w:r w:rsidRPr="000A7D4B">
        <w:rPr>
          <w:rFonts w:cs="Times New Roman"/>
          <w:szCs w:val="24"/>
          <w:lang w:val="en-US"/>
        </w:rPr>
        <w:t>pasien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kambuh</w:t>
      </w:r>
      <w:proofErr w:type="spellEnd"/>
      <w:r w:rsidRPr="000A7D4B">
        <w:rPr>
          <w:rFonts w:cs="Times New Roman"/>
          <w:szCs w:val="24"/>
          <w:lang w:val="en-US"/>
        </w:rPr>
        <w:t xml:space="preserve">, </w:t>
      </w:r>
      <w:proofErr w:type="spellStart"/>
      <w:r w:rsidRPr="000A7D4B">
        <w:rPr>
          <w:rFonts w:cs="Times New Roman"/>
          <w:szCs w:val="24"/>
          <w:lang w:val="en-US"/>
        </w:rPr>
        <w:t>adalah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pasien</w:t>
      </w:r>
      <w:proofErr w:type="spellEnd"/>
      <w:r w:rsidRPr="000A7D4B">
        <w:rPr>
          <w:rFonts w:cs="Times New Roman"/>
          <w:szCs w:val="24"/>
          <w:lang w:val="en-US"/>
        </w:rPr>
        <w:t xml:space="preserve"> TB yang </w:t>
      </w:r>
      <w:proofErr w:type="spellStart"/>
      <w:r w:rsidRPr="000A7D4B">
        <w:rPr>
          <w:rFonts w:cs="Times New Roman"/>
          <w:szCs w:val="24"/>
          <w:lang w:val="en-US"/>
        </w:rPr>
        <w:t>pernah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dinyatakan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sembuh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atau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pengobatan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lengkap</w:t>
      </w:r>
      <w:proofErr w:type="spellEnd"/>
      <w:r w:rsidRPr="000A7D4B">
        <w:rPr>
          <w:rFonts w:cs="Times New Roman"/>
          <w:szCs w:val="24"/>
          <w:lang w:val="en-US"/>
        </w:rPr>
        <w:t xml:space="preserve"> dan </w:t>
      </w:r>
      <w:proofErr w:type="spellStart"/>
      <w:r w:rsidRPr="000A7D4B">
        <w:rPr>
          <w:rFonts w:cs="Times New Roman"/>
          <w:szCs w:val="24"/>
          <w:lang w:val="en-US"/>
        </w:rPr>
        <w:t>saat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ini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didiagnosis</w:t>
      </w:r>
      <w:proofErr w:type="spellEnd"/>
      <w:r w:rsidRPr="000A7D4B">
        <w:rPr>
          <w:rFonts w:cs="Times New Roman"/>
          <w:szCs w:val="24"/>
          <w:lang w:val="en-US"/>
        </w:rPr>
        <w:t xml:space="preserve"> TB </w:t>
      </w:r>
      <w:proofErr w:type="spellStart"/>
      <w:r w:rsidRPr="000A7D4B">
        <w:rPr>
          <w:rFonts w:cs="Times New Roman"/>
          <w:szCs w:val="24"/>
          <w:lang w:val="en-US"/>
        </w:rPr>
        <w:t>berdasarkan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hasil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pemeriksaan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bakteriologis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atau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klinis</w:t>
      </w:r>
      <w:proofErr w:type="spellEnd"/>
      <w:r w:rsidRPr="000A7D4B">
        <w:rPr>
          <w:rFonts w:cs="Times New Roman"/>
          <w:szCs w:val="24"/>
          <w:lang w:val="en-US"/>
        </w:rPr>
        <w:t xml:space="preserve"> (</w:t>
      </w:r>
      <w:proofErr w:type="spellStart"/>
      <w:r w:rsidRPr="000A7D4B">
        <w:rPr>
          <w:rFonts w:cs="Times New Roman"/>
          <w:szCs w:val="24"/>
          <w:lang w:val="en-US"/>
        </w:rPr>
        <w:t>baik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karena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benar-benar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kambuh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atau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karena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refikasi</w:t>
      </w:r>
      <w:proofErr w:type="spellEnd"/>
      <w:r w:rsidRPr="000A7D4B">
        <w:rPr>
          <w:rFonts w:cs="Times New Roman"/>
          <w:szCs w:val="24"/>
          <w:lang w:val="en-US"/>
        </w:rPr>
        <w:t xml:space="preserve">). b) </w:t>
      </w:r>
      <w:proofErr w:type="spellStart"/>
      <w:r w:rsidRPr="000A7D4B">
        <w:rPr>
          <w:rFonts w:cs="Times New Roman"/>
          <w:szCs w:val="24"/>
          <w:lang w:val="en-US"/>
        </w:rPr>
        <w:t>pasien</w:t>
      </w:r>
      <w:proofErr w:type="spellEnd"/>
      <w:r w:rsidRPr="000A7D4B">
        <w:rPr>
          <w:rFonts w:cs="Times New Roman"/>
          <w:szCs w:val="24"/>
          <w:lang w:val="en-US"/>
        </w:rPr>
        <w:t xml:space="preserve"> yang </w:t>
      </w:r>
      <w:proofErr w:type="spellStart"/>
      <w:r w:rsidRPr="000A7D4B">
        <w:rPr>
          <w:rFonts w:cs="Times New Roman"/>
          <w:szCs w:val="24"/>
          <w:lang w:val="en-US"/>
        </w:rPr>
        <w:t>diobati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kembali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setelah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gagal</w:t>
      </w:r>
      <w:proofErr w:type="spellEnd"/>
      <w:r w:rsidRPr="000A7D4B">
        <w:rPr>
          <w:rFonts w:cs="Times New Roman"/>
          <w:szCs w:val="24"/>
          <w:lang w:val="en-US"/>
        </w:rPr>
        <w:t xml:space="preserve">, </w:t>
      </w:r>
      <w:proofErr w:type="spellStart"/>
      <w:r w:rsidRPr="000A7D4B">
        <w:rPr>
          <w:rFonts w:cs="Times New Roman"/>
          <w:szCs w:val="24"/>
          <w:lang w:val="en-US"/>
        </w:rPr>
        <w:t>adalah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pasien</w:t>
      </w:r>
      <w:proofErr w:type="spellEnd"/>
      <w:r w:rsidRPr="000A7D4B">
        <w:rPr>
          <w:rFonts w:cs="Times New Roman"/>
          <w:szCs w:val="24"/>
          <w:lang w:val="en-US"/>
        </w:rPr>
        <w:t xml:space="preserve"> TB yang </w:t>
      </w:r>
      <w:proofErr w:type="spellStart"/>
      <w:r w:rsidRPr="000A7D4B">
        <w:rPr>
          <w:rFonts w:cs="Times New Roman"/>
          <w:szCs w:val="24"/>
          <w:lang w:val="en-US"/>
        </w:rPr>
        <w:t>pernah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diobati</w:t>
      </w:r>
      <w:proofErr w:type="spellEnd"/>
      <w:r w:rsidRPr="000A7D4B">
        <w:rPr>
          <w:rFonts w:cs="Times New Roman"/>
          <w:szCs w:val="24"/>
          <w:lang w:val="en-US"/>
        </w:rPr>
        <w:t xml:space="preserve"> dan </w:t>
      </w:r>
      <w:proofErr w:type="spellStart"/>
      <w:r w:rsidRPr="000A7D4B">
        <w:rPr>
          <w:rFonts w:cs="Times New Roman"/>
          <w:szCs w:val="24"/>
          <w:lang w:val="en-US"/>
        </w:rPr>
        <w:t>dinyatakan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gagal</w:t>
      </w:r>
      <w:proofErr w:type="spellEnd"/>
      <w:r w:rsidRPr="000A7D4B">
        <w:rPr>
          <w:rFonts w:cs="Times New Roman"/>
          <w:szCs w:val="24"/>
          <w:lang w:val="en-US"/>
        </w:rPr>
        <w:t xml:space="preserve"> pada </w:t>
      </w:r>
      <w:proofErr w:type="spellStart"/>
      <w:r w:rsidRPr="000A7D4B">
        <w:rPr>
          <w:rFonts w:cs="Times New Roman"/>
          <w:szCs w:val="24"/>
          <w:lang w:val="en-US"/>
        </w:rPr>
        <w:t>pengobatan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terakhir</w:t>
      </w:r>
      <w:proofErr w:type="spellEnd"/>
      <w:r w:rsidRPr="000A7D4B">
        <w:rPr>
          <w:rFonts w:cs="Times New Roman"/>
          <w:szCs w:val="24"/>
          <w:lang w:val="en-US"/>
        </w:rPr>
        <w:t xml:space="preserve">. </w:t>
      </w:r>
      <w:r>
        <w:rPr>
          <w:rFonts w:cs="Times New Roman"/>
          <w:szCs w:val="24"/>
          <w:lang w:val="en-US"/>
        </w:rPr>
        <w:t xml:space="preserve">c) </w:t>
      </w:r>
      <w:proofErr w:type="spellStart"/>
      <w:r>
        <w:rPr>
          <w:rFonts w:cs="Times New Roman"/>
          <w:szCs w:val="24"/>
          <w:lang w:val="en-US"/>
        </w:rPr>
        <w:t>p</w:t>
      </w:r>
      <w:r w:rsidRPr="000A7D4B">
        <w:rPr>
          <w:rFonts w:cs="Times New Roman"/>
          <w:szCs w:val="24"/>
          <w:lang w:val="en-US"/>
        </w:rPr>
        <w:t>asien</w:t>
      </w:r>
      <w:proofErr w:type="spellEnd"/>
      <w:r w:rsidRPr="000A7D4B">
        <w:rPr>
          <w:rFonts w:cs="Times New Roman"/>
          <w:szCs w:val="24"/>
          <w:lang w:val="en-US"/>
        </w:rPr>
        <w:t xml:space="preserve"> yang </w:t>
      </w:r>
      <w:proofErr w:type="spellStart"/>
      <w:r w:rsidRPr="000A7D4B">
        <w:rPr>
          <w:rFonts w:cs="Times New Roman"/>
          <w:szCs w:val="24"/>
          <w:lang w:val="en-US"/>
        </w:rPr>
        <w:t>diobati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kembali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setelah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putus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berobat</w:t>
      </w:r>
      <w:proofErr w:type="spellEnd"/>
      <w:r w:rsidRPr="000A7D4B">
        <w:rPr>
          <w:rFonts w:cs="Times New Roman"/>
          <w:szCs w:val="24"/>
          <w:lang w:val="en-US"/>
        </w:rPr>
        <w:t xml:space="preserve"> (</w:t>
      </w:r>
      <w:r w:rsidRPr="000A7D4B">
        <w:rPr>
          <w:rFonts w:cs="Times New Roman"/>
          <w:i/>
          <w:iCs/>
          <w:szCs w:val="24"/>
          <w:lang w:val="en-US"/>
        </w:rPr>
        <w:t>lost to follow-up</w:t>
      </w:r>
      <w:r w:rsidRPr="000A7D4B">
        <w:rPr>
          <w:rFonts w:cs="Times New Roman"/>
          <w:szCs w:val="24"/>
          <w:lang w:val="en-US"/>
        </w:rPr>
        <w:t xml:space="preserve">), </w:t>
      </w:r>
      <w:proofErr w:type="spellStart"/>
      <w:r w:rsidRPr="000A7D4B">
        <w:rPr>
          <w:rFonts w:cs="Times New Roman"/>
          <w:szCs w:val="24"/>
          <w:lang w:val="en-US"/>
        </w:rPr>
        <w:t>adalah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pasien</w:t>
      </w:r>
      <w:proofErr w:type="spellEnd"/>
      <w:r w:rsidRPr="000A7D4B">
        <w:rPr>
          <w:rFonts w:cs="Times New Roman"/>
          <w:szCs w:val="24"/>
          <w:lang w:val="en-US"/>
        </w:rPr>
        <w:t xml:space="preserve"> yang </w:t>
      </w:r>
      <w:proofErr w:type="spellStart"/>
      <w:r w:rsidRPr="000A7D4B">
        <w:rPr>
          <w:rFonts w:cs="Times New Roman"/>
          <w:szCs w:val="24"/>
          <w:lang w:val="en-US"/>
        </w:rPr>
        <w:t>pernah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diobati</w:t>
      </w:r>
      <w:proofErr w:type="spellEnd"/>
      <w:r w:rsidRPr="000A7D4B">
        <w:rPr>
          <w:rFonts w:cs="Times New Roman"/>
          <w:szCs w:val="24"/>
          <w:lang w:val="en-US"/>
        </w:rPr>
        <w:t xml:space="preserve"> dan </w:t>
      </w:r>
      <w:proofErr w:type="spellStart"/>
      <w:r w:rsidRPr="000A7D4B">
        <w:rPr>
          <w:rFonts w:cs="Times New Roman"/>
          <w:szCs w:val="24"/>
          <w:lang w:val="en-US"/>
        </w:rPr>
        <w:t>dinyatakan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r w:rsidRPr="000A7D4B">
        <w:rPr>
          <w:rFonts w:cs="Times New Roman"/>
          <w:i/>
          <w:iCs/>
          <w:szCs w:val="24"/>
          <w:lang w:val="en-US"/>
        </w:rPr>
        <w:t>lost to follow up</w:t>
      </w:r>
      <w:r w:rsidRPr="000A7D4B">
        <w:rPr>
          <w:rFonts w:cs="Times New Roman"/>
          <w:szCs w:val="24"/>
          <w:lang w:val="en-US"/>
        </w:rPr>
        <w:t xml:space="preserve">. d) lain-lain, </w:t>
      </w:r>
      <w:proofErr w:type="spellStart"/>
      <w:r w:rsidRPr="000A7D4B">
        <w:rPr>
          <w:rFonts w:cs="Times New Roman"/>
          <w:szCs w:val="24"/>
          <w:lang w:val="en-US"/>
        </w:rPr>
        <w:t>adalah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pasien</w:t>
      </w:r>
      <w:proofErr w:type="spellEnd"/>
      <w:r w:rsidRPr="000A7D4B">
        <w:rPr>
          <w:rFonts w:cs="Times New Roman"/>
          <w:szCs w:val="24"/>
          <w:lang w:val="en-US"/>
        </w:rPr>
        <w:t xml:space="preserve"> TB yang </w:t>
      </w:r>
      <w:proofErr w:type="spellStart"/>
      <w:r w:rsidRPr="000A7D4B">
        <w:rPr>
          <w:rFonts w:cs="Times New Roman"/>
          <w:szCs w:val="24"/>
          <w:lang w:val="en-US"/>
        </w:rPr>
        <w:t>pernah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diobati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namun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hasil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akhir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pengobatan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sebelumnya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tidak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diketahui</w:t>
      </w:r>
      <w:proofErr w:type="spellEnd"/>
      <w:r w:rsidRPr="000A7D4B">
        <w:rPr>
          <w:rFonts w:cs="Times New Roman"/>
          <w:szCs w:val="24"/>
          <w:lang w:val="en-US"/>
        </w:rPr>
        <w:t xml:space="preserve">. 3) </w:t>
      </w:r>
      <w:proofErr w:type="spellStart"/>
      <w:r w:rsidRPr="000A7D4B">
        <w:rPr>
          <w:rFonts w:cs="Times New Roman"/>
          <w:szCs w:val="24"/>
          <w:lang w:val="en-US"/>
        </w:rPr>
        <w:t>pasien</w:t>
      </w:r>
      <w:proofErr w:type="spellEnd"/>
      <w:r w:rsidRPr="000A7D4B">
        <w:rPr>
          <w:rFonts w:cs="Times New Roman"/>
          <w:szCs w:val="24"/>
          <w:lang w:val="en-US"/>
        </w:rPr>
        <w:t xml:space="preserve"> yang </w:t>
      </w:r>
      <w:proofErr w:type="spellStart"/>
      <w:r w:rsidRPr="000A7D4B">
        <w:rPr>
          <w:rFonts w:cs="Times New Roman"/>
          <w:szCs w:val="24"/>
          <w:lang w:val="en-US"/>
        </w:rPr>
        <w:t>riwayar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pengobaatan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lastRenderedPageBreak/>
        <w:t>sebelumnya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tidak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diketahui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adalah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pasien</w:t>
      </w:r>
      <w:proofErr w:type="spellEnd"/>
      <w:r w:rsidRPr="000A7D4B">
        <w:rPr>
          <w:rFonts w:cs="Times New Roman"/>
          <w:szCs w:val="24"/>
          <w:lang w:val="en-US"/>
        </w:rPr>
        <w:t xml:space="preserve"> TB yang </w:t>
      </w:r>
      <w:proofErr w:type="spellStart"/>
      <w:r w:rsidRPr="000A7D4B">
        <w:rPr>
          <w:rFonts w:cs="Times New Roman"/>
          <w:szCs w:val="24"/>
          <w:lang w:val="en-US"/>
        </w:rPr>
        <w:t>tidak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masuk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dalam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kelompok</w:t>
      </w:r>
      <w:proofErr w:type="spellEnd"/>
      <w:r w:rsidRPr="000A7D4B">
        <w:rPr>
          <w:rFonts w:cs="Times New Roman"/>
          <w:szCs w:val="24"/>
          <w:lang w:val="en-US"/>
        </w:rPr>
        <w:t xml:space="preserve"> (a) </w:t>
      </w:r>
      <w:proofErr w:type="spellStart"/>
      <w:r w:rsidRPr="000A7D4B">
        <w:rPr>
          <w:rFonts w:cs="Times New Roman"/>
          <w:szCs w:val="24"/>
          <w:lang w:val="en-US"/>
        </w:rPr>
        <w:t>atau</w:t>
      </w:r>
      <w:proofErr w:type="spellEnd"/>
      <w:r w:rsidRPr="000A7D4B">
        <w:rPr>
          <w:rFonts w:cs="Times New Roman"/>
          <w:szCs w:val="24"/>
          <w:lang w:val="en-US"/>
        </w:rPr>
        <w:t xml:space="preserve"> (b) (</w:t>
      </w:r>
      <w:proofErr w:type="spellStart"/>
      <w:r w:rsidRPr="000A7D4B">
        <w:rPr>
          <w:rFonts w:cs="Times New Roman"/>
          <w:szCs w:val="24"/>
          <w:lang w:val="en-US"/>
        </w:rPr>
        <w:t>Kemenkes</w:t>
      </w:r>
      <w:proofErr w:type="spellEnd"/>
      <w:r w:rsidRPr="000A7D4B">
        <w:rPr>
          <w:rFonts w:cs="Times New Roman"/>
          <w:szCs w:val="24"/>
          <w:lang w:val="en-US"/>
        </w:rPr>
        <w:t xml:space="preserve"> RI, 2016).</w:t>
      </w:r>
    </w:p>
    <w:p w14:paraId="1BBB2773" w14:textId="77777777" w:rsidR="00C166AF" w:rsidRPr="000A7D4B" w:rsidRDefault="00C166AF" w:rsidP="00C166AF">
      <w:pPr>
        <w:pStyle w:val="ListParagraph"/>
        <w:spacing w:before="240" w:line="480" w:lineRule="auto"/>
        <w:ind w:left="1276" w:firstLine="425"/>
        <w:jc w:val="both"/>
        <w:rPr>
          <w:rFonts w:cs="Times New Roman"/>
          <w:szCs w:val="24"/>
          <w:lang w:val="en-US"/>
        </w:rPr>
      </w:pPr>
      <w:proofErr w:type="spellStart"/>
      <w:r w:rsidRPr="000A7D4B">
        <w:rPr>
          <w:rFonts w:cs="Times New Roman"/>
          <w:szCs w:val="24"/>
          <w:lang w:val="en-US"/>
        </w:rPr>
        <w:t>Klasifikasi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bedasarkan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hasil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pemeriksaan</w:t>
      </w:r>
      <w:proofErr w:type="spellEnd"/>
      <w:r w:rsidRPr="000A7D4B">
        <w:rPr>
          <w:rFonts w:cs="Times New Roman"/>
          <w:szCs w:val="24"/>
          <w:lang w:val="en-US"/>
        </w:rPr>
        <w:t xml:space="preserve"> uji </w:t>
      </w:r>
      <w:proofErr w:type="spellStart"/>
      <w:r w:rsidRPr="000A7D4B">
        <w:rPr>
          <w:rFonts w:cs="Times New Roman"/>
          <w:szCs w:val="24"/>
          <w:lang w:val="en-US"/>
        </w:rPr>
        <w:t>kepekaan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obat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dibagi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menjadi</w:t>
      </w:r>
      <w:proofErr w:type="spellEnd"/>
      <w:r w:rsidRPr="000A7D4B">
        <w:rPr>
          <w:rFonts w:cs="Times New Roman"/>
          <w:szCs w:val="24"/>
          <w:lang w:val="en-US"/>
        </w:rPr>
        <w:t xml:space="preserve"> 5, </w:t>
      </w:r>
      <w:proofErr w:type="spellStart"/>
      <w:r w:rsidRPr="000A7D4B">
        <w:rPr>
          <w:rFonts w:cs="Times New Roman"/>
          <w:szCs w:val="24"/>
          <w:lang w:val="en-US"/>
        </w:rPr>
        <w:t>diantaranya</w:t>
      </w:r>
      <w:proofErr w:type="spellEnd"/>
      <w:r w:rsidRPr="000A7D4B">
        <w:rPr>
          <w:rFonts w:cs="Times New Roman"/>
          <w:szCs w:val="24"/>
          <w:lang w:val="en-US"/>
        </w:rPr>
        <w:t xml:space="preserve">: 1) mono </w:t>
      </w:r>
      <w:proofErr w:type="spellStart"/>
      <w:r w:rsidRPr="000A7D4B">
        <w:rPr>
          <w:rFonts w:cs="Times New Roman"/>
          <w:szCs w:val="24"/>
          <w:lang w:val="en-US"/>
        </w:rPr>
        <w:t>resistan</w:t>
      </w:r>
      <w:proofErr w:type="spellEnd"/>
      <w:r w:rsidRPr="000A7D4B">
        <w:rPr>
          <w:rFonts w:cs="Times New Roman"/>
          <w:szCs w:val="24"/>
          <w:lang w:val="en-US"/>
        </w:rPr>
        <w:t xml:space="preserve"> (TB MR), </w:t>
      </w:r>
      <w:proofErr w:type="spellStart"/>
      <w:r w:rsidRPr="000A7D4B">
        <w:rPr>
          <w:rFonts w:cs="Times New Roman"/>
          <w:szCs w:val="24"/>
          <w:lang w:val="en-US"/>
        </w:rPr>
        <w:t>resistan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terhadap</w:t>
      </w:r>
      <w:proofErr w:type="spellEnd"/>
      <w:r w:rsidRPr="000A7D4B">
        <w:rPr>
          <w:rFonts w:cs="Times New Roman"/>
          <w:szCs w:val="24"/>
          <w:lang w:val="en-US"/>
        </w:rPr>
        <w:t xml:space="preserve"> salah </w:t>
      </w:r>
      <w:proofErr w:type="spellStart"/>
      <w:r w:rsidRPr="000A7D4B">
        <w:rPr>
          <w:rFonts w:cs="Times New Roman"/>
          <w:szCs w:val="24"/>
          <w:lang w:val="en-US"/>
        </w:rPr>
        <w:t>satu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jenis</w:t>
      </w:r>
      <w:proofErr w:type="spellEnd"/>
      <w:r w:rsidRPr="000A7D4B">
        <w:rPr>
          <w:rFonts w:cs="Times New Roman"/>
          <w:szCs w:val="24"/>
          <w:lang w:val="en-US"/>
        </w:rPr>
        <w:t xml:space="preserve"> OAT </w:t>
      </w:r>
      <w:proofErr w:type="spellStart"/>
      <w:r w:rsidRPr="000A7D4B">
        <w:rPr>
          <w:rFonts w:cs="Times New Roman"/>
          <w:szCs w:val="24"/>
          <w:lang w:val="en-US"/>
        </w:rPr>
        <w:t>lini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pertama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saja</w:t>
      </w:r>
      <w:proofErr w:type="spellEnd"/>
      <w:r w:rsidRPr="000A7D4B">
        <w:rPr>
          <w:rFonts w:cs="Times New Roman"/>
          <w:szCs w:val="24"/>
          <w:lang w:val="en-US"/>
        </w:rPr>
        <w:t xml:space="preserve">; 2) </w:t>
      </w:r>
      <w:proofErr w:type="spellStart"/>
      <w:r w:rsidRPr="000A7D4B">
        <w:rPr>
          <w:rFonts w:cs="Times New Roman"/>
          <w:szCs w:val="24"/>
          <w:lang w:val="en-US"/>
        </w:rPr>
        <w:t>Poli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resistan</w:t>
      </w:r>
      <w:proofErr w:type="spellEnd"/>
      <w:r w:rsidRPr="000A7D4B">
        <w:rPr>
          <w:rFonts w:cs="Times New Roman"/>
          <w:szCs w:val="24"/>
          <w:lang w:val="en-US"/>
        </w:rPr>
        <w:t xml:space="preserve"> (TB PR), </w:t>
      </w:r>
      <w:proofErr w:type="spellStart"/>
      <w:r w:rsidRPr="000A7D4B">
        <w:rPr>
          <w:rFonts w:cs="Times New Roman"/>
          <w:szCs w:val="24"/>
          <w:lang w:val="en-US"/>
        </w:rPr>
        <w:t>resistan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terhadap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lebih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dari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satu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jenis</w:t>
      </w:r>
      <w:proofErr w:type="spellEnd"/>
      <w:r w:rsidRPr="000A7D4B">
        <w:rPr>
          <w:rFonts w:cs="Times New Roman"/>
          <w:szCs w:val="24"/>
          <w:lang w:val="en-US"/>
        </w:rPr>
        <w:t xml:space="preserve"> OAT </w:t>
      </w:r>
      <w:proofErr w:type="spellStart"/>
      <w:r w:rsidRPr="000A7D4B">
        <w:rPr>
          <w:rFonts w:cs="Times New Roman"/>
          <w:szCs w:val="24"/>
          <w:lang w:val="en-US"/>
        </w:rPr>
        <w:t>lini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pertama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selain</w:t>
      </w:r>
      <w:proofErr w:type="spellEnd"/>
      <w:r w:rsidRPr="000A7D4B">
        <w:rPr>
          <w:rFonts w:cs="Times New Roman"/>
          <w:szCs w:val="24"/>
          <w:lang w:val="en-US"/>
        </w:rPr>
        <w:t xml:space="preserve"> Isoniazid (H) dan </w:t>
      </w:r>
      <w:proofErr w:type="spellStart"/>
      <w:r w:rsidRPr="000A7D4B">
        <w:rPr>
          <w:rFonts w:cs="Times New Roman"/>
          <w:szCs w:val="24"/>
          <w:lang w:val="en-US"/>
        </w:rPr>
        <w:t>Rimfampisin</w:t>
      </w:r>
      <w:proofErr w:type="spellEnd"/>
      <w:r w:rsidRPr="000A7D4B">
        <w:rPr>
          <w:rFonts w:cs="Times New Roman"/>
          <w:szCs w:val="24"/>
          <w:lang w:val="en-US"/>
        </w:rPr>
        <w:t xml:space="preserve"> (R) </w:t>
      </w:r>
      <w:proofErr w:type="spellStart"/>
      <w:r w:rsidRPr="000A7D4B">
        <w:rPr>
          <w:rFonts w:cs="Times New Roman"/>
          <w:szCs w:val="24"/>
          <w:lang w:val="en-US"/>
        </w:rPr>
        <w:t>secara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bersamaan</w:t>
      </w:r>
      <w:proofErr w:type="spellEnd"/>
      <w:r w:rsidRPr="000A7D4B">
        <w:rPr>
          <w:rFonts w:cs="Times New Roman"/>
          <w:szCs w:val="24"/>
          <w:lang w:val="en-US"/>
        </w:rPr>
        <w:t xml:space="preserve">; 3) </w:t>
      </w:r>
      <w:r w:rsidRPr="000A7D4B">
        <w:rPr>
          <w:rFonts w:cs="Times New Roman"/>
          <w:i/>
          <w:iCs/>
          <w:szCs w:val="24"/>
          <w:lang w:val="en-US"/>
        </w:rPr>
        <w:t>Multi drug resistant</w:t>
      </w:r>
      <w:r w:rsidRPr="000A7D4B">
        <w:rPr>
          <w:rFonts w:cs="Times New Roman"/>
          <w:szCs w:val="24"/>
          <w:lang w:val="en-US"/>
        </w:rPr>
        <w:t xml:space="preserve"> (TB MDR), </w:t>
      </w:r>
      <w:proofErr w:type="spellStart"/>
      <w:r w:rsidRPr="000A7D4B">
        <w:rPr>
          <w:rFonts w:cs="Times New Roman"/>
          <w:szCs w:val="24"/>
          <w:lang w:val="en-US"/>
        </w:rPr>
        <w:t>resistan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terhadap</w:t>
      </w:r>
      <w:proofErr w:type="spellEnd"/>
      <w:r w:rsidRPr="000A7D4B">
        <w:rPr>
          <w:rFonts w:cs="Times New Roman"/>
          <w:szCs w:val="24"/>
          <w:lang w:val="en-US"/>
        </w:rPr>
        <w:t xml:space="preserve"> Isoniazid (H) dan </w:t>
      </w:r>
      <w:proofErr w:type="spellStart"/>
      <w:r w:rsidRPr="000A7D4B">
        <w:rPr>
          <w:rFonts w:cs="Times New Roman"/>
          <w:szCs w:val="24"/>
          <w:lang w:val="en-US"/>
        </w:rPr>
        <w:t>Rimfampisisn</w:t>
      </w:r>
      <w:proofErr w:type="spellEnd"/>
      <w:r w:rsidRPr="000A7D4B">
        <w:rPr>
          <w:rFonts w:cs="Times New Roman"/>
          <w:szCs w:val="24"/>
          <w:lang w:val="en-US"/>
        </w:rPr>
        <w:t xml:space="preserve"> (R) </w:t>
      </w:r>
      <w:proofErr w:type="spellStart"/>
      <w:r w:rsidRPr="000A7D4B">
        <w:rPr>
          <w:rFonts w:cs="Times New Roman"/>
          <w:szCs w:val="24"/>
          <w:lang w:val="en-US"/>
        </w:rPr>
        <w:t>secara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bersamaan</w:t>
      </w:r>
      <w:proofErr w:type="spellEnd"/>
      <w:r w:rsidRPr="000A7D4B">
        <w:rPr>
          <w:rFonts w:cs="Times New Roman"/>
          <w:szCs w:val="24"/>
          <w:lang w:val="en-US"/>
        </w:rPr>
        <w:t xml:space="preserve">; 4) </w:t>
      </w:r>
      <w:r w:rsidRPr="000A7D4B">
        <w:rPr>
          <w:rFonts w:cs="Times New Roman"/>
          <w:i/>
          <w:iCs/>
          <w:szCs w:val="24"/>
          <w:lang w:val="en-US"/>
        </w:rPr>
        <w:t>extensive drug resistant</w:t>
      </w:r>
      <w:r w:rsidRPr="000A7D4B">
        <w:rPr>
          <w:rFonts w:cs="Times New Roman"/>
          <w:szCs w:val="24"/>
          <w:lang w:val="en-US"/>
        </w:rPr>
        <w:t xml:space="preserve"> (TB XDR), TB MDR yang </w:t>
      </w:r>
      <w:proofErr w:type="spellStart"/>
      <w:r w:rsidRPr="000A7D4B">
        <w:rPr>
          <w:rFonts w:cs="Times New Roman"/>
          <w:szCs w:val="24"/>
          <w:lang w:val="en-US"/>
        </w:rPr>
        <w:t>sekaligus</w:t>
      </w:r>
      <w:proofErr w:type="spellEnd"/>
      <w:r w:rsidRPr="000A7D4B">
        <w:rPr>
          <w:rFonts w:cs="Times New Roman"/>
          <w:szCs w:val="24"/>
          <w:lang w:val="en-US"/>
        </w:rPr>
        <w:t xml:space="preserve"> juga </w:t>
      </w:r>
      <w:proofErr w:type="spellStart"/>
      <w:r w:rsidRPr="000A7D4B">
        <w:rPr>
          <w:rFonts w:cs="Times New Roman"/>
          <w:szCs w:val="24"/>
          <w:lang w:val="en-US"/>
        </w:rPr>
        <w:t>resistan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terhadap</w:t>
      </w:r>
      <w:proofErr w:type="spellEnd"/>
      <w:r w:rsidRPr="000A7D4B">
        <w:rPr>
          <w:rFonts w:cs="Times New Roman"/>
          <w:szCs w:val="24"/>
          <w:lang w:val="en-US"/>
        </w:rPr>
        <w:t xml:space="preserve"> salah </w:t>
      </w:r>
      <w:proofErr w:type="spellStart"/>
      <w:r w:rsidRPr="000A7D4B">
        <w:rPr>
          <w:rFonts w:cs="Times New Roman"/>
          <w:szCs w:val="24"/>
          <w:lang w:val="en-US"/>
        </w:rPr>
        <w:t>satu</w:t>
      </w:r>
      <w:proofErr w:type="spellEnd"/>
      <w:r w:rsidRPr="000A7D4B">
        <w:rPr>
          <w:rFonts w:cs="Times New Roman"/>
          <w:szCs w:val="24"/>
          <w:lang w:val="en-US"/>
        </w:rPr>
        <w:t xml:space="preserve"> OAT </w:t>
      </w:r>
      <w:proofErr w:type="spellStart"/>
      <w:r w:rsidRPr="000A7D4B">
        <w:rPr>
          <w:rFonts w:cs="Times New Roman"/>
          <w:szCs w:val="24"/>
          <w:lang w:val="en-US"/>
        </w:rPr>
        <w:t>golongan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Flurokuinolon</w:t>
      </w:r>
      <w:proofErr w:type="spellEnd"/>
      <w:r w:rsidRPr="000A7D4B">
        <w:rPr>
          <w:rFonts w:cs="Times New Roman"/>
          <w:szCs w:val="24"/>
          <w:lang w:val="en-US"/>
        </w:rPr>
        <w:t xml:space="preserve"> dan minimal salah </w:t>
      </w:r>
      <w:proofErr w:type="spellStart"/>
      <w:r w:rsidRPr="000A7D4B">
        <w:rPr>
          <w:rFonts w:cs="Times New Roman"/>
          <w:szCs w:val="24"/>
          <w:lang w:val="en-US"/>
        </w:rPr>
        <w:t>satu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dari</w:t>
      </w:r>
      <w:proofErr w:type="spellEnd"/>
      <w:r w:rsidRPr="000A7D4B">
        <w:rPr>
          <w:rFonts w:cs="Times New Roman"/>
          <w:szCs w:val="24"/>
          <w:lang w:val="en-US"/>
        </w:rPr>
        <w:t xml:space="preserve"> OAT </w:t>
      </w:r>
      <w:proofErr w:type="spellStart"/>
      <w:r w:rsidRPr="000A7D4B">
        <w:rPr>
          <w:rFonts w:cs="Times New Roman"/>
          <w:szCs w:val="24"/>
          <w:lang w:val="en-US"/>
        </w:rPr>
        <w:t>lini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kedua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jenis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suntikan</w:t>
      </w:r>
      <w:proofErr w:type="spellEnd"/>
      <w:r w:rsidRPr="000A7D4B">
        <w:rPr>
          <w:rFonts w:cs="Times New Roman"/>
          <w:szCs w:val="24"/>
          <w:lang w:val="en-US"/>
        </w:rPr>
        <w:t xml:space="preserve"> (</w:t>
      </w:r>
      <w:proofErr w:type="spellStart"/>
      <w:r w:rsidRPr="000A7D4B">
        <w:rPr>
          <w:rFonts w:cs="Times New Roman"/>
          <w:szCs w:val="24"/>
          <w:lang w:val="en-US"/>
        </w:rPr>
        <w:t>Kanamisin</w:t>
      </w:r>
      <w:proofErr w:type="spellEnd"/>
      <w:r w:rsidRPr="000A7D4B">
        <w:rPr>
          <w:rFonts w:cs="Times New Roman"/>
          <w:szCs w:val="24"/>
          <w:lang w:val="en-US"/>
        </w:rPr>
        <w:t xml:space="preserve">, </w:t>
      </w:r>
      <w:proofErr w:type="spellStart"/>
      <w:r w:rsidRPr="000A7D4B">
        <w:rPr>
          <w:rFonts w:cs="Times New Roman"/>
          <w:szCs w:val="24"/>
          <w:lang w:val="en-US"/>
        </w:rPr>
        <w:t>Kapreomisin</w:t>
      </w:r>
      <w:proofErr w:type="spellEnd"/>
      <w:r w:rsidRPr="000A7D4B">
        <w:rPr>
          <w:rFonts w:cs="Times New Roman"/>
          <w:szCs w:val="24"/>
          <w:lang w:val="en-US"/>
        </w:rPr>
        <w:t xml:space="preserve">, dan </w:t>
      </w:r>
      <w:proofErr w:type="spellStart"/>
      <w:r w:rsidRPr="000A7D4B">
        <w:rPr>
          <w:rFonts w:cs="Times New Roman"/>
          <w:szCs w:val="24"/>
          <w:lang w:val="en-US"/>
        </w:rPr>
        <w:t>Amikasin</w:t>
      </w:r>
      <w:proofErr w:type="spellEnd"/>
      <w:r w:rsidRPr="000A7D4B">
        <w:rPr>
          <w:rFonts w:cs="Times New Roman"/>
          <w:szCs w:val="24"/>
          <w:lang w:val="en-US"/>
        </w:rPr>
        <w:t xml:space="preserve">); dan 5) </w:t>
      </w:r>
      <w:proofErr w:type="spellStart"/>
      <w:r w:rsidRPr="000A7D4B">
        <w:rPr>
          <w:rFonts w:cs="Times New Roman"/>
          <w:szCs w:val="24"/>
          <w:lang w:val="en-US"/>
        </w:rPr>
        <w:t>resistan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rimfampisisn</w:t>
      </w:r>
      <w:proofErr w:type="spellEnd"/>
      <w:r w:rsidRPr="000A7D4B">
        <w:rPr>
          <w:rFonts w:cs="Times New Roman"/>
          <w:szCs w:val="24"/>
          <w:lang w:val="en-US"/>
        </w:rPr>
        <w:t xml:space="preserve"> (T</w:t>
      </w:r>
      <w:r>
        <w:rPr>
          <w:rFonts w:cs="Times New Roman"/>
          <w:szCs w:val="24"/>
          <w:lang w:val="en-US"/>
        </w:rPr>
        <w:t>B</w:t>
      </w:r>
      <w:r w:rsidRPr="000A7D4B">
        <w:rPr>
          <w:rFonts w:cs="Times New Roman"/>
          <w:szCs w:val="24"/>
          <w:lang w:val="en-US"/>
        </w:rPr>
        <w:t xml:space="preserve"> RR), </w:t>
      </w:r>
      <w:proofErr w:type="spellStart"/>
      <w:r w:rsidRPr="000A7D4B">
        <w:rPr>
          <w:rFonts w:cs="Times New Roman"/>
          <w:szCs w:val="24"/>
          <w:lang w:val="en-US"/>
        </w:rPr>
        <w:t>resistan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terhadap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rimfampisin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dengan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atau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tanpa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resistensi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terhadap</w:t>
      </w:r>
      <w:proofErr w:type="spellEnd"/>
      <w:r w:rsidRPr="000A7D4B">
        <w:rPr>
          <w:rFonts w:cs="Times New Roman"/>
          <w:szCs w:val="24"/>
          <w:lang w:val="en-US"/>
        </w:rPr>
        <w:t xml:space="preserve"> OAT lain yang </w:t>
      </w:r>
      <w:proofErr w:type="spellStart"/>
      <w:r w:rsidRPr="000A7D4B">
        <w:rPr>
          <w:rFonts w:cs="Times New Roman"/>
          <w:szCs w:val="24"/>
          <w:lang w:val="en-US"/>
        </w:rPr>
        <w:t>terdeteksi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menggunakan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metode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genotif</w:t>
      </w:r>
      <w:proofErr w:type="spellEnd"/>
      <w:r w:rsidRPr="000A7D4B">
        <w:rPr>
          <w:rFonts w:cs="Times New Roman"/>
          <w:szCs w:val="24"/>
          <w:lang w:val="en-US"/>
        </w:rPr>
        <w:t xml:space="preserve"> (</w:t>
      </w:r>
      <w:proofErr w:type="spellStart"/>
      <w:r w:rsidRPr="000A7D4B">
        <w:rPr>
          <w:rFonts w:cs="Times New Roman"/>
          <w:szCs w:val="24"/>
          <w:lang w:val="en-US"/>
        </w:rPr>
        <w:t>tes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cepat</w:t>
      </w:r>
      <w:proofErr w:type="spellEnd"/>
      <w:r w:rsidRPr="000A7D4B">
        <w:rPr>
          <w:rFonts w:cs="Times New Roman"/>
          <w:szCs w:val="24"/>
          <w:lang w:val="en-US"/>
        </w:rPr>
        <w:t xml:space="preserve">) </w:t>
      </w:r>
      <w:proofErr w:type="spellStart"/>
      <w:r w:rsidRPr="000A7D4B">
        <w:rPr>
          <w:rFonts w:cs="Times New Roman"/>
          <w:szCs w:val="24"/>
          <w:lang w:val="en-US"/>
        </w:rPr>
        <w:t>atau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metode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fenotif</w:t>
      </w:r>
      <w:proofErr w:type="spellEnd"/>
      <w:r w:rsidRPr="000A7D4B">
        <w:rPr>
          <w:rFonts w:cs="Times New Roman"/>
          <w:szCs w:val="24"/>
          <w:lang w:val="en-US"/>
        </w:rPr>
        <w:t xml:space="preserve"> (</w:t>
      </w:r>
      <w:proofErr w:type="spellStart"/>
      <w:r w:rsidRPr="000A7D4B">
        <w:rPr>
          <w:rFonts w:cs="Times New Roman"/>
          <w:szCs w:val="24"/>
          <w:lang w:val="en-US"/>
        </w:rPr>
        <w:t>konvensional</w:t>
      </w:r>
      <w:proofErr w:type="spellEnd"/>
      <w:r w:rsidRPr="000A7D4B">
        <w:rPr>
          <w:rFonts w:cs="Times New Roman"/>
          <w:szCs w:val="24"/>
          <w:lang w:val="en-US"/>
        </w:rPr>
        <w:t xml:space="preserve">) </w:t>
      </w:r>
      <w:r w:rsidRPr="000A7D4B">
        <w:rPr>
          <w:rFonts w:cs="Times New Roman"/>
          <w:szCs w:val="24"/>
        </w:rPr>
        <w:t>(</w:t>
      </w:r>
      <w:proofErr w:type="spellStart"/>
      <w:r w:rsidRPr="000A7D4B">
        <w:rPr>
          <w:rFonts w:cs="Times New Roman"/>
          <w:szCs w:val="24"/>
        </w:rPr>
        <w:t>Kemenkes</w:t>
      </w:r>
      <w:proofErr w:type="spellEnd"/>
      <w:r w:rsidRPr="000A7D4B">
        <w:rPr>
          <w:rFonts w:cs="Times New Roman"/>
          <w:szCs w:val="24"/>
        </w:rPr>
        <w:t xml:space="preserve"> RI, 2016).</w:t>
      </w:r>
    </w:p>
    <w:p w14:paraId="75E5330D" w14:textId="77777777" w:rsidR="00C166AF" w:rsidRPr="000A7D4B" w:rsidRDefault="00C166AF" w:rsidP="00C166AF">
      <w:pPr>
        <w:pStyle w:val="ListParagraph"/>
        <w:spacing w:before="240" w:line="480" w:lineRule="auto"/>
        <w:ind w:left="1276" w:firstLine="425"/>
        <w:jc w:val="both"/>
        <w:rPr>
          <w:rFonts w:cs="Times New Roman"/>
          <w:szCs w:val="24"/>
          <w:lang w:val="en-US"/>
        </w:rPr>
      </w:pPr>
      <w:proofErr w:type="spellStart"/>
      <w:r w:rsidRPr="000A7D4B">
        <w:rPr>
          <w:rFonts w:cs="Times New Roman"/>
          <w:szCs w:val="24"/>
          <w:lang w:val="en-US"/>
        </w:rPr>
        <w:t>Klasifikasi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pasien</w:t>
      </w:r>
      <w:proofErr w:type="spellEnd"/>
      <w:r w:rsidRPr="000A7D4B">
        <w:rPr>
          <w:rFonts w:cs="Times New Roman"/>
          <w:szCs w:val="24"/>
          <w:lang w:val="en-US"/>
        </w:rPr>
        <w:t xml:space="preserve"> TB </w:t>
      </w:r>
      <w:proofErr w:type="spellStart"/>
      <w:r w:rsidRPr="000A7D4B">
        <w:rPr>
          <w:rFonts w:cs="Times New Roman"/>
          <w:szCs w:val="24"/>
          <w:lang w:val="en-US"/>
        </w:rPr>
        <w:t>berdasarkan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stasus</w:t>
      </w:r>
      <w:proofErr w:type="spellEnd"/>
      <w:r w:rsidRPr="000A7D4B">
        <w:rPr>
          <w:rFonts w:cs="Times New Roman"/>
          <w:szCs w:val="24"/>
          <w:lang w:val="en-US"/>
        </w:rPr>
        <w:t xml:space="preserve"> HIV </w:t>
      </w:r>
      <w:proofErr w:type="spellStart"/>
      <w:r w:rsidRPr="000A7D4B">
        <w:rPr>
          <w:rFonts w:cs="Times New Roman"/>
          <w:szCs w:val="24"/>
          <w:lang w:val="en-US"/>
        </w:rPr>
        <w:t>yaitu</w:t>
      </w:r>
      <w:proofErr w:type="spellEnd"/>
      <w:r w:rsidRPr="000A7D4B">
        <w:rPr>
          <w:rFonts w:cs="Times New Roman"/>
          <w:szCs w:val="24"/>
          <w:lang w:val="en-US"/>
        </w:rPr>
        <w:t xml:space="preserve"> HIV </w:t>
      </w:r>
      <w:proofErr w:type="spellStart"/>
      <w:r w:rsidRPr="000A7D4B">
        <w:rPr>
          <w:rFonts w:cs="Times New Roman"/>
          <w:szCs w:val="24"/>
          <w:lang w:val="en-US"/>
        </w:rPr>
        <w:t>positif</w:t>
      </w:r>
      <w:proofErr w:type="spellEnd"/>
      <w:r w:rsidRPr="000A7D4B">
        <w:rPr>
          <w:rFonts w:cs="Times New Roman"/>
          <w:szCs w:val="24"/>
          <w:lang w:val="en-US"/>
        </w:rPr>
        <w:t xml:space="preserve">, HIV </w:t>
      </w:r>
      <w:proofErr w:type="spellStart"/>
      <w:r w:rsidRPr="000A7D4B">
        <w:rPr>
          <w:rFonts w:cs="Times New Roman"/>
          <w:szCs w:val="24"/>
          <w:lang w:val="en-US"/>
        </w:rPr>
        <w:t>negatif</w:t>
      </w:r>
      <w:proofErr w:type="spellEnd"/>
      <w:r w:rsidRPr="000A7D4B">
        <w:rPr>
          <w:rFonts w:cs="Times New Roman"/>
          <w:szCs w:val="24"/>
          <w:lang w:val="en-US"/>
        </w:rPr>
        <w:t xml:space="preserve">, dan HIV </w:t>
      </w:r>
      <w:proofErr w:type="spellStart"/>
      <w:r w:rsidRPr="000A7D4B">
        <w:rPr>
          <w:rFonts w:cs="Times New Roman"/>
          <w:szCs w:val="24"/>
          <w:lang w:val="en-US"/>
        </w:rPr>
        <w:t>tidak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diketahui</w:t>
      </w:r>
      <w:proofErr w:type="spellEnd"/>
      <w:r w:rsidRPr="000A7D4B">
        <w:rPr>
          <w:rFonts w:cs="Times New Roman"/>
          <w:szCs w:val="24"/>
          <w:lang w:val="en-US"/>
        </w:rPr>
        <w:t xml:space="preserve">. </w:t>
      </w:r>
      <w:proofErr w:type="spellStart"/>
      <w:r w:rsidRPr="000A7D4B">
        <w:rPr>
          <w:rFonts w:cs="Times New Roman"/>
          <w:szCs w:val="24"/>
          <w:lang w:val="en-US"/>
        </w:rPr>
        <w:t>Pemeriksaan</w:t>
      </w:r>
      <w:proofErr w:type="spellEnd"/>
      <w:r w:rsidRPr="000A7D4B">
        <w:rPr>
          <w:rFonts w:cs="Times New Roman"/>
          <w:szCs w:val="24"/>
          <w:lang w:val="en-US"/>
        </w:rPr>
        <w:t xml:space="preserve"> HIV </w:t>
      </w:r>
      <w:proofErr w:type="spellStart"/>
      <w:r w:rsidRPr="000A7D4B">
        <w:rPr>
          <w:rFonts w:cs="Times New Roman"/>
          <w:szCs w:val="24"/>
          <w:lang w:val="en-US"/>
        </w:rPr>
        <w:t>wajib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ditawarkan</w:t>
      </w:r>
      <w:proofErr w:type="spellEnd"/>
      <w:r w:rsidRPr="000A7D4B">
        <w:rPr>
          <w:rFonts w:cs="Times New Roman"/>
          <w:szCs w:val="24"/>
          <w:lang w:val="en-US"/>
        </w:rPr>
        <w:t xml:space="preserve"> pada </w:t>
      </w:r>
      <w:proofErr w:type="spellStart"/>
      <w:r w:rsidRPr="000A7D4B">
        <w:rPr>
          <w:rFonts w:cs="Times New Roman"/>
          <w:szCs w:val="24"/>
          <w:lang w:val="en-US"/>
        </w:rPr>
        <w:t>semua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pasien</w:t>
      </w:r>
      <w:proofErr w:type="spellEnd"/>
      <w:r w:rsidRPr="000A7D4B">
        <w:rPr>
          <w:rFonts w:cs="Times New Roman"/>
          <w:szCs w:val="24"/>
          <w:lang w:val="en-US"/>
        </w:rPr>
        <w:t xml:space="preserve"> TB </w:t>
      </w:r>
      <w:proofErr w:type="spellStart"/>
      <w:r w:rsidRPr="000A7D4B">
        <w:rPr>
          <w:rFonts w:cs="Times New Roman"/>
          <w:szCs w:val="24"/>
          <w:lang w:val="en-US"/>
        </w:rPr>
        <w:t>anak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r w:rsidRPr="000A7D4B">
        <w:rPr>
          <w:rFonts w:cs="Times New Roman"/>
          <w:szCs w:val="24"/>
        </w:rPr>
        <w:t>(</w:t>
      </w:r>
      <w:proofErr w:type="spellStart"/>
      <w:r w:rsidRPr="000A7D4B">
        <w:rPr>
          <w:rFonts w:cs="Times New Roman"/>
          <w:szCs w:val="24"/>
        </w:rPr>
        <w:t>Kemenkes</w:t>
      </w:r>
      <w:proofErr w:type="spellEnd"/>
      <w:r w:rsidRPr="000A7D4B">
        <w:rPr>
          <w:rFonts w:cs="Times New Roman"/>
          <w:szCs w:val="24"/>
        </w:rPr>
        <w:t xml:space="preserve"> RI, 2016).</w:t>
      </w:r>
    </w:p>
    <w:p w14:paraId="74E4767A" w14:textId="77777777" w:rsidR="00C166AF" w:rsidRPr="000A7D4B" w:rsidRDefault="00C166AF" w:rsidP="00C166AF">
      <w:pPr>
        <w:pStyle w:val="ListParagraph"/>
        <w:numPr>
          <w:ilvl w:val="0"/>
          <w:numId w:val="19"/>
        </w:numPr>
        <w:spacing w:line="480" w:lineRule="auto"/>
        <w:ind w:left="1276"/>
        <w:jc w:val="both"/>
        <w:rPr>
          <w:rFonts w:cs="Times New Roman"/>
          <w:szCs w:val="24"/>
          <w:lang w:val="en-US"/>
        </w:rPr>
      </w:pPr>
      <w:proofErr w:type="spellStart"/>
      <w:r w:rsidRPr="000A7D4B">
        <w:rPr>
          <w:rFonts w:cs="Times New Roman"/>
          <w:szCs w:val="24"/>
          <w:lang w:val="en-US"/>
        </w:rPr>
        <w:t>Gejala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Tuberkulosis</w:t>
      </w:r>
      <w:proofErr w:type="spellEnd"/>
      <w:r w:rsidRPr="000A7D4B">
        <w:rPr>
          <w:rFonts w:cs="Times New Roman"/>
          <w:szCs w:val="24"/>
          <w:lang w:val="en-US"/>
        </w:rPr>
        <w:t xml:space="preserve"> pada Anak</w:t>
      </w:r>
    </w:p>
    <w:p w14:paraId="7BA210CA" w14:textId="77777777" w:rsidR="00C166AF" w:rsidRPr="000A7D4B" w:rsidRDefault="00C166AF" w:rsidP="00C166AF">
      <w:pPr>
        <w:pStyle w:val="ListParagraph"/>
        <w:spacing w:line="480" w:lineRule="auto"/>
        <w:ind w:left="1276" w:firstLine="425"/>
        <w:jc w:val="both"/>
        <w:rPr>
          <w:rFonts w:cs="Times New Roman"/>
          <w:szCs w:val="24"/>
          <w:lang w:val="en-US"/>
        </w:rPr>
      </w:pPr>
      <w:proofErr w:type="spellStart"/>
      <w:r w:rsidRPr="000A7D4B">
        <w:rPr>
          <w:rFonts w:cs="Times New Roman"/>
          <w:szCs w:val="24"/>
          <w:lang w:val="en-US"/>
        </w:rPr>
        <w:t>Gejala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sistemik</w:t>
      </w:r>
      <w:proofErr w:type="spellEnd"/>
      <w:r w:rsidRPr="000A7D4B">
        <w:rPr>
          <w:rFonts w:cs="Times New Roman"/>
          <w:szCs w:val="24"/>
          <w:lang w:val="en-US"/>
        </w:rPr>
        <w:t>/</w:t>
      </w:r>
      <w:proofErr w:type="spellStart"/>
      <w:r w:rsidRPr="000A7D4B">
        <w:rPr>
          <w:rFonts w:cs="Times New Roman"/>
          <w:szCs w:val="24"/>
          <w:lang w:val="en-US"/>
        </w:rPr>
        <w:t>umum</w:t>
      </w:r>
      <w:proofErr w:type="spellEnd"/>
      <w:r w:rsidRPr="000A7D4B">
        <w:rPr>
          <w:rFonts w:cs="Times New Roman"/>
          <w:szCs w:val="24"/>
          <w:lang w:val="en-US"/>
        </w:rPr>
        <w:t xml:space="preserve"> yang </w:t>
      </w:r>
      <w:proofErr w:type="spellStart"/>
      <w:r w:rsidRPr="000A7D4B">
        <w:rPr>
          <w:rFonts w:cs="Times New Roman"/>
          <w:szCs w:val="24"/>
          <w:lang w:val="en-US"/>
        </w:rPr>
        <w:t>muncul</w:t>
      </w:r>
      <w:proofErr w:type="spellEnd"/>
      <w:r w:rsidRPr="000A7D4B">
        <w:rPr>
          <w:rFonts w:cs="Times New Roman"/>
          <w:szCs w:val="24"/>
          <w:lang w:val="en-US"/>
        </w:rPr>
        <w:t xml:space="preserve"> pada </w:t>
      </w:r>
      <w:proofErr w:type="spellStart"/>
      <w:r w:rsidRPr="000A7D4B">
        <w:rPr>
          <w:rFonts w:cs="Times New Roman"/>
          <w:szCs w:val="24"/>
          <w:lang w:val="en-US"/>
        </w:rPr>
        <w:t>anak</w:t>
      </w:r>
      <w:proofErr w:type="spellEnd"/>
      <w:r w:rsidRPr="000A7D4B">
        <w:rPr>
          <w:rFonts w:cs="Times New Roman"/>
          <w:szCs w:val="24"/>
          <w:lang w:val="en-US"/>
        </w:rPr>
        <w:t xml:space="preserve"> yang </w:t>
      </w:r>
      <w:proofErr w:type="spellStart"/>
      <w:r w:rsidRPr="000A7D4B">
        <w:rPr>
          <w:rFonts w:cs="Times New Roman"/>
          <w:szCs w:val="24"/>
          <w:lang w:val="en-US"/>
        </w:rPr>
        <w:t>menderita</w:t>
      </w:r>
      <w:proofErr w:type="spellEnd"/>
      <w:r w:rsidRPr="000A7D4B">
        <w:rPr>
          <w:rFonts w:cs="Times New Roman"/>
          <w:szCs w:val="24"/>
          <w:lang w:val="en-US"/>
        </w:rPr>
        <w:t xml:space="preserve"> TB </w:t>
      </w:r>
      <w:proofErr w:type="spellStart"/>
      <w:r w:rsidRPr="000A7D4B">
        <w:rPr>
          <w:rFonts w:cs="Times New Roman"/>
          <w:szCs w:val="24"/>
          <w:lang w:val="en-US"/>
        </w:rPr>
        <w:t>yaitu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berat</w:t>
      </w:r>
      <w:proofErr w:type="spellEnd"/>
      <w:r w:rsidRPr="000A7D4B">
        <w:rPr>
          <w:rFonts w:cs="Times New Roman"/>
          <w:szCs w:val="24"/>
          <w:lang w:val="en-US"/>
        </w:rPr>
        <w:t xml:space="preserve"> badan </w:t>
      </w:r>
      <w:proofErr w:type="spellStart"/>
      <w:r w:rsidRPr="000A7D4B">
        <w:rPr>
          <w:rFonts w:cs="Times New Roman"/>
          <w:szCs w:val="24"/>
          <w:lang w:val="en-US"/>
        </w:rPr>
        <w:t>turun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atau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tidak</w:t>
      </w:r>
      <w:proofErr w:type="spellEnd"/>
      <w:r w:rsidRPr="000A7D4B">
        <w:rPr>
          <w:rFonts w:cs="Times New Roman"/>
          <w:szCs w:val="24"/>
          <w:lang w:val="en-US"/>
        </w:rPr>
        <w:t xml:space="preserve"> naik </w:t>
      </w:r>
      <w:proofErr w:type="spellStart"/>
      <w:r w:rsidRPr="000A7D4B">
        <w:rPr>
          <w:rFonts w:cs="Times New Roman"/>
          <w:szCs w:val="24"/>
          <w:lang w:val="en-US"/>
        </w:rPr>
        <w:t>dalam</w:t>
      </w:r>
      <w:proofErr w:type="spellEnd"/>
      <w:r w:rsidRPr="000A7D4B">
        <w:rPr>
          <w:rFonts w:cs="Times New Roman"/>
          <w:szCs w:val="24"/>
          <w:lang w:val="en-US"/>
        </w:rPr>
        <w:t xml:space="preserve"> 2 </w:t>
      </w:r>
      <w:proofErr w:type="spellStart"/>
      <w:r w:rsidRPr="000A7D4B">
        <w:rPr>
          <w:rFonts w:cs="Times New Roman"/>
          <w:szCs w:val="24"/>
          <w:lang w:val="en-US"/>
        </w:rPr>
        <w:t>bulan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sebelumnya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atau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terjadi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gagal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tumbuh</w:t>
      </w:r>
      <w:proofErr w:type="spellEnd"/>
      <w:r w:rsidRPr="000A7D4B">
        <w:rPr>
          <w:rFonts w:cs="Times New Roman"/>
          <w:szCs w:val="24"/>
          <w:lang w:val="en-US"/>
        </w:rPr>
        <w:t xml:space="preserve"> (</w:t>
      </w:r>
      <w:r w:rsidRPr="000A7D4B">
        <w:rPr>
          <w:rFonts w:cs="Times New Roman"/>
          <w:i/>
          <w:iCs/>
          <w:szCs w:val="24"/>
          <w:lang w:val="en-US"/>
        </w:rPr>
        <w:t>failure to thrive</w:t>
      </w:r>
      <w:r w:rsidRPr="000A7D4B">
        <w:rPr>
          <w:rFonts w:cs="Times New Roman"/>
          <w:szCs w:val="24"/>
          <w:lang w:val="en-US"/>
        </w:rPr>
        <w:t xml:space="preserve">) </w:t>
      </w:r>
      <w:proofErr w:type="spellStart"/>
      <w:r w:rsidRPr="000A7D4B">
        <w:rPr>
          <w:rFonts w:cs="Times New Roman"/>
          <w:szCs w:val="24"/>
          <w:lang w:val="en-US"/>
        </w:rPr>
        <w:t>meskipun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telah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diberikan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lastRenderedPageBreak/>
        <w:t>upaya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perbaikan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gizi</w:t>
      </w:r>
      <w:proofErr w:type="spellEnd"/>
      <w:r w:rsidRPr="000A7D4B">
        <w:rPr>
          <w:rFonts w:cs="Times New Roman"/>
          <w:szCs w:val="24"/>
          <w:lang w:val="en-US"/>
        </w:rPr>
        <w:t xml:space="preserve"> yang </w:t>
      </w:r>
      <w:proofErr w:type="spellStart"/>
      <w:r w:rsidRPr="000A7D4B">
        <w:rPr>
          <w:rFonts w:cs="Times New Roman"/>
          <w:szCs w:val="24"/>
          <w:lang w:val="en-US"/>
        </w:rPr>
        <w:t>baik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dalam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waktu</w:t>
      </w:r>
      <w:proofErr w:type="spellEnd"/>
      <w:r w:rsidRPr="000A7D4B">
        <w:rPr>
          <w:rFonts w:cs="Times New Roman"/>
          <w:szCs w:val="24"/>
          <w:lang w:val="en-US"/>
        </w:rPr>
        <w:t xml:space="preserve"> 1-2 </w:t>
      </w:r>
      <w:proofErr w:type="spellStart"/>
      <w:r w:rsidRPr="000A7D4B">
        <w:rPr>
          <w:rFonts w:cs="Times New Roman"/>
          <w:szCs w:val="24"/>
          <w:lang w:val="en-US"/>
        </w:rPr>
        <w:t>bulan</w:t>
      </w:r>
      <w:proofErr w:type="spellEnd"/>
      <w:r w:rsidRPr="000A7D4B">
        <w:rPr>
          <w:rFonts w:cs="Times New Roman"/>
          <w:szCs w:val="24"/>
          <w:lang w:val="en-US"/>
        </w:rPr>
        <w:t xml:space="preserve">, </w:t>
      </w:r>
      <w:proofErr w:type="spellStart"/>
      <w:r w:rsidRPr="000A7D4B">
        <w:rPr>
          <w:rFonts w:cs="Times New Roman"/>
          <w:szCs w:val="24"/>
          <w:lang w:val="en-US"/>
        </w:rPr>
        <w:t>demam</w:t>
      </w:r>
      <w:proofErr w:type="spellEnd"/>
      <w:r w:rsidRPr="000A7D4B">
        <w:rPr>
          <w:rFonts w:cs="Times New Roman"/>
          <w:szCs w:val="24"/>
          <w:lang w:val="en-US"/>
        </w:rPr>
        <w:t xml:space="preserve"> lama (≥ 2 </w:t>
      </w:r>
      <w:proofErr w:type="spellStart"/>
      <w:r w:rsidRPr="000A7D4B">
        <w:rPr>
          <w:rFonts w:cs="Times New Roman"/>
          <w:szCs w:val="24"/>
          <w:lang w:val="en-US"/>
        </w:rPr>
        <w:t>minggu</w:t>
      </w:r>
      <w:proofErr w:type="spellEnd"/>
      <w:r w:rsidRPr="000A7D4B">
        <w:rPr>
          <w:rFonts w:cs="Times New Roman"/>
          <w:szCs w:val="24"/>
          <w:lang w:val="en-US"/>
        </w:rPr>
        <w:t>) dan/</w:t>
      </w:r>
      <w:proofErr w:type="spellStart"/>
      <w:r w:rsidRPr="000A7D4B">
        <w:rPr>
          <w:rFonts w:cs="Times New Roman"/>
          <w:szCs w:val="24"/>
          <w:lang w:val="en-US"/>
        </w:rPr>
        <w:t>atau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berulang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tanpa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sebab</w:t>
      </w:r>
      <w:proofErr w:type="spellEnd"/>
      <w:r w:rsidRPr="000A7D4B">
        <w:rPr>
          <w:rFonts w:cs="Times New Roman"/>
          <w:szCs w:val="24"/>
          <w:lang w:val="en-US"/>
        </w:rPr>
        <w:t xml:space="preserve"> yang </w:t>
      </w:r>
      <w:proofErr w:type="spellStart"/>
      <w:r w:rsidRPr="000A7D4B">
        <w:rPr>
          <w:rFonts w:cs="Times New Roman"/>
          <w:szCs w:val="24"/>
          <w:lang w:val="en-US"/>
        </w:rPr>
        <w:t>jelas</w:t>
      </w:r>
      <w:proofErr w:type="spellEnd"/>
      <w:r w:rsidRPr="000A7D4B">
        <w:rPr>
          <w:rFonts w:cs="Times New Roman"/>
          <w:szCs w:val="24"/>
          <w:lang w:val="en-US"/>
        </w:rPr>
        <w:t xml:space="preserve"> (</w:t>
      </w:r>
      <w:proofErr w:type="spellStart"/>
      <w:r w:rsidRPr="000A7D4B">
        <w:rPr>
          <w:rFonts w:cs="Times New Roman"/>
          <w:szCs w:val="24"/>
          <w:lang w:val="en-US"/>
        </w:rPr>
        <w:t>bukan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demam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tifoid</w:t>
      </w:r>
      <w:proofErr w:type="spellEnd"/>
      <w:r w:rsidRPr="000A7D4B">
        <w:rPr>
          <w:rFonts w:cs="Times New Roman"/>
          <w:szCs w:val="24"/>
          <w:lang w:val="en-US"/>
        </w:rPr>
        <w:t xml:space="preserve">, </w:t>
      </w:r>
      <w:proofErr w:type="spellStart"/>
      <w:r w:rsidRPr="000A7D4B">
        <w:rPr>
          <w:rFonts w:cs="Times New Roman"/>
          <w:szCs w:val="24"/>
          <w:lang w:val="en-US"/>
        </w:rPr>
        <w:t>infeksi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saluran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kemih</w:t>
      </w:r>
      <w:proofErr w:type="spellEnd"/>
      <w:r w:rsidRPr="000A7D4B">
        <w:rPr>
          <w:rFonts w:cs="Times New Roman"/>
          <w:szCs w:val="24"/>
          <w:lang w:val="en-US"/>
        </w:rPr>
        <w:t xml:space="preserve">, malaria, dan lain-lain). </w:t>
      </w:r>
      <w:proofErr w:type="spellStart"/>
      <w:r>
        <w:rPr>
          <w:rFonts w:cs="Times New Roman"/>
          <w:szCs w:val="24"/>
          <w:lang w:val="en-US"/>
        </w:rPr>
        <w:t>D</w:t>
      </w:r>
      <w:r w:rsidRPr="000A7D4B">
        <w:rPr>
          <w:rFonts w:cs="Times New Roman"/>
          <w:szCs w:val="24"/>
          <w:lang w:val="en-US"/>
        </w:rPr>
        <w:t>emam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umumnya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tidak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tinggi</w:t>
      </w:r>
      <w:proofErr w:type="spellEnd"/>
      <w:r w:rsidRPr="000A7D4B">
        <w:rPr>
          <w:rFonts w:cs="Times New Roman"/>
          <w:szCs w:val="24"/>
          <w:lang w:val="en-US"/>
        </w:rPr>
        <w:t xml:space="preserve">. </w:t>
      </w:r>
      <w:proofErr w:type="spellStart"/>
      <w:r w:rsidRPr="000A7D4B">
        <w:rPr>
          <w:rFonts w:cs="Times New Roman"/>
          <w:szCs w:val="24"/>
          <w:lang w:val="en-US"/>
        </w:rPr>
        <w:t>Keringat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malam</w:t>
      </w:r>
      <w:proofErr w:type="spellEnd"/>
      <w:r w:rsidRPr="000A7D4B">
        <w:rPr>
          <w:rFonts w:cs="Times New Roman"/>
          <w:szCs w:val="24"/>
          <w:lang w:val="en-US"/>
        </w:rPr>
        <w:t xml:space="preserve"> yang </w:t>
      </w:r>
      <w:proofErr w:type="spellStart"/>
      <w:r w:rsidRPr="000A7D4B">
        <w:rPr>
          <w:rFonts w:cs="Times New Roman"/>
          <w:szCs w:val="24"/>
          <w:lang w:val="en-US"/>
        </w:rPr>
        <w:t>disertai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gejala-gejala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sistemik</w:t>
      </w:r>
      <w:proofErr w:type="spellEnd"/>
      <w:r w:rsidRPr="000A7D4B">
        <w:rPr>
          <w:rFonts w:cs="Times New Roman"/>
          <w:szCs w:val="24"/>
          <w:lang w:val="en-US"/>
        </w:rPr>
        <w:t>/</w:t>
      </w:r>
      <w:proofErr w:type="spellStart"/>
      <w:r w:rsidRPr="000A7D4B">
        <w:rPr>
          <w:rFonts w:cs="Times New Roman"/>
          <w:szCs w:val="24"/>
          <w:lang w:val="en-US"/>
        </w:rPr>
        <w:t>umum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lain</w:t>
      </w:r>
      <w:proofErr w:type="spellEnd"/>
      <w:r w:rsidRPr="000A7D4B">
        <w:rPr>
          <w:rFonts w:cs="Times New Roman"/>
          <w:szCs w:val="24"/>
          <w:lang w:val="en-US"/>
        </w:rPr>
        <w:t xml:space="preserve">. </w:t>
      </w:r>
      <w:proofErr w:type="spellStart"/>
      <w:r w:rsidRPr="000A7D4B">
        <w:rPr>
          <w:rFonts w:cs="Times New Roman"/>
          <w:szCs w:val="24"/>
          <w:lang w:val="en-US"/>
        </w:rPr>
        <w:t>Batuk</w:t>
      </w:r>
      <w:proofErr w:type="spellEnd"/>
      <w:r w:rsidRPr="000A7D4B">
        <w:rPr>
          <w:rFonts w:cs="Times New Roman"/>
          <w:szCs w:val="24"/>
          <w:lang w:val="en-US"/>
        </w:rPr>
        <w:t xml:space="preserve"> lama ≥</w:t>
      </w:r>
      <w:r>
        <w:rPr>
          <w:rFonts w:cs="Times New Roman"/>
          <w:szCs w:val="24"/>
          <w:lang w:val="en-US"/>
        </w:rPr>
        <w:t xml:space="preserve"> </w:t>
      </w:r>
      <w:r w:rsidRPr="000A7D4B">
        <w:rPr>
          <w:rFonts w:cs="Times New Roman"/>
          <w:szCs w:val="24"/>
          <w:lang w:val="en-US"/>
        </w:rPr>
        <w:t xml:space="preserve">2 </w:t>
      </w:r>
      <w:proofErr w:type="spellStart"/>
      <w:r w:rsidRPr="000A7D4B">
        <w:rPr>
          <w:rFonts w:cs="Times New Roman"/>
          <w:szCs w:val="24"/>
          <w:lang w:val="en-US"/>
        </w:rPr>
        <w:t>minggu</w:t>
      </w:r>
      <w:proofErr w:type="spellEnd"/>
      <w:r w:rsidRPr="000A7D4B">
        <w:rPr>
          <w:rFonts w:cs="Times New Roman"/>
          <w:szCs w:val="24"/>
          <w:lang w:val="en-US"/>
        </w:rPr>
        <w:t xml:space="preserve">, </w:t>
      </w:r>
      <w:proofErr w:type="spellStart"/>
      <w:r w:rsidRPr="000A7D4B">
        <w:rPr>
          <w:rFonts w:cs="Times New Roman"/>
          <w:szCs w:val="24"/>
          <w:lang w:val="en-US"/>
        </w:rPr>
        <w:t>batuk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bersifat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r w:rsidRPr="000A7D4B">
        <w:rPr>
          <w:rFonts w:cs="Times New Roman"/>
          <w:i/>
          <w:iCs/>
          <w:szCs w:val="24"/>
          <w:lang w:val="en-US"/>
        </w:rPr>
        <w:t>non-remitting</w:t>
      </w:r>
      <w:r w:rsidRPr="000A7D4B">
        <w:rPr>
          <w:rFonts w:cs="Times New Roman"/>
          <w:szCs w:val="24"/>
          <w:lang w:val="en-US"/>
        </w:rPr>
        <w:t xml:space="preserve"> (</w:t>
      </w:r>
      <w:proofErr w:type="spellStart"/>
      <w:r w:rsidRPr="000A7D4B">
        <w:rPr>
          <w:rFonts w:cs="Times New Roman"/>
          <w:szCs w:val="24"/>
          <w:lang w:val="en-US"/>
        </w:rPr>
        <w:t>tidak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pernah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reda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atau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intensitas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semakin</w:t>
      </w:r>
      <w:proofErr w:type="spellEnd"/>
      <w:r w:rsidRPr="000A7D4B">
        <w:rPr>
          <w:rFonts w:cs="Times New Roman"/>
          <w:szCs w:val="24"/>
          <w:lang w:val="en-US"/>
        </w:rPr>
        <w:t xml:space="preserve"> lama </w:t>
      </w:r>
      <w:proofErr w:type="spellStart"/>
      <w:r w:rsidRPr="000A7D4B">
        <w:rPr>
          <w:rFonts w:cs="Times New Roman"/>
          <w:szCs w:val="24"/>
          <w:lang w:val="en-US"/>
        </w:rPr>
        <w:t>semakin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parah</w:t>
      </w:r>
      <w:proofErr w:type="spellEnd"/>
      <w:r w:rsidRPr="000A7D4B">
        <w:rPr>
          <w:rFonts w:cs="Times New Roman"/>
          <w:szCs w:val="24"/>
          <w:lang w:val="en-US"/>
        </w:rPr>
        <w:t xml:space="preserve">), </w:t>
      </w:r>
      <w:proofErr w:type="spellStart"/>
      <w:r w:rsidRPr="000A7D4B">
        <w:rPr>
          <w:rFonts w:cs="Times New Roman"/>
          <w:szCs w:val="24"/>
          <w:lang w:val="en-US"/>
        </w:rPr>
        <w:t>tidak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membaik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dengan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pemberian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antibiotika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atau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obat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asma</w:t>
      </w:r>
      <w:proofErr w:type="spellEnd"/>
      <w:r w:rsidRPr="000A7D4B">
        <w:rPr>
          <w:rFonts w:cs="Times New Roman"/>
          <w:szCs w:val="24"/>
          <w:lang w:val="en-US"/>
        </w:rPr>
        <w:t xml:space="preserve"> (</w:t>
      </w:r>
      <w:proofErr w:type="spellStart"/>
      <w:r w:rsidRPr="000A7D4B">
        <w:rPr>
          <w:rFonts w:cs="Times New Roman"/>
          <w:szCs w:val="24"/>
          <w:lang w:val="en-US"/>
        </w:rPr>
        <w:t>sesuai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indikasi</w:t>
      </w:r>
      <w:proofErr w:type="spellEnd"/>
      <w:r w:rsidRPr="000A7D4B">
        <w:rPr>
          <w:rFonts w:cs="Times New Roman"/>
          <w:szCs w:val="24"/>
          <w:lang w:val="en-US"/>
        </w:rPr>
        <w:t xml:space="preserve">), </w:t>
      </w:r>
      <w:proofErr w:type="spellStart"/>
      <w:r w:rsidRPr="000A7D4B">
        <w:rPr>
          <w:rFonts w:cs="Times New Roman"/>
          <w:szCs w:val="24"/>
          <w:lang w:val="en-US"/>
        </w:rPr>
        <w:t>lesu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atau</w:t>
      </w:r>
      <w:proofErr w:type="spellEnd"/>
      <w:r w:rsidRPr="000A7D4B">
        <w:rPr>
          <w:rFonts w:cs="Times New Roman"/>
          <w:szCs w:val="24"/>
          <w:lang w:val="en-US"/>
        </w:rPr>
        <w:t xml:space="preserve"> malaise </w:t>
      </w:r>
      <w:proofErr w:type="spellStart"/>
      <w:r w:rsidRPr="000A7D4B">
        <w:rPr>
          <w:rFonts w:cs="Times New Roman"/>
          <w:szCs w:val="24"/>
          <w:lang w:val="en-US"/>
        </w:rPr>
        <w:t>anak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kurang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aktif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bermain</w:t>
      </w:r>
      <w:proofErr w:type="spellEnd"/>
      <w:r w:rsidRPr="000A7D4B">
        <w:rPr>
          <w:rFonts w:cs="Times New Roman"/>
          <w:szCs w:val="24"/>
          <w:lang w:val="en-US"/>
        </w:rPr>
        <w:t xml:space="preserve">. </w:t>
      </w:r>
      <w:proofErr w:type="spellStart"/>
      <w:r w:rsidRPr="000A7D4B">
        <w:rPr>
          <w:rFonts w:cs="Times New Roman"/>
          <w:szCs w:val="24"/>
          <w:lang w:val="en-US"/>
        </w:rPr>
        <w:t>Gejala-gejala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tersebut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menetap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walau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sudah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diberikan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terapi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adekuat</w:t>
      </w:r>
      <w:proofErr w:type="spellEnd"/>
      <w:r w:rsidRPr="000A7D4B">
        <w:rPr>
          <w:rFonts w:cs="Times New Roman"/>
          <w:szCs w:val="24"/>
          <w:lang w:val="en-US"/>
        </w:rPr>
        <w:t>. (</w:t>
      </w:r>
      <w:bookmarkStart w:id="4" w:name="_Hlk35293513"/>
      <w:proofErr w:type="spellStart"/>
      <w:r w:rsidRPr="000A7D4B">
        <w:rPr>
          <w:rFonts w:cs="Times New Roman"/>
          <w:szCs w:val="24"/>
          <w:lang w:val="en-US"/>
        </w:rPr>
        <w:t>Kemenkes</w:t>
      </w:r>
      <w:proofErr w:type="spellEnd"/>
      <w:r w:rsidRPr="000A7D4B">
        <w:rPr>
          <w:rFonts w:cs="Times New Roman"/>
          <w:szCs w:val="24"/>
          <w:lang w:val="en-US"/>
        </w:rPr>
        <w:t xml:space="preserve"> RI, 2016</w:t>
      </w:r>
      <w:bookmarkEnd w:id="4"/>
      <w:r w:rsidRPr="000A7D4B">
        <w:rPr>
          <w:rFonts w:cs="Times New Roman"/>
          <w:szCs w:val="24"/>
          <w:lang w:val="en-US"/>
        </w:rPr>
        <w:t>).</w:t>
      </w:r>
    </w:p>
    <w:p w14:paraId="136B19EF" w14:textId="77777777" w:rsidR="00C166AF" w:rsidRPr="000A7D4B" w:rsidRDefault="00C166AF" w:rsidP="00C166AF">
      <w:pPr>
        <w:pStyle w:val="ListParagraph"/>
        <w:numPr>
          <w:ilvl w:val="0"/>
          <w:numId w:val="19"/>
        </w:numPr>
        <w:spacing w:line="480" w:lineRule="auto"/>
        <w:ind w:left="1276"/>
        <w:jc w:val="both"/>
        <w:rPr>
          <w:rFonts w:cs="Times New Roman"/>
          <w:szCs w:val="24"/>
          <w:lang w:val="en-US"/>
        </w:rPr>
      </w:pPr>
      <w:proofErr w:type="spellStart"/>
      <w:r w:rsidRPr="000A7D4B">
        <w:rPr>
          <w:rFonts w:cs="Times New Roman"/>
          <w:szCs w:val="24"/>
          <w:lang w:val="en-US"/>
        </w:rPr>
        <w:t>Pemeriksaan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Untuk</w:t>
      </w:r>
      <w:proofErr w:type="spellEnd"/>
      <w:r w:rsidRPr="000A7D4B">
        <w:rPr>
          <w:rFonts w:cs="Times New Roman"/>
          <w:szCs w:val="24"/>
          <w:lang w:val="en-US"/>
        </w:rPr>
        <w:t xml:space="preserve"> Diagnosis </w:t>
      </w:r>
      <w:proofErr w:type="spellStart"/>
      <w:r>
        <w:rPr>
          <w:rFonts w:cs="Times New Roman"/>
          <w:szCs w:val="24"/>
          <w:lang w:val="en-US"/>
        </w:rPr>
        <w:t>Tuberkulosis</w:t>
      </w:r>
      <w:proofErr w:type="spellEnd"/>
      <w:r w:rsidRPr="000A7D4B">
        <w:rPr>
          <w:rFonts w:cs="Times New Roman"/>
          <w:szCs w:val="24"/>
          <w:lang w:val="en-US"/>
        </w:rPr>
        <w:t xml:space="preserve"> Anak</w:t>
      </w:r>
    </w:p>
    <w:p w14:paraId="0ECEA5BE" w14:textId="77777777" w:rsidR="00C166AF" w:rsidRPr="000A7D4B" w:rsidRDefault="00C166AF" w:rsidP="00C166AF">
      <w:pPr>
        <w:pStyle w:val="ListParagraph"/>
        <w:spacing w:line="480" w:lineRule="auto"/>
        <w:ind w:left="1276" w:firstLine="425"/>
        <w:jc w:val="both"/>
        <w:rPr>
          <w:rFonts w:cs="Times New Roman"/>
          <w:szCs w:val="24"/>
          <w:lang w:val="en-US"/>
        </w:rPr>
      </w:pPr>
      <w:proofErr w:type="spellStart"/>
      <w:r w:rsidRPr="000A7D4B">
        <w:rPr>
          <w:rFonts w:cs="Times New Roman"/>
          <w:szCs w:val="24"/>
          <w:lang w:val="en-US"/>
        </w:rPr>
        <w:t>Pemeriksaan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bakteriogis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adalah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pemeriksaan</w:t>
      </w:r>
      <w:proofErr w:type="spellEnd"/>
      <w:r w:rsidRPr="000A7D4B">
        <w:rPr>
          <w:rFonts w:cs="Times New Roman"/>
          <w:szCs w:val="24"/>
          <w:lang w:val="en-US"/>
        </w:rPr>
        <w:t xml:space="preserve"> yang </w:t>
      </w:r>
      <w:proofErr w:type="spellStart"/>
      <w:r w:rsidRPr="000A7D4B">
        <w:rPr>
          <w:rFonts w:cs="Times New Roman"/>
          <w:szCs w:val="24"/>
          <w:lang w:val="en-US"/>
        </w:rPr>
        <w:t>penting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untuk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menentukan</w:t>
      </w:r>
      <w:proofErr w:type="spellEnd"/>
      <w:r w:rsidRPr="000A7D4B">
        <w:rPr>
          <w:rFonts w:cs="Times New Roman"/>
          <w:szCs w:val="24"/>
          <w:lang w:val="en-US"/>
        </w:rPr>
        <w:t xml:space="preserve"> diagnosis TB, </w:t>
      </w:r>
      <w:proofErr w:type="spellStart"/>
      <w:r w:rsidRPr="000A7D4B">
        <w:rPr>
          <w:rFonts w:cs="Times New Roman"/>
          <w:szCs w:val="24"/>
          <w:lang w:val="en-US"/>
        </w:rPr>
        <w:t>baik</w:t>
      </w:r>
      <w:proofErr w:type="spellEnd"/>
      <w:r w:rsidRPr="000A7D4B">
        <w:rPr>
          <w:rFonts w:cs="Times New Roman"/>
          <w:szCs w:val="24"/>
          <w:lang w:val="en-US"/>
        </w:rPr>
        <w:t xml:space="preserve"> pada </w:t>
      </w:r>
      <w:proofErr w:type="spellStart"/>
      <w:r w:rsidRPr="000A7D4B">
        <w:rPr>
          <w:rFonts w:cs="Times New Roman"/>
          <w:szCs w:val="24"/>
          <w:lang w:val="en-US"/>
        </w:rPr>
        <w:t>anak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maupun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dewasa</w:t>
      </w:r>
      <w:proofErr w:type="spellEnd"/>
      <w:r w:rsidRPr="000A7D4B">
        <w:rPr>
          <w:rFonts w:cs="Times New Roman"/>
          <w:szCs w:val="24"/>
          <w:lang w:val="en-US"/>
        </w:rPr>
        <w:t xml:space="preserve">. </w:t>
      </w:r>
      <w:proofErr w:type="spellStart"/>
      <w:r w:rsidRPr="000A7D4B">
        <w:rPr>
          <w:rFonts w:cs="Times New Roman"/>
          <w:szCs w:val="24"/>
          <w:lang w:val="en-US"/>
        </w:rPr>
        <w:t>Pemeriksaan</w:t>
      </w:r>
      <w:proofErr w:type="spellEnd"/>
      <w:r w:rsidRPr="000A7D4B">
        <w:rPr>
          <w:rFonts w:cs="Times New Roman"/>
          <w:szCs w:val="24"/>
          <w:lang w:val="en-US"/>
        </w:rPr>
        <w:t xml:space="preserve"> sputum pada </w:t>
      </w:r>
      <w:proofErr w:type="spellStart"/>
      <w:r w:rsidRPr="000A7D4B">
        <w:rPr>
          <w:rFonts w:cs="Times New Roman"/>
          <w:szCs w:val="24"/>
          <w:lang w:val="en-US"/>
        </w:rPr>
        <w:t>anak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terutama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dilakukan</w:t>
      </w:r>
      <w:proofErr w:type="spellEnd"/>
      <w:r w:rsidRPr="000A7D4B">
        <w:rPr>
          <w:rFonts w:cs="Times New Roman"/>
          <w:szCs w:val="24"/>
          <w:lang w:val="en-US"/>
        </w:rPr>
        <w:t xml:space="preserve"> pada </w:t>
      </w:r>
      <w:proofErr w:type="spellStart"/>
      <w:r w:rsidRPr="000A7D4B">
        <w:rPr>
          <w:rFonts w:cs="Times New Roman"/>
          <w:szCs w:val="24"/>
          <w:lang w:val="en-US"/>
        </w:rPr>
        <w:t>anak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berusia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lebih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dari</w:t>
      </w:r>
      <w:proofErr w:type="spellEnd"/>
      <w:r w:rsidRPr="000A7D4B">
        <w:rPr>
          <w:rFonts w:cs="Times New Roman"/>
          <w:szCs w:val="24"/>
          <w:lang w:val="en-US"/>
        </w:rPr>
        <w:t xml:space="preserve"> 5 </w:t>
      </w:r>
      <w:proofErr w:type="spellStart"/>
      <w:r w:rsidRPr="000A7D4B">
        <w:rPr>
          <w:rFonts w:cs="Times New Roman"/>
          <w:szCs w:val="24"/>
          <w:lang w:val="en-US"/>
        </w:rPr>
        <w:t>tahun</w:t>
      </w:r>
      <w:proofErr w:type="spellEnd"/>
      <w:r w:rsidRPr="000A7D4B">
        <w:rPr>
          <w:rFonts w:cs="Times New Roman"/>
          <w:szCs w:val="24"/>
          <w:lang w:val="en-US"/>
        </w:rPr>
        <w:t xml:space="preserve">, HIV </w:t>
      </w:r>
      <w:proofErr w:type="spellStart"/>
      <w:r w:rsidRPr="000A7D4B">
        <w:rPr>
          <w:rFonts w:cs="Times New Roman"/>
          <w:szCs w:val="24"/>
          <w:lang w:val="en-US"/>
        </w:rPr>
        <w:t>positiv</w:t>
      </w:r>
      <w:proofErr w:type="spellEnd"/>
      <w:r w:rsidRPr="000A7D4B">
        <w:rPr>
          <w:rFonts w:cs="Times New Roman"/>
          <w:szCs w:val="24"/>
          <w:lang w:val="en-US"/>
        </w:rPr>
        <w:t xml:space="preserve">, dan </w:t>
      </w:r>
      <w:proofErr w:type="spellStart"/>
      <w:r w:rsidRPr="000A7D4B">
        <w:rPr>
          <w:rFonts w:cs="Times New Roman"/>
          <w:szCs w:val="24"/>
          <w:lang w:val="en-US"/>
        </w:rPr>
        <w:t>gambaran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kelainana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paru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luas</w:t>
      </w:r>
      <w:proofErr w:type="spellEnd"/>
      <w:r w:rsidRPr="000A7D4B">
        <w:rPr>
          <w:rFonts w:cs="Times New Roman"/>
          <w:szCs w:val="24"/>
          <w:lang w:val="en-US"/>
        </w:rPr>
        <w:t xml:space="preserve">. Cara </w:t>
      </w:r>
      <w:proofErr w:type="spellStart"/>
      <w:r w:rsidRPr="000A7D4B">
        <w:rPr>
          <w:rFonts w:cs="Times New Roman"/>
          <w:szCs w:val="24"/>
          <w:lang w:val="en-US"/>
        </w:rPr>
        <w:t>mendapatkan</w:t>
      </w:r>
      <w:proofErr w:type="spellEnd"/>
      <w:r w:rsidRPr="000A7D4B">
        <w:rPr>
          <w:rFonts w:cs="Times New Roman"/>
          <w:szCs w:val="24"/>
          <w:lang w:val="en-US"/>
        </w:rPr>
        <w:t xml:space="preserve"> sputum pada </w:t>
      </w:r>
      <w:proofErr w:type="spellStart"/>
      <w:r w:rsidRPr="000A7D4B">
        <w:rPr>
          <w:rFonts w:cs="Times New Roman"/>
          <w:szCs w:val="24"/>
          <w:lang w:val="en-US"/>
        </w:rPr>
        <w:t>anak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yaitu</w:t>
      </w:r>
      <w:proofErr w:type="spellEnd"/>
      <w:r w:rsidRPr="000A7D4B">
        <w:rPr>
          <w:rFonts w:cs="Times New Roman"/>
          <w:szCs w:val="24"/>
          <w:lang w:val="en-US"/>
        </w:rPr>
        <w:t xml:space="preserve">: 1) </w:t>
      </w:r>
      <w:proofErr w:type="spellStart"/>
      <w:r w:rsidRPr="000A7D4B">
        <w:rPr>
          <w:rFonts w:cs="Times New Roman"/>
          <w:szCs w:val="24"/>
          <w:lang w:val="en-US"/>
        </w:rPr>
        <w:t>berdahak</w:t>
      </w:r>
      <w:proofErr w:type="spellEnd"/>
      <w:r w:rsidRPr="000A7D4B">
        <w:rPr>
          <w:rFonts w:cs="Times New Roman"/>
          <w:szCs w:val="24"/>
          <w:lang w:val="en-US"/>
        </w:rPr>
        <w:t xml:space="preserve">, pada </w:t>
      </w:r>
      <w:proofErr w:type="spellStart"/>
      <w:r w:rsidRPr="000A7D4B">
        <w:rPr>
          <w:rFonts w:cs="Times New Roman"/>
          <w:szCs w:val="24"/>
          <w:lang w:val="en-US"/>
        </w:rPr>
        <w:t>anak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lebih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dari</w:t>
      </w:r>
      <w:proofErr w:type="spellEnd"/>
      <w:r w:rsidRPr="000A7D4B">
        <w:rPr>
          <w:rFonts w:cs="Times New Roman"/>
          <w:szCs w:val="24"/>
          <w:lang w:val="en-US"/>
        </w:rPr>
        <w:t xml:space="preserve"> 5 </w:t>
      </w:r>
      <w:proofErr w:type="spellStart"/>
      <w:r w:rsidRPr="000A7D4B">
        <w:rPr>
          <w:rFonts w:cs="Times New Roman"/>
          <w:szCs w:val="24"/>
          <w:lang w:val="en-US"/>
        </w:rPr>
        <w:t>tahun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biasanya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sudah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dapat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mengeluarkan</w:t>
      </w:r>
      <w:proofErr w:type="spellEnd"/>
      <w:r w:rsidRPr="000A7D4B">
        <w:rPr>
          <w:rFonts w:cs="Times New Roman"/>
          <w:szCs w:val="24"/>
          <w:lang w:val="en-US"/>
        </w:rPr>
        <w:t xml:space="preserve"> sputum/</w:t>
      </w:r>
      <w:proofErr w:type="spellStart"/>
      <w:r w:rsidRPr="000A7D4B">
        <w:rPr>
          <w:rFonts w:cs="Times New Roman"/>
          <w:szCs w:val="24"/>
          <w:lang w:val="en-US"/>
        </w:rPr>
        <w:t>dahak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secara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langsung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dengan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berdahak</w:t>
      </w:r>
      <w:proofErr w:type="spellEnd"/>
      <w:r w:rsidRPr="000A7D4B">
        <w:rPr>
          <w:rFonts w:cs="Times New Roman"/>
          <w:szCs w:val="24"/>
          <w:lang w:val="en-US"/>
        </w:rPr>
        <w:t xml:space="preserve">. 2) </w:t>
      </w:r>
      <w:proofErr w:type="spellStart"/>
      <w:r w:rsidRPr="000A7D4B">
        <w:rPr>
          <w:rFonts w:cs="Times New Roman"/>
          <w:szCs w:val="24"/>
          <w:lang w:val="en-US"/>
        </w:rPr>
        <w:t>bilas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lambung</w:t>
      </w:r>
      <w:proofErr w:type="spellEnd"/>
      <w:r w:rsidRPr="000A7D4B">
        <w:rPr>
          <w:rFonts w:cs="Times New Roman"/>
          <w:szCs w:val="24"/>
          <w:lang w:val="en-US"/>
        </w:rPr>
        <w:t xml:space="preserve">, </w:t>
      </w:r>
      <w:proofErr w:type="spellStart"/>
      <w:r w:rsidRPr="000A7D4B">
        <w:rPr>
          <w:rFonts w:cs="Times New Roman"/>
          <w:szCs w:val="24"/>
          <w:lang w:val="en-US"/>
        </w:rPr>
        <w:t>dengan</w:t>
      </w:r>
      <w:proofErr w:type="spellEnd"/>
      <w:r w:rsidRPr="000A7D4B">
        <w:rPr>
          <w:rFonts w:cs="Times New Roman"/>
          <w:szCs w:val="24"/>
          <w:lang w:val="en-US"/>
        </w:rPr>
        <w:t xml:space="preserve"> NGT (</w:t>
      </w:r>
      <w:r w:rsidRPr="000A7D4B">
        <w:rPr>
          <w:rFonts w:cs="Times New Roman"/>
          <w:i/>
          <w:iCs/>
          <w:szCs w:val="24"/>
          <w:lang w:val="en-US"/>
        </w:rPr>
        <w:t>nasogastric tube</w:t>
      </w:r>
      <w:r w:rsidRPr="000A7D4B">
        <w:rPr>
          <w:rFonts w:cs="Times New Roman"/>
          <w:szCs w:val="24"/>
          <w:lang w:val="en-US"/>
        </w:rPr>
        <w:t xml:space="preserve">) </w:t>
      </w:r>
      <w:proofErr w:type="spellStart"/>
      <w:r w:rsidRPr="000A7D4B">
        <w:rPr>
          <w:rFonts w:cs="Times New Roman"/>
          <w:szCs w:val="24"/>
          <w:lang w:val="en-US"/>
        </w:rPr>
        <w:t>dapat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dilakukan</w:t>
      </w:r>
      <w:proofErr w:type="spellEnd"/>
      <w:r w:rsidRPr="000A7D4B">
        <w:rPr>
          <w:rFonts w:cs="Times New Roman"/>
          <w:szCs w:val="24"/>
          <w:lang w:val="en-US"/>
        </w:rPr>
        <w:t xml:space="preserve"> pada </w:t>
      </w:r>
      <w:proofErr w:type="spellStart"/>
      <w:r w:rsidRPr="000A7D4B">
        <w:rPr>
          <w:rFonts w:cs="Times New Roman"/>
          <w:szCs w:val="24"/>
          <w:lang w:val="en-US"/>
        </w:rPr>
        <w:t>anak</w:t>
      </w:r>
      <w:proofErr w:type="spellEnd"/>
      <w:r w:rsidRPr="000A7D4B">
        <w:rPr>
          <w:rFonts w:cs="Times New Roman"/>
          <w:szCs w:val="24"/>
          <w:lang w:val="en-US"/>
        </w:rPr>
        <w:t xml:space="preserve"> yang </w:t>
      </w:r>
      <w:proofErr w:type="spellStart"/>
      <w:r w:rsidRPr="000A7D4B">
        <w:rPr>
          <w:rFonts w:cs="Times New Roman"/>
          <w:szCs w:val="24"/>
          <w:lang w:val="en-US"/>
        </w:rPr>
        <w:t>tidak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dapat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mengeluarkan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dahak</w:t>
      </w:r>
      <w:proofErr w:type="spellEnd"/>
      <w:r w:rsidRPr="000A7D4B">
        <w:rPr>
          <w:rFonts w:cs="Times New Roman"/>
          <w:szCs w:val="24"/>
          <w:lang w:val="en-US"/>
        </w:rPr>
        <w:t xml:space="preserve">. </w:t>
      </w:r>
      <w:proofErr w:type="spellStart"/>
      <w:r w:rsidRPr="000A7D4B">
        <w:rPr>
          <w:rFonts w:cs="Times New Roman"/>
          <w:szCs w:val="24"/>
          <w:lang w:val="en-US"/>
        </w:rPr>
        <w:t>Dianjurkan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spesimen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dikumpulkan</w:t>
      </w:r>
      <w:proofErr w:type="spellEnd"/>
      <w:r w:rsidRPr="000A7D4B">
        <w:rPr>
          <w:rFonts w:cs="Times New Roman"/>
          <w:szCs w:val="24"/>
          <w:lang w:val="en-US"/>
        </w:rPr>
        <w:t xml:space="preserve"> minimal 2 </w:t>
      </w:r>
      <w:proofErr w:type="spellStart"/>
      <w:r w:rsidRPr="000A7D4B">
        <w:rPr>
          <w:rFonts w:cs="Times New Roman"/>
          <w:szCs w:val="24"/>
          <w:lang w:val="en-US"/>
        </w:rPr>
        <w:t>hari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berturut-turut</w:t>
      </w:r>
      <w:proofErr w:type="spellEnd"/>
      <w:r w:rsidRPr="000A7D4B">
        <w:rPr>
          <w:rFonts w:cs="Times New Roman"/>
          <w:szCs w:val="24"/>
          <w:lang w:val="en-US"/>
        </w:rPr>
        <w:t xml:space="preserve"> pada </w:t>
      </w:r>
      <w:proofErr w:type="spellStart"/>
      <w:r w:rsidRPr="000A7D4B">
        <w:rPr>
          <w:rFonts w:cs="Times New Roman"/>
          <w:szCs w:val="24"/>
          <w:lang w:val="en-US"/>
        </w:rPr>
        <w:t>pagi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hari</w:t>
      </w:r>
      <w:proofErr w:type="spellEnd"/>
      <w:r w:rsidRPr="000A7D4B">
        <w:rPr>
          <w:rFonts w:cs="Times New Roman"/>
          <w:szCs w:val="24"/>
          <w:lang w:val="en-US"/>
        </w:rPr>
        <w:t xml:space="preserve">. 3) </w:t>
      </w:r>
      <w:proofErr w:type="spellStart"/>
      <w:r w:rsidRPr="000A7D4B">
        <w:rPr>
          <w:rFonts w:cs="Times New Roman"/>
          <w:szCs w:val="24"/>
          <w:lang w:val="en-US"/>
        </w:rPr>
        <w:t>induksi</w:t>
      </w:r>
      <w:proofErr w:type="spellEnd"/>
      <w:r w:rsidRPr="000A7D4B">
        <w:rPr>
          <w:rFonts w:cs="Times New Roman"/>
          <w:szCs w:val="24"/>
          <w:lang w:val="en-US"/>
        </w:rPr>
        <w:t xml:space="preserve"> sputum, </w:t>
      </w:r>
      <w:proofErr w:type="spellStart"/>
      <w:r w:rsidRPr="000A7D4B">
        <w:rPr>
          <w:rFonts w:cs="Times New Roman"/>
          <w:szCs w:val="24"/>
          <w:lang w:val="en-US"/>
        </w:rPr>
        <w:t>relatif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aman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untuk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dikerjakan</w:t>
      </w:r>
      <w:proofErr w:type="spellEnd"/>
      <w:r w:rsidRPr="000A7D4B">
        <w:rPr>
          <w:rFonts w:cs="Times New Roman"/>
          <w:szCs w:val="24"/>
          <w:lang w:val="en-US"/>
        </w:rPr>
        <w:t xml:space="preserve"> pada </w:t>
      </w:r>
      <w:proofErr w:type="spellStart"/>
      <w:r w:rsidRPr="000A7D4B">
        <w:rPr>
          <w:rFonts w:cs="Times New Roman"/>
          <w:szCs w:val="24"/>
          <w:lang w:val="en-US"/>
        </w:rPr>
        <w:t>anak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semua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umur</w:t>
      </w:r>
      <w:proofErr w:type="spellEnd"/>
      <w:r w:rsidRPr="000A7D4B">
        <w:rPr>
          <w:rFonts w:cs="Times New Roman"/>
          <w:szCs w:val="24"/>
          <w:lang w:val="en-US"/>
        </w:rPr>
        <w:t xml:space="preserve">, </w:t>
      </w:r>
      <w:proofErr w:type="spellStart"/>
      <w:r w:rsidRPr="000A7D4B">
        <w:rPr>
          <w:rFonts w:cs="Times New Roman"/>
          <w:szCs w:val="24"/>
          <w:lang w:val="en-US"/>
        </w:rPr>
        <w:t>metode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ini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bisa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dikerjakan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lastRenderedPageBreak/>
        <w:t>secara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rawat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jalan</w:t>
      </w:r>
      <w:proofErr w:type="spellEnd"/>
      <w:r w:rsidRPr="000A7D4B">
        <w:rPr>
          <w:rFonts w:cs="Times New Roman"/>
          <w:szCs w:val="24"/>
          <w:lang w:val="en-US"/>
        </w:rPr>
        <w:t xml:space="preserve">, </w:t>
      </w:r>
      <w:proofErr w:type="spellStart"/>
      <w:r w:rsidRPr="000A7D4B">
        <w:rPr>
          <w:rFonts w:cs="Times New Roman"/>
          <w:szCs w:val="24"/>
          <w:lang w:val="en-US"/>
        </w:rPr>
        <w:t>tetapi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perlu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pelatihan</w:t>
      </w:r>
      <w:proofErr w:type="spellEnd"/>
      <w:r w:rsidRPr="000A7D4B">
        <w:rPr>
          <w:rFonts w:cs="Times New Roman"/>
          <w:szCs w:val="24"/>
          <w:lang w:val="en-US"/>
        </w:rPr>
        <w:t xml:space="preserve"> dan </w:t>
      </w:r>
      <w:proofErr w:type="spellStart"/>
      <w:r w:rsidRPr="000A7D4B">
        <w:rPr>
          <w:rFonts w:cs="Times New Roman"/>
          <w:szCs w:val="24"/>
          <w:lang w:val="en-US"/>
        </w:rPr>
        <w:t>peralatan</w:t>
      </w:r>
      <w:proofErr w:type="spellEnd"/>
      <w:r w:rsidRPr="000A7D4B">
        <w:rPr>
          <w:rFonts w:cs="Times New Roman"/>
          <w:szCs w:val="24"/>
          <w:lang w:val="en-US"/>
        </w:rPr>
        <w:t xml:space="preserve"> yang </w:t>
      </w:r>
      <w:proofErr w:type="spellStart"/>
      <w:r w:rsidRPr="000A7D4B">
        <w:rPr>
          <w:rFonts w:cs="Times New Roman"/>
          <w:szCs w:val="24"/>
          <w:lang w:val="en-US"/>
        </w:rPr>
        <w:t>memadai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untuk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melakukan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metode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ini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r w:rsidRPr="000A7D4B">
        <w:rPr>
          <w:rFonts w:cs="Times New Roman"/>
          <w:szCs w:val="24"/>
        </w:rPr>
        <w:t>(</w:t>
      </w:r>
      <w:proofErr w:type="spellStart"/>
      <w:r w:rsidRPr="000A7D4B">
        <w:rPr>
          <w:rFonts w:cs="Times New Roman"/>
          <w:szCs w:val="24"/>
        </w:rPr>
        <w:t>Kemenkes</w:t>
      </w:r>
      <w:proofErr w:type="spellEnd"/>
      <w:r w:rsidRPr="000A7D4B">
        <w:rPr>
          <w:rFonts w:cs="Times New Roman"/>
          <w:szCs w:val="24"/>
        </w:rPr>
        <w:t xml:space="preserve"> RI, 2016).</w:t>
      </w:r>
    </w:p>
    <w:p w14:paraId="28B91B2E" w14:textId="77777777" w:rsidR="00C166AF" w:rsidRPr="000A7D4B" w:rsidRDefault="00C166AF" w:rsidP="00C166AF">
      <w:pPr>
        <w:pStyle w:val="ListParagraph"/>
        <w:spacing w:line="480" w:lineRule="auto"/>
        <w:ind w:left="1276" w:firstLine="425"/>
        <w:jc w:val="both"/>
        <w:rPr>
          <w:rFonts w:cs="Times New Roman"/>
          <w:szCs w:val="24"/>
          <w:lang w:val="en-US"/>
        </w:rPr>
      </w:pPr>
      <w:proofErr w:type="spellStart"/>
      <w:r w:rsidRPr="000A7D4B">
        <w:rPr>
          <w:rFonts w:cs="Times New Roman"/>
          <w:szCs w:val="24"/>
          <w:lang w:val="en-US"/>
        </w:rPr>
        <w:t>Pemeriksaan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penunjang</w:t>
      </w:r>
      <w:proofErr w:type="spellEnd"/>
      <w:r w:rsidRPr="000A7D4B">
        <w:rPr>
          <w:rFonts w:cs="Times New Roman"/>
          <w:szCs w:val="24"/>
          <w:lang w:val="en-US"/>
        </w:rPr>
        <w:t xml:space="preserve">, </w:t>
      </w:r>
      <w:proofErr w:type="spellStart"/>
      <w:r w:rsidRPr="000A7D4B">
        <w:rPr>
          <w:rFonts w:cs="Times New Roman"/>
          <w:szCs w:val="24"/>
          <w:lang w:val="en-US"/>
        </w:rPr>
        <w:t>dapat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dilakukan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untuk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membantu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menegakkan</w:t>
      </w:r>
      <w:proofErr w:type="spellEnd"/>
      <w:r w:rsidRPr="000A7D4B">
        <w:rPr>
          <w:rFonts w:cs="Times New Roman"/>
          <w:szCs w:val="24"/>
          <w:lang w:val="en-US"/>
        </w:rPr>
        <w:t xml:space="preserve"> diagnosis TB pada </w:t>
      </w:r>
      <w:proofErr w:type="spellStart"/>
      <w:r w:rsidRPr="000A7D4B">
        <w:rPr>
          <w:rFonts w:cs="Times New Roman"/>
          <w:szCs w:val="24"/>
          <w:lang w:val="en-US"/>
        </w:rPr>
        <w:t>anak</w:t>
      </w:r>
      <w:proofErr w:type="spellEnd"/>
      <w:r w:rsidRPr="000A7D4B">
        <w:rPr>
          <w:rFonts w:cs="Times New Roman"/>
          <w:szCs w:val="24"/>
          <w:lang w:val="en-US"/>
        </w:rPr>
        <w:t xml:space="preserve">, </w:t>
      </w:r>
      <w:proofErr w:type="spellStart"/>
      <w:r w:rsidRPr="000A7D4B">
        <w:rPr>
          <w:rFonts w:cs="Times New Roman"/>
          <w:szCs w:val="24"/>
          <w:lang w:val="en-US"/>
        </w:rPr>
        <w:t>yaitu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dengan</w:t>
      </w:r>
      <w:proofErr w:type="spellEnd"/>
      <w:r w:rsidRPr="000A7D4B">
        <w:rPr>
          <w:rFonts w:cs="Times New Roman"/>
          <w:szCs w:val="24"/>
          <w:lang w:val="en-US"/>
        </w:rPr>
        <w:t xml:space="preserve">: 1) uji </w:t>
      </w:r>
      <w:proofErr w:type="spellStart"/>
      <w:r w:rsidRPr="000A7D4B">
        <w:rPr>
          <w:rFonts w:cs="Times New Roman"/>
          <w:szCs w:val="24"/>
          <w:lang w:val="en-US"/>
        </w:rPr>
        <w:t>tuberkulin</w:t>
      </w:r>
      <w:proofErr w:type="spellEnd"/>
      <w:r w:rsidRPr="000A7D4B">
        <w:rPr>
          <w:rFonts w:cs="Times New Roman"/>
          <w:szCs w:val="24"/>
          <w:lang w:val="en-US"/>
        </w:rPr>
        <w:t xml:space="preserve">, </w:t>
      </w:r>
      <w:proofErr w:type="spellStart"/>
      <w:r w:rsidRPr="000A7D4B">
        <w:rPr>
          <w:rFonts w:cs="Times New Roman"/>
          <w:szCs w:val="24"/>
          <w:lang w:val="en-US"/>
        </w:rPr>
        <w:t>untuk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membantu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menegakkan</w:t>
      </w:r>
      <w:proofErr w:type="spellEnd"/>
      <w:r w:rsidRPr="000A7D4B">
        <w:rPr>
          <w:rFonts w:cs="Times New Roman"/>
          <w:szCs w:val="24"/>
          <w:lang w:val="en-US"/>
        </w:rPr>
        <w:t xml:space="preserve"> diagnosis TB pada </w:t>
      </w:r>
      <w:proofErr w:type="spellStart"/>
      <w:r w:rsidRPr="000A7D4B">
        <w:rPr>
          <w:rFonts w:cs="Times New Roman"/>
          <w:szCs w:val="24"/>
          <w:lang w:val="en-US"/>
        </w:rPr>
        <w:t>anak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dengan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menunjukkan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adanya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infeksi</w:t>
      </w:r>
      <w:proofErr w:type="spellEnd"/>
      <w:r w:rsidRPr="000A7D4B">
        <w:rPr>
          <w:rFonts w:cs="Times New Roman"/>
          <w:szCs w:val="24"/>
          <w:lang w:val="en-US"/>
        </w:rPr>
        <w:t xml:space="preserve">, </w:t>
      </w:r>
      <w:proofErr w:type="spellStart"/>
      <w:r w:rsidRPr="000A7D4B">
        <w:rPr>
          <w:rFonts w:cs="Times New Roman"/>
          <w:szCs w:val="24"/>
          <w:lang w:val="en-US"/>
        </w:rPr>
        <w:t>tetapi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tidak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menunjukkan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ada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tidaknya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sakit</w:t>
      </w:r>
      <w:proofErr w:type="spellEnd"/>
      <w:r w:rsidRPr="000A7D4B">
        <w:rPr>
          <w:rFonts w:cs="Times New Roman"/>
          <w:szCs w:val="24"/>
          <w:lang w:val="en-US"/>
        </w:rPr>
        <w:t xml:space="preserve"> TB. 2) </w:t>
      </w:r>
      <w:proofErr w:type="spellStart"/>
      <w:r w:rsidRPr="000A7D4B">
        <w:rPr>
          <w:rFonts w:cs="Times New Roman"/>
          <w:szCs w:val="24"/>
          <w:lang w:val="en-US"/>
        </w:rPr>
        <w:t>foto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toraks</w:t>
      </w:r>
      <w:proofErr w:type="spellEnd"/>
      <w:r w:rsidRPr="000A7D4B">
        <w:rPr>
          <w:rFonts w:cs="Times New Roman"/>
          <w:szCs w:val="24"/>
          <w:lang w:val="en-US"/>
        </w:rPr>
        <w:t xml:space="preserve">, </w:t>
      </w:r>
      <w:proofErr w:type="spellStart"/>
      <w:r w:rsidRPr="000A7D4B">
        <w:rPr>
          <w:rFonts w:cs="Times New Roman"/>
          <w:szCs w:val="24"/>
          <w:lang w:val="en-US"/>
        </w:rPr>
        <w:t>secara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umum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gambaran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radiologis</w:t>
      </w:r>
      <w:proofErr w:type="spellEnd"/>
      <w:r w:rsidRPr="000A7D4B">
        <w:rPr>
          <w:rFonts w:cs="Times New Roman"/>
          <w:szCs w:val="24"/>
          <w:lang w:val="en-US"/>
        </w:rPr>
        <w:t xml:space="preserve"> yang </w:t>
      </w:r>
      <w:proofErr w:type="spellStart"/>
      <w:r w:rsidRPr="000A7D4B">
        <w:rPr>
          <w:rFonts w:cs="Times New Roman"/>
          <w:szCs w:val="24"/>
          <w:lang w:val="en-US"/>
        </w:rPr>
        <w:t>menunjang</w:t>
      </w:r>
      <w:proofErr w:type="spellEnd"/>
      <w:r w:rsidRPr="000A7D4B">
        <w:rPr>
          <w:rFonts w:cs="Times New Roman"/>
          <w:szCs w:val="24"/>
          <w:lang w:val="en-US"/>
        </w:rPr>
        <w:t xml:space="preserve"> TB </w:t>
      </w:r>
      <w:proofErr w:type="spellStart"/>
      <w:r w:rsidRPr="000A7D4B">
        <w:rPr>
          <w:rFonts w:cs="Times New Roman"/>
          <w:szCs w:val="24"/>
          <w:lang w:val="en-US"/>
        </w:rPr>
        <w:t>adalah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sebagai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beriku</w:t>
      </w:r>
      <w:r>
        <w:rPr>
          <w:rFonts w:cs="Times New Roman"/>
          <w:szCs w:val="24"/>
          <w:lang w:val="en-US"/>
        </w:rPr>
        <w:t>t</w:t>
      </w:r>
      <w:proofErr w:type="spellEnd"/>
      <w:r w:rsidRPr="000A7D4B">
        <w:rPr>
          <w:rFonts w:cs="Times New Roman"/>
          <w:szCs w:val="24"/>
          <w:lang w:val="en-US"/>
        </w:rPr>
        <w:t xml:space="preserve">: </w:t>
      </w:r>
      <w:proofErr w:type="spellStart"/>
      <w:r w:rsidRPr="000A7D4B">
        <w:rPr>
          <w:rFonts w:cs="Times New Roman"/>
          <w:szCs w:val="24"/>
          <w:lang w:val="en-US"/>
        </w:rPr>
        <w:t>pemebesaran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kelenjar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hilus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atau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paratrakeal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dengan</w:t>
      </w:r>
      <w:proofErr w:type="spellEnd"/>
      <w:r w:rsidRPr="000A7D4B">
        <w:rPr>
          <w:rFonts w:cs="Times New Roman"/>
          <w:szCs w:val="24"/>
          <w:lang w:val="en-US"/>
        </w:rPr>
        <w:t>/</w:t>
      </w:r>
      <w:proofErr w:type="spellStart"/>
      <w:r w:rsidRPr="000A7D4B">
        <w:rPr>
          <w:rFonts w:cs="Times New Roman"/>
          <w:szCs w:val="24"/>
          <w:lang w:val="en-US"/>
        </w:rPr>
        <w:t>tanpa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infiltrat</w:t>
      </w:r>
      <w:proofErr w:type="spellEnd"/>
      <w:r w:rsidRPr="000A7D4B">
        <w:rPr>
          <w:rFonts w:cs="Times New Roman"/>
          <w:szCs w:val="24"/>
          <w:lang w:val="en-US"/>
        </w:rPr>
        <w:t xml:space="preserve"> (</w:t>
      </w:r>
      <w:proofErr w:type="spellStart"/>
      <w:r w:rsidRPr="000A7D4B">
        <w:rPr>
          <w:rFonts w:cs="Times New Roman"/>
          <w:szCs w:val="24"/>
          <w:lang w:val="en-US"/>
        </w:rPr>
        <w:t>visualisasinya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selain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dengan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foto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toraks</w:t>
      </w:r>
      <w:proofErr w:type="spellEnd"/>
      <w:r w:rsidRPr="000A7D4B">
        <w:rPr>
          <w:rFonts w:cs="Times New Roman"/>
          <w:szCs w:val="24"/>
          <w:lang w:val="en-US"/>
        </w:rPr>
        <w:t xml:space="preserve"> AP, </w:t>
      </w:r>
      <w:proofErr w:type="spellStart"/>
      <w:r w:rsidRPr="000A7D4B">
        <w:rPr>
          <w:rFonts w:cs="Times New Roman"/>
          <w:szCs w:val="24"/>
          <w:lang w:val="en-US"/>
        </w:rPr>
        <w:t>harus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disertai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foto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toraks</w:t>
      </w:r>
      <w:proofErr w:type="spellEnd"/>
      <w:r w:rsidRPr="000A7D4B">
        <w:rPr>
          <w:rFonts w:cs="Times New Roman"/>
          <w:szCs w:val="24"/>
          <w:lang w:val="en-US"/>
        </w:rPr>
        <w:t xml:space="preserve"> lateral), </w:t>
      </w:r>
      <w:proofErr w:type="spellStart"/>
      <w:r w:rsidRPr="000A7D4B">
        <w:rPr>
          <w:rFonts w:cs="Times New Roman"/>
          <w:szCs w:val="24"/>
          <w:lang w:val="en-US"/>
        </w:rPr>
        <w:t>konsoloidasi</w:t>
      </w:r>
      <w:proofErr w:type="spellEnd"/>
      <w:r w:rsidRPr="000A7D4B">
        <w:rPr>
          <w:rFonts w:cs="Times New Roman"/>
          <w:szCs w:val="24"/>
          <w:lang w:val="en-US"/>
        </w:rPr>
        <w:t xml:space="preserve"> segmental/lobar, </w:t>
      </w:r>
      <w:proofErr w:type="spellStart"/>
      <w:r w:rsidRPr="000A7D4B">
        <w:rPr>
          <w:rFonts w:cs="Times New Roman"/>
          <w:szCs w:val="24"/>
          <w:lang w:val="en-US"/>
        </w:rPr>
        <w:t>efusi</w:t>
      </w:r>
      <w:proofErr w:type="spellEnd"/>
      <w:r w:rsidRPr="000A7D4B">
        <w:rPr>
          <w:rFonts w:cs="Times New Roman"/>
          <w:szCs w:val="24"/>
          <w:lang w:val="en-US"/>
        </w:rPr>
        <w:t xml:space="preserve"> pleura, </w:t>
      </w:r>
      <w:proofErr w:type="spellStart"/>
      <w:r w:rsidRPr="000A7D4B">
        <w:rPr>
          <w:rFonts w:cs="Times New Roman"/>
          <w:szCs w:val="24"/>
          <w:lang w:val="en-US"/>
        </w:rPr>
        <w:t>milier</w:t>
      </w:r>
      <w:proofErr w:type="spellEnd"/>
      <w:r w:rsidRPr="000A7D4B">
        <w:rPr>
          <w:rFonts w:cs="Times New Roman"/>
          <w:szCs w:val="24"/>
          <w:lang w:val="en-US"/>
        </w:rPr>
        <w:t xml:space="preserve">, </w:t>
      </w:r>
      <w:proofErr w:type="spellStart"/>
      <w:r w:rsidRPr="000A7D4B">
        <w:rPr>
          <w:rFonts w:cs="Times New Roman"/>
          <w:szCs w:val="24"/>
          <w:lang w:val="en-US"/>
        </w:rPr>
        <w:t>atelektasis</w:t>
      </w:r>
      <w:proofErr w:type="spellEnd"/>
      <w:r w:rsidRPr="000A7D4B">
        <w:rPr>
          <w:rFonts w:cs="Times New Roman"/>
          <w:szCs w:val="24"/>
          <w:lang w:val="en-US"/>
        </w:rPr>
        <w:t xml:space="preserve">, </w:t>
      </w:r>
      <w:proofErr w:type="spellStart"/>
      <w:r w:rsidRPr="000A7D4B">
        <w:rPr>
          <w:rFonts w:cs="Times New Roman"/>
          <w:szCs w:val="24"/>
          <w:lang w:val="en-US"/>
        </w:rPr>
        <w:t>kavitas</w:t>
      </w:r>
      <w:proofErr w:type="spellEnd"/>
      <w:r w:rsidRPr="000A7D4B">
        <w:rPr>
          <w:rFonts w:cs="Times New Roman"/>
          <w:szCs w:val="24"/>
          <w:lang w:val="en-US"/>
        </w:rPr>
        <w:t xml:space="preserve">, </w:t>
      </w:r>
      <w:proofErr w:type="spellStart"/>
      <w:r w:rsidRPr="000A7D4B">
        <w:rPr>
          <w:rFonts w:cs="Times New Roman"/>
          <w:szCs w:val="24"/>
          <w:lang w:val="en-US"/>
        </w:rPr>
        <w:t>kalsifikasi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dengan</w:t>
      </w:r>
      <w:proofErr w:type="spellEnd"/>
      <w:r w:rsidRPr="000A7D4B">
        <w:rPr>
          <w:rFonts w:cs="Times New Roman"/>
          <w:szCs w:val="24"/>
          <w:lang w:val="en-US"/>
        </w:rPr>
        <w:t xml:space="preserve"> infiltrate, dan </w:t>
      </w:r>
      <w:proofErr w:type="spellStart"/>
      <w:r w:rsidRPr="000A7D4B">
        <w:rPr>
          <w:rFonts w:cs="Times New Roman"/>
          <w:szCs w:val="24"/>
          <w:lang w:val="en-US"/>
        </w:rPr>
        <w:t>tuberkuloma</w:t>
      </w:r>
      <w:proofErr w:type="spellEnd"/>
      <w:r w:rsidRPr="000A7D4B">
        <w:rPr>
          <w:rFonts w:cs="Times New Roman"/>
          <w:szCs w:val="24"/>
          <w:lang w:val="en-US"/>
        </w:rPr>
        <w:t xml:space="preserve">. 3) </w:t>
      </w:r>
      <w:proofErr w:type="spellStart"/>
      <w:r w:rsidRPr="000A7D4B">
        <w:rPr>
          <w:rFonts w:cs="Times New Roman"/>
          <w:szCs w:val="24"/>
          <w:lang w:val="en-US"/>
        </w:rPr>
        <w:t>pemeriksaan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histopatologi</w:t>
      </w:r>
      <w:proofErr w:type="spellEnd"/>
      <w:r w:rsidRPr="000A7D4B">
        <w:rPr>
          <w:rFonts w:cs="Times New Roman"/>
          <w:szCs w:val="24"/>
          <w:lang w:val="en-US"/>
        </w:rPr>
        <w:t xml:space="preserve"> (PA/ </w:t>
      </w:r>
      <w:proofErr w:type="spellStart"/>
      <w:r w:rsidRPr="000A7D4B">
        <w:rPr>
          <w:rFonts w:cs="Times New Roman"/>
          <w:szCs w:val="24"/>
          <w:lang w:val="en-US"/>
        </w:rPr>
        <w:t>Patologi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Anatomi</w:t>
      </w:r>
      <w:proofErr w:type="spellEnd"/>
      <w:r w:rsidRPr="000A7D4B">
        <w:rPr>
          <w:rFonts w:cs="Times New Roman"/>
          <w:szCs w:val="24"/>
          <w:lang w:val="en-US"/>
        </w:rPr>
        <w:t xml:space="preserve">), </w:t>
      </w:r>
      <w:proofErr w:type="spellStart"/>
      <w:r w:rsidRPr="000A7D4B">
        <w:rPr>
          <w:rFonts w:cs="Times New Roman"/>
          <w:szCs w:val="24"/>
          <w:lang w:val="en-US"/>
        </w:rPr>
        <w:t>akan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menunjukkan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gambaran</w:t>
      </w:r>
      <w:proofErr w:type="spellEnd"/>
      <w:r w:rsidRPr="000A7D4B">
        <w:rPr>
          <w:rFonts w:cs="Times New Roman"/>
          <w:szCs w:val="24"/>
          <w:lang w:val="en-US"/>
        </w:rPr>
        <w:t xml:space="preserve"> granuloma </w:t>
      </w:r>
      <w:proofErr w:type="spellStart"/>
      <w:r w:rsidRPr="000A7D4B">
        <w:rPr>
          <w:rFonts w:cs="Times New Roman"/>
          <w:szCs w:val="24"/>
          <w:lang w:val="en-US"/>
        </w:rPr>
        <w:t>dengan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nekrosis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perkijuan</w:t>
      </w:r>
      <w:proofErr w:type="spellEnd"/>
      <w:r w:rsidRPr="000A7D4B">
        <w:rPr>
          <w:rFonts w:cs="Times New Roman"/>
          <w:szCs w:val="24"/>
          <w:lang w:val="en-US"/>
        </w:rPr>
        <w:t xml:space="preserve"> di </w:t>
      </w:r>
      <w:proofErr w:type="spellStart"/>
      <w:r w:rsidRPr="000A7D4B">
        <w:rPr>
          <w:rFonts w:cs="Times New Roman"/>
          <w:szCs w:val="24"/>
          <w:lang w:val="en-US"/>
        </w:rPr>
        <w:t>tengahnya</w:t>
      </w:r>
      <w:proofErr w:type="spellEnd"/>
      <w:r w:rsidRPr="000A7D4B">
        <w:rPr>
          <w:rFonts w:cs="Times New Roman"/>
          <w:szCs w:val="24"/>
          <w:lang w:val="en-US"/>
        </w:rPr>
        <w:t xml:space="preserve"> dan </w:t>
      </w:r>
      <w:proofErr w:type="spellStart"/>
      <w:r w:rsidRPr="000A7D4B">
        <w:rPr>
          <w:rFonts w:cs="Times New Roman"/>
          <w:szCs w:val="24"/>
          <w:lang w:val="en-US"/>
        </w:rPr>
        <w:t>dapat</w:t>
      </w:r>
      <w:proofErr w:type="spellEnd"/>
      <w:r w:rsidRPr="000A7D4B">
        <w:rPr>
          <w:rFonts w:cs="Times New Roman"/>
          <w:szCs w:val="24"/>
          <w:lang w:val="en-US"/>
        </w:rPr>
        <w:t xml:space="preserve"> pula </w:t>
      </w:r>
      <w:proofErr w:type="spellStart"/>
      <w:r w:rsidRPr="000A7D4B">
        <w:rPr>
          <w:rFonts w:cs="Times New Roman"/>
          <w:szCs w:val="24"/>
          <w:lang w:val="en-US"/>
        </w:rPr>
        <w:t>ditemukan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gambaran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sel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datia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langhans</w:t>
      </w:r>
      <w:proofErr w:type="spellEnd"/>
      <w:r w:rsidRPr="000A7D4B">
        <w:rPr>
          <w:rFonts w:cs="Times New Roman"/>
          <w:szCs w:val="24"/>
          <w:lang w:val="en-US"/>
        </w:rPr>
        <w:t xml:space="preserve"> dan </w:t>
      </w:r>
      <w:proofErr w:type="spellStart"/>
      <w:r w:rsidRPr="000A7D4B">
        <w:rPr>
          <w:rFonts w:cs="Times New Roman"/>
          <w:szCs w:val="24"/>
          <w:lang w:val="en-US"/>
        </w:rPr>
        <w:t>atau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kuman</w:t>
      </w:r>
      <w:proofErr w:type="spellEnd"/>
      <w:r w:rsidRPr="000A7D4B">
        <w:rPr>
          <w:rFonts w:cs="Times New Roman"/>
          <w:szCs w:val="24"/>
          <w:lang w:val="en-US"/>
        </w:rPr>
        <w:t xml:space="preserve"> TB </w:t>
      </w:r>
      <w:r w:rsidRPr="000A7D4B">
        <w:rPr>
          <w:rFonts w:cs="Times New Roman"/>
          <w:szCs w:val="24"/>
        </w:rPr>
        <w:t>(</w:t>
      </w:r>
      <w:proofErr w:type="spellStart"/>
      <w:r w:rsidRPr="000A7D4B">
        <w:rPr>
          <w:rFonts w:cs="Times New Roman"/>
          <w:szCs w:val="24"/>
        </w:rPr>
        <w:t>Kemenkes</w:t>
      </w:r>
      <w:proofErr w:type="spellEnd"/>
      <w:r w:rsidRPr="000A7D4B">
        <w:rPr>
          <w:rFonts w:cs="Times New Roman"/>
          <w:szCs w:val="24"/>
        </w:rPr>
        <w:t xml:space="preserve"> RI, 2016).</w:t>
      </w:r>
    </w:p>
    <w:p w14:paraId="60546D2E" w14:textId="77777777" w:rsidR="00C166AF" w:rsidRPr="000A7D4B" w:rsidRDefault="00C166AF" w:rsidP="00C166AF">
      <w:pPr>
        <w:pStyle w:val="ListParagraph"/>
        <w:numPr>
          <w:ilvl w:val="0"/>
          <w:numId w:val="19"/>
        </w:numPr>
        <w:spacing w:line="480" w:lineRule="auto"/>
        <w:ind w:left="1276"/>
        <w:jc w:val="both"/>
        <w:rPr>
          <w:rFonts w:cs="Times New Roman"/>
          <w:szCs w:val="24"/>
          <w:lang w:val="en-US"/>
        </w:rPr>
      </w:pPr>
      <w:r w:rsidRPr="000A7D4B">
        <w:rPr>
          <w:rFonts w:cs="Times New Roman"/>
          <w:szCs w:val="24"/>
          <w:lang w:val="en-US"/>
        </w:rPr>
        <w:t xml:space="preserve">Tata </w:t>
      </w:r>
      <w:proofErr w:type="spellStart"/>
      <w:r w:rsidRPr="000A7D4B">
        <w:rPr>
          <w:rFonts w:cs="Times New Roman"/>
          <w:szCs w:val="24"/>
          <w:lang w:val="en-US"/>
        </w:rPr>
        <w:t>Laksana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T</w:t>
      </w:r>
      <w:r>
        <w:rPr>
          <w:rFonts w:cs="Times New Roman"/>
          <w:szCs w:val="24"/>
          <w:lang w:val="en-US"/>
        </w:rPr>
        <w:t>uberkulosis</w:t>
      </w:r>
      <w:proofErr w:type="spellEnd"/>
      <w:r w:rsidRPr="000A7D4B">
        <w:rPr>
          <w:rFonts w:cs="Times New Roman"/>
          <w:szCs w:val="24"/>
          <w:lang w:val="en-US"/>
        </w:rPr>
        <w:t xml:space="preserve"> Anak</w:t>
      </w:r>
    </w:p>
    <w:p w14:paraId="21ED63C4" w14:textId="77777777" w:rsidR="00C166AF" w:rsidRPr="000A7D4B" w:rsidRDefault="00C166AF" w:rsidP="00C166AF">
      <w:pPr>
        <w:pStyle w:val="ListParagraph"/>
        <w:spacing w:line="480" w:lineRule="auto"/>
        <w:ind w:left="1276" w:firstLine="425"/>
        <w:jc w:val="both"/>
        <w:rPr>
          <w:rFonts w:cs="Times New Roman"/>
          <w:szCs w:val="24"/>
          <w:lang w:val="en-US"/>
        </w:rPr>
      </w:pPr>
      <w:r w:rsidRPr="000A7D4B">
        <w:rPr>
          <w:rFonts w:cs="Times New Roman"/>
          <w:szCs w:val="24"/>
          <w:lang w:val="en-US"/>
        </w:rPr>
        <w:t xml:space="preserve">Tata </w:t>
      </w:r>
      <w:proofErr w:type="spellStart"/>
      <w:r w:rsidRPr="000A7D4B">
        <w:rPr>
          <w:rFonts w:cs="Times New Roman"/>
          <w:szCs w:val="24"/>
          <w:lang w:val="en-US"/>
        </w:rPr>
        <w:t>laksana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medikametosa</w:t>
      </w:r>
      <w:proofErr w:type="spellEnd"/>
      <w:r w:rsidRPr="000A7D4B">
        <w:rPr>
          <w:rFonts w:cs="Times New Roman"/>
          <w:szCs w:val="24"/>
          <w:lang w:val="en-US"/>
        </w:rPr>
        <w:t xml:space="preserve"> TB </w:t>
      </w:r>
      <w:proofErr w:type="spellStart"/>
      <w:r w:rsidRPr="000A7D4B">
        <w:rPr>
          <w:rFonts w:cs="Times New Roman"/>
          <w:szCs w:val="24"/>
          <w:lang w:val="en-US"/>
        </w:rPr>
        <w:t>anak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terdiri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atas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terapi</w:t>
      </w:r>
      <w:proofErr w:type="spellEnd"/>
      <w:r w:rsidRPr="000A7D4B">
        <w:rPr>
          <w:rFonts w:cs="Times New Roman"/>
          <w:szCs w:val="24"/>
          <w:lang w:val="en-US"/>
        </w:rPr>
        <w:t xml:space="preserve"> (</w:t>
      </w:r>
      <w:proofErr w:type="spellStart"/>
      <w:r w:rsidRPr="000A7D4B">
        <w:rPr>
          <w:rFonts w:cs="Times New Roman"/>
          <w:szCs w:val="24"/>
          <w:lang w:val="en-US"/>
        </w:rPr>
        <w:t>pengobatan</w:t>
      </w:r>
      <w:proofErr w:type="spellEnd"/>
      <w:r w:rsidRPr="000A7D4B">
        <w:rPr>
          <w:rFonts w:cs="Times New Roman"/>
          <w:szCs w:val="24"/>
          <w:lang w:val="en-US"/>
        </w:rPr>
        <w:t xml:space="preserve">) </w:t>
      </w:r>
      <w:proofErr w:type="spellStart"/>
      <w:r w:rsidRPr="000A7D4B">
        <w:rPr>
          <w:rFonts w:cs="Times New Roman"/>
          <w:szCs w:val="24"/>
          <w:lang w:val="en-US"/>
        </w:rPr>
        <w:t>yaitu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diberikan</w:t>
      </w:r>
      <w:proofErr w:type="spellEnd"/>
      <w:r w:rsidRPr="000A7D4B">
        <w:rPr>
          <w:rFonts w:cs="Times New Roman"/>
          <w:szCs w:val="24"/>
          <w:lang w:val="en-US"/>
        </w:rPr>
        <w:t xml:space="preserve"> pada </w:t>
      </w:r>
      <w:proofErr w:type="spellStart"/>
      <w:r w:rsidRPr="000A7D4B">
        <w:rPr>
          <w:rFonts w:cs="Times New Roman"/>
          <w:szCs w:val="24"/>
          <w:lang w:val="en-US"/>
        </w:rPr>
        <w:t>anak</w:t>
      </w:r>
      <w:proofErr w:type="spellEnd"/>
      <w:r w:rsidRPr="000A7D4B">
        <w:rPr>
          <w:rFonts w:cs="Times New Roman"/>
          <w:szCs w:val="24"/>
          <w:lang w:val="en-US"/>
        </w:rPr>
        <w:t xml:space="preserve"> yang </w:t>
      </w:r>
      <w:proofErr w:type="spellStart"/>
      <w:r w:rsidRPr="000A7D4B">
        <w:rPr>
          <w:rFonts w:cs="Times New Roman"/>
          <w:szCs w:val="24"/>
          <w:lang w:val="en-US"/>
        </w:rPr>
        <w:t>sakit</w:t>
      </w:r>
      <w:proofErr w:type="spellEnd"/>
      <w:r w:rsidRPr="000A7D4B">
        <w:rPr>
          <w:rFonts w:cs="Times New Roman"/>
          <w:szCs w:val="24"/>
          <w:lang w:val="en-US"/>
        </w:rPr>
        <w:t xml:space="preserve"> TB; dan </w:t>
      </w:r>
      <w:proofErr w:type="spellStart"/>
      <w:r w:rsidRPr="000A7D4B">
        <w:rPr>
          <w:rFonts w:cs="Times New Roman"/>
          <w:szCs w:val="24"/>
          <w:lang w:val="en-US"/>
        </w:rPr>
        <w:t>profilaksis</w:t>
      </w:r>
      <w:proofErr w:type="spellEnd"/>
      <w:r w:rsidRPr="000A7D4B">
        <w:rPr>
          <w:rFonts w:cs="Times New Roman"/>
          <w:szCs w:val="24"/>
          <w:lang w:val="en-US"/>
        </w:rPr>
        <w:t xml:space="preserve"> (</w:t>
      </w:r>
      <w:proofErr w:type="spellStart"/>
      <w:r w:rsidRPr="000A7D4B">
        <w:rPr>
          <w:rFonts w:cs="Times New Roman"/>
          <w:szCs w:val="24"/>
          <w:lang w:val="en-US"/>
        </w:rPr>
        <w:t>pengobatan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pencegahan</w:t>
      </w:r>
      <w:proofErr w:type="spellEnd"/>
      <w:r w:rsidRPr="000A7D4B">
        <w:rPr>
          <w:rFonts w:cs="Times New Roman"/>
          <w:szCs w:val="24"/>
          <w:lang w:val="en-US"/>
        </w:rPr>
        <w:t xml:space="preserve">) </w:t>
      </w:r>
      <w:proofErr w:type="spellStart"/>
      <w:r w:rsidRPr="000A7D4B">
        <w:rPr>
          <w:rFonts w:cs="Times New Roman"/>
          <w:szCs w:val="24"/>
          <w:lang w:val="en-US"/>
        </w:rPr>
        <w:t>yaitu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diberikan</w:t>
      </w:r>
      <w:proofErr w:type="spellEnd"/>
      <w:r w:rsidRPr="000A7D4B">
        <w:rPr>
          <w:rFonts w:cs="Times New Roman"/>
          <w:szCs w:val="24"/>
          <w:lang w:val="en-US"/>
        </w:rPr>
        <w:t xml:space="preserve"> pada </w:t>
      </w:r>
      <w:proofErr w:type="spellStart"/>
      <w:r w:rsidRPr="000A7D4B">
        <w:rPr>
          <w:rFonts w:cs="Times New Roman"/>
          <w:szCs w:val="24"/>
          <w:lang w:val="en-US"/>
        </w:rPr>
        <w:t>anak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sehat</w:t>
      </w:r>
      <w:proofErr w:type="spellEnd"/>
      <w:r w:rsidRPr="000A7D4B">
        <w:rPr>
          <w:rFonts w:cs="Times New Roman"/>
          <w:szCs w:val="24"/>
          <w:lang w:val="en-US"/>
        </w:rPr>
        <w:t xml:space="preserve"> yang </w:t>
      </w:r>
      <w:proofErr w:type="spellStart"/>
      <w:r w:rsidRPr="000A7D4B">
        <w:rPr>
          <w:rFonts w:cs="Times New Roman"/>
          <w:szCs w:val="24"/>
          <w:lang w:val="en-US"/>
        </w:rPr>
        <w:t>berkontak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dengan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pasien</w:t>
      </w:r>
      <w:proofErr w:type="spellEnd"/>
      <w:r w:rsidRPr="000A7D4B">
        <w:rPr>
          <w:rFonts w:cs="Times New Roman"/>
          <w:szCs w:val="24"/>
          <w:lang w:val="en-US"/>
        </w:rPr>
        <w:t xml:space="preserve"> TB (</w:t>
      </w:r>
      <w:proofErr w:type="spellStart"/>
      <w:r w:rsidRPr="000A7D4B">
        <w:rPr>
          <w:rFonts w:cs="Times New Roman"/>
          <w:szCs w:val="24"/>
          <w:lang w:val="en-US"/>
        </w:rPr>
        <w:t>profilaksis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priimer</w:t>
      </w:r>
      <w:proofErr w:type="spellEnd"/>
      <w:r w:rsidRPr="000A7D4B">
        <w:rPr>
          <w:rFonts w:cs="Times New Roman"/>
          <w:szCs w:val="24"/>
          <w:lang w:val="en-US"/>
        </w:rPr>
        <w:t xml:space="preserve">) </w:t>
      </w:r>
      <w:proofErr w:type="spellStart"/>
      <w:r w:rsidRPr="000A7D4B">
        <w:rPr>
          <w:rFonts w:cs="Times New Roman"/>
          <w:szCs w:val="24"/>
          <w:lang w:val="en-US"/>
        </w:rPr>
        <w:t>atau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anak</w:t>
      </w:r>
      <w:proofErr w:type="spellEnd"/>
      <w:r w:rsidRPr="000A7D4B">
        <w:rPr>
          <w:rFonts w:cs="Times New Roman"/>
          <w:szCs w:val="24"/>
          <w:lang w:val="en-US"/>
        </w:rPr>
        <w:t xml:space="preserve"> yang </w:t>
      </w:r>
      <w:proofErr w:type="spellStart"/>
      <w:r w:rsidRPr="000A7D4B">
        <w:rPr>
          <w:rFonts w:cs="Times New Roman"/>
          <w:szCs w:val="24"/>
          <w:lang w:val="en-US"/>
        </w:rPr>
        <w:t>terinfeksi</w:t>
      </w:r>
      <w:proofErr w:type="spellEnd"/>
      <w:r w:rsidRPr="000A7D4B">
        <w:rPr>
          <w:rFonts w:cs="Times New Roman"/>
          <w:szCs w:val="24"/>
          <w:lang w:val="en-US"/>
        </w:rPr>
        <w:t xml:space="preserve"> TB </w:t>
      </w:r>
      <w:proofErr w:type="spellStart"/>
      <w:r w:rsidRPr="000A7D4B">
        <w:rPr>
          <w:rFonts w:cs="Times New Roman"/>
          <w:szCs w:val="24"/>
          <w:lang w:val="en-US"/>
        </w:rPr>
        <w:t>tanpa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sakit</w:t>
      </w:r>
      <w:proofErr w:type="spellEnd"/>
      <w:r w:rsidRPr="000A7D4B">
        <w:rPr>
          <w:rFonts w:cs="Times New Roman"/>
          <w:szCs w:val="24"/>
          <w:lang w:val="en-US"/>
        </w:rPr>
        <w:t xml:space="preserve"> TB (</w:t>
      </w:r>
      <w:proofErr w:type="spellStart"/>
      <w:r w:rsidRPr="000A7D4B">
        <w:rPr>
          <w:rFonts w:cs="Times New Roman"/>
          <w:szCs w:val="24"/>
          <w:lang w:val="en-US"/>
        </w:rPr>
        <w:t>profilaksis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sekunder</w:t>
      </w:r>
      <w:proofErr w:type="spellEnd"/>
      <w:r w:rsidRPr="000A7D4B">
        <w:rPr>
          <w:rFonts w:cs="Times New Roman"/>
          <w:szCs w:val="24"/>
          <w:lang w:val="en-US"/>
        </w:rPr>
        <w:t xml:space="preserve">). </w:t>
      </w:r>
      <w:proofErr w:type="spellStart"/>
      <w:r w:rsidRPr="000A7D4B">
        <w:rPr>
          <w:rFonts w:cs="Times New Roman"/>
          <w:szCs w:val="24"/>
          <w:lang w:val="en-US"/>
        </w:rPr>
        <w:t>Beberapa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hal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penting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dalam</w:t>
      </w:r>
      <w:proofErr w:type="spellEnd"/>
      <w:r w:rsidRPr="000A7D4B">
        <w:rPr>
          <w:rFonts w:cs="Times New Roman"/>
          <w:szCs w:val="24"/>
          <w:lang w:val="en-US"/>
        </w:rPr>
        <w:t xml:space="preserve"> tata </w:t>
      </w:r>
      <w:proofErr w:type="spellStart"/>
      <w:r w:rsidRPr="000A7D4B">
        <w:rPr>
          <w:rFonts w:cs="Times New Roman"/>
          <w:szCs w:val="24"/>
          <w:lang w:val="en-US"/>
        </w:rPr>
        <w:t>laksana</w:t>
      </w:r>
      <w:proofErr w:type="spellEnd"/>
      <w:r w:rsidRPr="000A7D4B">
        <w:rPr>
          <w:rFonts w:cs="Times New Roman"/>
          <w:szCs w:val="24"/>
          <w:lang w:val="en-US"/>
        </w:rPr>
        <w:t xml:space="preserve"> TB </w:t>
      </w:r>
      <w:proofErr w:type="spellStart"/>
      <w:r w:rsidRPr="000A7D4B">
        <w:rPr>
          <w:rFonts w:cs="Times New Roman"/>
          <w:szCs w:val="24"/>
          <w:lang w:val="en-US"/>
        </w:rPr>
        <w:t>anak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adalah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obat</w:t>
      </w:r>
      <w:proofErr w:type="spellEnd"/>
      <w:r w:rsidRPr="000A7D4B">
        <w:rPr>
          <w:rFonts w:cs="Times New Roman"/>
          <w:szCs w:val="24"/>
          <w:lang w:val="en-US"/>
        </w:rPr>
        <w:t xml:space="preserve"> TB </w:t>
      </w:r>
      <w:proofErr w:type="spellStart"/>
      <w:r w:rsidRPr="000A7D4B">
        <w:rPr>
          <w:rFonts w:cs="Times New Roman"/>
          <w:szCs w:val="24"/>
          <w:lang w:val="en-US"/>
        </w:rPr>
        <w:t>diberikan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dalam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panduan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obat</w:t>
      </w:r>
      <w:proofErr w:type="spellEnd"/>
      <w:r w:rsidRPr="000A7D4B">
        <w:rPr>
          <w:rFonts w:cs="Times New Roman"/>
          <w:szCs w:val="24"/>
          <w:lang w:val="en-US"/>
        </w:rPr>
        <w:t xml:space="preserve">, </w:t>
      </w:r>
      <w:proofErr w:type="spellStart"/>
      <w:r w:rsidRPr="000A7D4B">
        <w:rPr>
          <w:rFonts w:cs="Times New Roman"/>
          <w:szCs w:val="24"/>
          <w:lang w:val="en-US"/>
        </w:rPr>
        <w:t>tidak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boleh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diberikan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sebagai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monoterapi</w:t>
      </w:r>
      <w:proofErr w:type="spellEnd"/>
      <w:r w:rsidRPr="000A7D4B">
        <w:rPr>
          <w:rFonts w:cs="Times New Roman"/>
          <w:szCs w:val="24"/>
          <w:lang w:val="en-US"/>
        </w:rPr>
        <w:t xml:space="preserve">, </w:t>
      </w:r>
      <w:proofErr w:type="spellStart"/>
      <w:r w:rsidRPr="000A7D4B">
        <w:rPr>
          <w:rFonts w:cs="Times New Roman"/>
          <w:szCs w:val="24"/>
          <w:lang w:val="en-US"/>
        </w:rPr>
        <w:t>pengobatan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lastRenderedPageBreak/>
        <w:t>diberikan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setiap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hari</w:t>
      </w:r>
      <w:proofErr w:type="spellEnd"/>
      <w:r w:rsidRPr="000A7D4B">
        <w:rPr>
          <w:rFonts w:cs="Times New Roman"/>
          <w:szCs w:val="24"/>
          <w:lang w:val="en-US"/>
        </w:rPr>
        <w:t xml:space="preserve">, </w:t>
      </w:r>
      <w:proofErr w:type="spellStart"/>
      <w:r w:rsidRPr="000A7D4B">
        <w:rPr>
          <w:rFonts w:cs="Times New Roman"/>
          <w:szCs w:val="24"/>
          <w:lang w:val="en-US"/>
        </w:rPr>
        <w:t>pemberian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gizi</w:t>
      </w:r>
      <w:proofErr w:type="spellEnd"/>
      <w:r w:rsidRPr="000A7D4B">
        <w:rPr>
          <w:rFonts w:cs="Times New Roman"/>
          <w:szCs w:val="24"/>
          <w:lang w:val="en-US"/>
        </w:rPr>
        <w:t xml:space="preserve"> yang </w:t>
      </w:r>
      <w:proofErr w:type="spellStart"/>
      <w:r w:rsidRPr="000A7D4B">
        <w:rPr>
          <w:rFonts w:cs="Times New Roman"/>
          <w:szCs w:val="24"/>
          <w:lang w:val="en-US"/>
        </w:rPr>
        <w:t>adekuat</w:t>
      </w:r>
      <w:proofErr w:type="spellEnd"/>
      <w:r w:rsidRPr="000A7D4B">
        <w:rPr>
          <w:rFonts w:cs="Times New Roman"/>
          <w:szCs w:val="24"/>
          <w:lang w:val="en-US"/>
        </w:rPr>
        <w:t xml:space="preserve">, dan </w:t>
      </w:r>
      <w:proofErr w:type="spellStart"/>
      <w:r w:rsidRPr="000A7D4B">
        <w:rPr>
          <w:rFonts w:cs="Times New Roman"/>
          <w:szCs w:val="24"/>
          <w:lang w:val="en-US"/>
        </w:rPr>
        <w:t>mencari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penyakit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penyerta</w:t>
      </w:r>
      <w:proofErr w:type="spellEnd"/>
      <w:r w:rsidRPr="000A7D4B">
        <w:rPr>
          <w:rFonts w:cs="Times New Roman"/>
          <w:szCs w:val="24"/>
          <w:lang w:val="en-US"/>
        </w:rPr>
        <w:t xml:space="preserve"> (</w:t>
      </w:r>
      <w:proofErr w:type="spellStart"/>
      <w:r w:rsidRPr="000A7D4B">
        <w:rPr>
          <w:rFonts w:cs="Times New Roman"/>
          <w:szCs w:val="24"/>
          <w:lang w:val="en-US"/>
        </w:rPr>
        <w:t>jika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ada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tatalaksana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secara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bersamaan</w:t>
      </w:r>
      <w:proofErr w:type="spellEnd"/>
      <w:r w:rsidRPr="000A7D4B">
        <w:rPr>
          <w:rFonts w:cs="Times New Roman"/>
          <w:szCs w:val="24"/>
          <w:lang w:val="en-US"/>
        </w:rPr>
        <w:t xml:space="preserve">) </w:t>
      </w:r>
      <w:r w:rsidRPr="000A7D4B">
        <w:rPr>
          <w:rFonts w:cs="Times New Roman"/>
          <w:szCs w:val="24"/>
        </w:rPr>
        <w:t>(</w:t>
      </w:r>
      <w:proofErr w:type="spellStart"/>
      <w:r w:rsidRPr="000A7D4B">
        <w:rPr>
          <w:rFonts w:cs="Times New Roman"/>
          <w:szCs w:val="24"/>
        </w:rPr>
        <w:t>Kemenkes</w:t>
      </w:r>
      <w:proofErr w:type="spellEnd"/>
      <w:r w:rsidRPr="000A7D4B">
        <w:rPr>
          <w:rFonts w:cs="Times New Roman"/>
          <w:szCs w:val="24"/>
        </w:rPr>
        <w:t xml:space="preserve"> RI, 2016).</w:t>
      </w:r>
    </w:p>
    <w:p w14:paraId="2B1918D1" w14:textId="77777777" w:rsidR="00C166AF" w:rsidRPr="000A7D4B" w:rsidRDefault="00C166AF" w:rsidP="00C166AF">
      <w:pPr>
        <w:pStyle w:val="ListParagraph"/>
        <w:numPr>
          <w:ilvl w:val="1"/>
          <w:numId w:val="19"/>
        </w:numPr>
        <w:spacing w:line="480" w:lineRule="auto"/>
        <w:ind w:left="1701"/>
        <w:jc w:val="both"/>
        <w:rPr>
          <w:rFonts w:cs="Times New Roman"/>
          <w:szCs w:val="24"/>
          <w:lang w:val="en-US"/>
        </w:rPr>
      </w:pPr>
      <w:bookmarkStart w:id="5" w:name="_Hlk35293563"/>
      <w:proofErr w:type="spellStart"/>
      <w:r w:rsidRPr="000A7D4B">
        <w:rPr>
          <w:rFonts w:cs="Times New Roman"/>
          <w:szCs w:val="24"/>
          <w:lang w:val="en-US"/>
        </w:rPr>
        <w:t>Obat</w:t>
      </w:r>
      <w:proofErr w:type="spellEnd"/>
      <w:r w:rsidRPr="000A7D4B">
        <w:rPr>
          <w:rFonts w:cs="Times New Roman"/>
          <w:szCs w:val="24"/>
          <w:lang w:val="en-US"/>
        </w:rPr>
        <w:t xml:space="preserve"> Anti </w:t>
      </w:r>
      <w:proofErr w:type="spellStart"/>
      <w:r w:rsidRPr="000A7D4B">
        <w:rPr>
          <w:rFonts w:cs="Times New Roman"/>
          <w:szCs w:val="24"/>
          <w:lang w:val="en-US"/>
        </w:rPr>
        <w:t>Tuberkulosis</w:t>
      </w:r>
      <w:proofErr w:type="spellEnd"/>
      <w:r w:rsidRPr="000A7D4B">
        <w:rPr>
          <w:rFonts w:cs="Times New Roman"/>
          <w:szCs w:val="24"/>
          <w:lang w:val="en-US"/>
        </w:rPr>
        <w:t xml:space="preserve"> (OAT)</w:t>
      </w:r>
    </w:p>
    <w:p w14:paraId="7CD9CFC1" w14:textId="77777777" w:rsidR="00C166AF" w:rsidRPr="000A7D4B" w:rsidRDefault="00C166AF" w:rsidP="00C166AF">
      <w:pPr>
        <w:pStyle w:val="ListParagraph"/>
        <w:spacing w:line="480" w:lineRule="auto"/>
        <w:ind w:left="1701" w:firstLine="426"/>
        <w:jc w:val="both"/>
        <w:rPr>
          <w:rFonts w:cs="Times New Roman"/>
          <w:szCs w:val="24"/>
          <w:lang w:val="en-US"/>
        </w:rPr>
      </w:pPr>
      <w:r w:rsidRPr="000A7D4B">
        <w:rPr>
          <w:rFonts w:cs="Times New Roman"/>
          <w:szCs w:val="24"/>
          <w:lang w:val="en-US"/>
        </w:rPr>
        <w:t xml:space="preserve">Anak pada </w:t>
      </w:r>
      <w:proofErr w:type="spellStart"/>
      <w:r w:rsidRPr="000A7D4B">
        <w:rPr>
          <w:rFonts w:cs="Times New Roman"/>
          <w:szCs w:val="24"/>
          <w:lang w:val="en-US"/>
        </w:rPr>
        <w:t>umumnya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memiliki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jumlah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kuman</w:t>
      </w:r>
      <w:proofErr w:type="spellEnd"/>
      <w:r w:rsidRPr="000A7D4B">
        <w:rPr>
          <w:rFonts w:cs="Times New Roman"/>
          <w:szCs w:val="24"/>
          <w:lang w:val="en-US"/>
        </w:rPr>
        <w:t xml:space="preserve"> yang </w:t>
      </w:r>
      <w:proofErr w:type="spellStart"/>
      <w:r w:rsidRPr="000A7D4B">
        <w:rPr>
          <w:rFonts w:cs="Times New Roman"/>
          <w:szCs w:val="24"/>
          <w:lang w:val="en-US"/>
        </w:rPr>
        <w:t>lebih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sedikit</w:t>
      </w:r>
      <w:proofErr w:type="spellEnd"/>
      <w:r w:rsidRPr="000A7D4B">
        <w:rPr>
          <w:rFonts w:cs="Times New Roman"/>
          <w:szCs w:val="24"/>
          <w:lang w:val="en-US"/>
        </w:rPr>
        <w:t xml:space="preserve"> (</w:t>
      </w:r>
      <w:proofErr w:type="spellStart"/>
      <w:r w:rsidRPr="000A7D4B">
        <w:rPr>
          <w:rFonts w:cs="Times New Roman"/>
          <w:szCs w:val="24"/>
          <w:lang w:val="en-US"/>
        </w:rPr>
        <w:t>pausibasiler</w:t>
      </w:r>
      <w:proofErr w:type="spellEnd"/>
      <w:r w:rsidRPr="000A7D4B">
        <w:rPr>
          <w:rFonts w:cs="Times New Roman"/>
          <w:szCs w:val="24"/>
          <w:lang w:val="en-US"/>
        </w:rPr>
        <w:t>)</w:t>
      </w:r>
      <w:r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sehingga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rekomendasi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pemberian</w:t>
      </w:r>
      <w:proofErr w:type="spellEnd"/>
      <w:r w:rsidRPr="000A7D4B">
        <w:rPr>
          <w:rFonts w:cs="Times New Roman"/>
          <w:szCs w:val="24"/>
          <w:lang w:val="en-US"/>
        </w:rPr>
        <w:t xml:space="preserve"> 4 </w:t>
      </w:r>
      <w:proofErr w:type="spellStart"/>
      <w:r w:rsidRPr="000A7D4B">
        <w:rPr>
          <w:rFonts w:cs="Times New Roman"/>
          <w:szCs w:val="24"/>
          <w:lang w:val="en-US"/>
        </w:rPr>
        <w:t>macam</w:t>
      </w:r>
      <w:proofErr w:type="spellEnd"/>
      <w:r w:rsidRPr="000A7D4B">
        <w:rPr>
          <w:rFonts w:cs="Times New Roman"/>
          <w:szCs w:val="24"/>
          <w:lang w:val="en-US"/>
        </w:rPr>
        <w:t xml:space="preserve"> OAT pada </w:t>
      </w:r>
      <w:proofErr w:type="spellStart"/>
      <w:r w:rsidRPr="000A7D4B">
        <w:rPr>
          <w:rFonts w:cs="Times New Roman"/>
          <w:szCs w:val="24"/>
          <w:lang w:val="en-US"/>
        </w:rPr>
        <w:t>fase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intensif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hanya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diberikan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kepada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anak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dengan</w:t>
      </w:r>
      <w:proofErr w:type="spellEnd"/>
      <w:r w:rsidRPr="000A7D4B">
        <w:rPr>
          <w:rFonts w:cs="Times New Roman"/>
          <w:szCs w:val="24"/>
          <w:lang w:val="en-US"/>
        </w:rPr>
        <w:t xml:space="preserve"> BTA </w:t>
      </w:r>
      <w:proofErr w:type="spellStart"/>
      <w:r w:rsidRPr="000A7D4B">
        <w:rPr>
          <w:rFonts w:cs="Times New Roman"/>
          <w:szCs w:val="24"/>
          <w:lang w:val="en-US"/>
        </w:rPr>
        <w:t>positif</w:t>
      </w:r>
      <w:proofErr w:type="spellEnd"/>
      <w:r w:rsidRPr="000A7D4B">
        <w:rPr>
          <w:rFonts w:cs="Times New Roman"/>
          <w:szCs w:val="24"/>
          <w:lang w:val="en-US"/>
        </w:rPr>
        <w:t xml:space="preserve">, TB </w:t>
      </w:r>
      <w:proofErr w:type="spellStart"/>
      <w:r w:rsidRPr="000A7D4B">
        <w:rPr>
          <w:rFonts w:cs="Times New Roman"/>
          <w:szCs w:val="24"/>
          <w:lang w:val="en-US"/>
        </w:rPr>
        <w:t>berat</w:t>
      </w:r>
      <w:proofErr w:type="spellEnd"/>
      <w:r w:rsidRPr="000A7D4B">
        <w:rPr>
          <w:rFonts w:cs="Times New Roman"/>
          <w:szCs w:val="24"/>
          <w:lang w:val="en-US"/>
        </w:rPr>
        <w:t xml:space="preserve"> dan TB </w:t>
      </w:r>
      <w:proofErr w:type="spellStart"/>
      <w:r w:rsidRPr="000A7D4B">
        <w:rPr>
          <w:rFonts w:cs="Times New Roman"/>
          <w:szCs w:val="24"/>
          <w:lang w:val="en-US"/>
        </w:rPr>
        <w:t>tipe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dewasa</w:t>
      </w:r>
      <w:proofErr w:type="spellEnd"/>
      <w:r w:rsidRPr="000A7D4B">
        <w:rPr>
          <w:rFonts w:cs="Times New Roman"/>
          <w:szCs w:val="24"/>
          <w:lang w:val="en-US"/>
        </w:rPr>
        <w:t xml:space="preserve">. </w:t>
      </w:r>
      <w:proofErr w:type="spellStart"/>
      <w:r w:rsidRPr="000A7D4B">
        <w:rPr>
          <w:rFonts w:cs="Times New Roman"/>
          <w:szCs w:val="24"/>
          <w:lang w:val="en-US"/>
        </w:rPr>
        <w:t>Terapi</w:t>
      </w:r>
      <w:proofErr w:type="spellEnd"/>
      <w:r w:rsidRPr="000A7D4B">
        <w:rPr>
          <w:rFonts w:cs="Times New Roman"/>
          <w:szCs w:val="24"/>
          <w:lang w:val="en-US"/>
        </w:rPr>
        <w:t xml:space="preserve"> TB pada </w:t>
      </w:r>
      <w:proofErr w:type="spellStart"/>
      <w:r w:rsidRPr="000A7D4B">
        <w:rPr>
          <w:rFonts w:cs="Times New Roman"/>
          <w:szCs w:val="24"/>
          <w:lang w:val="en-US"/>
        </w:rPr>
        <w:t>anak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dengan</w:t>
      </w:r>
      <w:proofErr w:type="spellEnd"/>
      <w:r w:rsidRPr="000A7D4B">
        <w:rPr>
          <w:rFonts w:cs="Times New Roman"/>
          <w:szCs w:val="24"/>
          <w:lang w:val="en-US"/>
        </w:rPr>
        <w:t xml:space="preserve"> BTA </w:t>
      </w:r>
      <w:proofErr w:type="spellStart"/>
      <w:r w:rsidRPr="000A7D4B">
        <w:rPr>
          <w:rFonts w:cs="Times New Roman"/>
          <w:szCs w:val="24"/>
          <w:lang w:val="en-US"/>
        </w:rPr>
        <w:t>negatif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menggunakan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panduan</w:t>
      </w:r>
      <w:proofErr w:type="spellEnd"/>
      <w:r w:rsidRPr="000A7D4B">
        <w:rPr>
          <w:rFonts w:cs="Times New Roman"/>
          <w:szCs w:val="24"/>
          <w:lang w:val="en-US"/>
        </w:rPr>
        <w:t xml:space="preserve"> INH, </w:t>
      </w:r>
      <w:proofErr w:type="spellStart"/>
      <w:r w:rsidRPr="000A7D4B">
        <w:rPr>
          <w:rFonts w:cs="Times New Roman"/>
          <w:szCs w:val="24"/>
          <w:lang w:val="en-US"/>
        </w:rPr>
        <w:t>Rimfampisisn</w:t>
      </w:r>
      <w:proofErr w:type="spellEnd"/>
      <w:r w:rsidRPr="000A7D4B">
        <w:rPr>
          <w:rFonts w:cs="Times New Roman"/>
          <w:szCs w:val="24"/>
          <w:lang w:val="en-US"/>
        </w:rPr>
        <w:t xml:space="preserve"> dan </w:t>
      </w:r>
      <w:proofErr w:type="spellStart"/>
      <w:r w:rsidRPr="000A7D4B">
        <w:rPr>
          <w:rFonts w:cs="Times New Roman"/>
          <w:szCs w:val="24"/>
          <w:lang w:val="en-US"/>
        </w:rPr>
        <w:t>Pirazinamid</w:t>
      </w:r>
      <w:proofErr w:type="spellEnd"/>
      <w:r w:rsidRPr="000A7D4B">
        <w:rPr>
          <w:rFonts w:cs="Times New Roman"/>
          <w:szCs w:val="24"/>
          <w:lang w:val="en-US"/>
        </w:rPr>
        <w:t xml:space="preserve"> pada </w:t>
      </w:r>
      <w:proofErr w:type="spellStart"/>
      <w:r w:rsidRPr="000A7D4B">
        <w:rPr>
          <w:rFonts w:cs="Times New Roman"/>
          <w:szCs w:val="24"/>
          <w:lang w:val="en-US"/>
        </w:rPr>
        <w:t>fase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inisial</w:t>
      </w:r>
      <w:proofErr w:type="spellEnd"/>
      <w:r w:rsidRPr="000A7D4B">
        <w:rPr>
          <w:rFonts w:cs="Times New Roman"/>
          <w:szCs w:val="24"/>
          <w:lang w:val="en-US"/>
        </w:rPr>
        <w:t xml:space="preserve"> (2 </w:t>
      </w:r>
      <w:proofErr w:type="spellStart"/>
      <w:r w:rsidRPr="000A7D4B">
        <w:rPr>
          <w:rFonts w:cs="Times New Roman"/>
          <w:szCs w:val="24"/>
          <w:lang w:val="en-US"/>
        </w:rPr>
        <w:t>bulan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pertama</w:t>
      </w:r>
      <w:proofErr w:type="spellEnd"/>
      <w:r w:rsidRPr="000A7D4B">
        <w:rPr>
          <w:rFonts w:cs="Times New Roman"/>
          <w:szCs w:val="24"/>
          <w:lang w:val="en-US"/>
        </w:rPr>
        <w:t xml:space="preserve">) </w:t>
      </w:r>
      <w:proofErr w:type="spellStart"/>
      <w:r w:rsidRPr="000A7D4B">
        <w:rPr>
          <w:rFonts w:cs="Times New Roman"/>
          <w:szCs w:val="24"/>
          <w:lang w:val="en-US"/>
        </w:rPr>
        <w:t>diikuti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Rimfampisisn</w:t>
      </w:r>
      <w:proofErr w:type="spellEnd"/>
      <w:r w:rsidRPr="000A7D4B">
        <w:rPr>
          <w:rFonts w:cs="Times New Roman"/>
          <w:szCs w:val="24"/>
          <w:lang w:val="en-US"/>
        </w:rPr>
        <w:t xml:space="preserve"> dan INH pada 4 </w:t>
      </w:r>
      <w:proofErr w:type="spellStart"/>
      <w:r w:rsidRPr="000A7D4B">
        <w:rPr>
          <w:rFonts w:cs="Times New Roman"/>
          <w:szCs w:val="24"/>
          <w:lang w:val="en-US"/>
        </w:rPr>
        <w:t>bulan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fase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lanjutan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r w:rsidRPr="000A7D4B">
        <w:rPr>
          <w:rFonts w:cs="Times New Roman"/>
          <w:szCs w:val="24"/>
        </w:rPr>
        <w:t>(</w:t>
      </w:r>
      <w:proofErr w:type="spellStart"/>
      <w:r w:rsidRPr="000A7D4B">
        <w:rPr>
          <w:rFonts w:cs="Times New Roman"/>
          <w:szCs w:val="24"/>
        </w:rPr>
        <w:t>Kemenkes</w:t>
      </w:r>
      <w:proofErr w:type="spellEnd"/>
      <w:r w:rsidRPr="000A7D4B">
        <w:rPr>
          <w:rFonts w:cs="Times New Roman"/>
          <w:szCs w:val="24"/>
        </w:rPr>
        <w:t xml:space="preserve"> RI, 2016).</w:t>
      </w:r>
    </w:p>
    <w:p w14:paraId="4B042A68" w14:textId="77777777" w:rsidR="00C166AF" w:rsidRPr="000A7D4B" w:rsidRDefault="00C166AF" w:rsidP="00C166AF">
      <w:pPr>
        <w:pStyle w:val="ListParagraph"/>
        <w:spacing w:line="480" w:lineRule="auto"/>
        <w:ind w:left="1701" w:firstLine="426"/>
        <w:jc w:val="both"/>
        <w:rPr>
          <w:rFonts w:cs="Times New Roman"/>
          <w:szCs w:val="24"/>
          <w:lang w:val="en-US"/>
        </w:rPr>
      </w:pPr>
      <w:r w:rsidRPr="000A7D4B">
        <w:rPr>
          <w:rFonts w:cs="Times New Roman"/>
          <w:szCs w:val="24"/>
          <w:lang w:val="en-US"/>
        </w:rPr>
        <w:t xml:space="preserve">Panduan OAT juga </w:t>
      </w:r>
      <w:proofErr w:type="spellStart"/>
      <w:r w:rsidRPr="000A7D4B">
        <w:rPr>
          <w:rFonts w:cs="Times New Roman"/>
          <w:szCs w:val="24"/>
          <w:lang w:val="en-US"/>
        </w:rPr>
        <w:t>disediakan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dalam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bentuk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paket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kombinasi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dosis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tetap</w:t>
      </w:r>
      <w:proofErr w:type="spellEnd"/>
      <w:r w:rsidRPr="000A7D4B">
        <w:rPr>
          <w:rFonts w:cs="Times New Roman"/>
          <w:szCs w:val="24"/>
          <w:lang w:val="en-US"/>
        </w:rPr>
        <w:t xml:space="preserve"> (KDT) </w:t>
      </w:r>
      <w:proofErr w:type="spellStart"/>
      <w:r w:rsidRPr="000A7D4B">
        <w:rPr>
          <w:rFonts w:cs="Times New Roman"/>
          <w:szCs w:val="24"/>
          <w:lang w:val="en-US"/>
        </w:rPr>
        <w:t>atau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r w:rsidRPr="000A7D4B">
        <w:rPr>
          <w:rFonts w:cs="Times New Roman"/>
          <w:i/>
          <w:iCs/>
          <w:szCs w:val="24"/>
          <w:lang w:val="en-US"/>
        </w:rPr>
        <w:t>fixed dose combination</w:t>
      </w:r>
      <w:r w:rsidRPr="000A7D4B">
        <w:rPr>
          <w:rFonts w:cs="Times New Roman"/>
          <w:szCs w:val="24"/>
          <w:lang w:val="en-US"/>
        </w:rPr>
        <w:t xml:space="preserve"> (FDC) </w:t>
      </w:r>
      <w:proofErr w:type="spellStart"/>
      <w:r w:rsidRPr="000A7D4B">
        <w:rPr>
          <w:rFonts w:cs="Times New Roman"/>
          <w:szCs w:val="24"/>
          <w:lang w:val="en-US"/>
        </w:rPr>
        <w:t>untuk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mempermudah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pemberian</w:t>
      </w:r>
      <w:proofErr w:type="spellEnd"/>
      <w:r w:rsidRPr="000A7D4B">
        <w:rPr>
          <w:rFonts w:cs="Times New Roman"/>
          <w:szCs w:val="24"/>
          <w:lang w:val="en-US"/>
        </w:rPr>
        <w:t xml:space="preserve"> dan </w:t>
      </w:r>
      <w:proofErr w:type="spellStart"/>
      <w:r w:rsidRPr="000A7D4B">
        <w:rPr>
          <w:rFonts w:cs="Times New Roman"/>
          <w:szCs w:val="24"/>
          <w:lang w:val="en-US"/>
        </w:rPr>
        <w:t>meningkatkan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keteraturan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minum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obat</w:t>
      </w:r>
      <w:proofErr w:type="spellEnd"/>
      <w:r w:rsidRPr="000A7D4B">
        <w:rPr>
          <w:rFonts w:cs="Times New Roman"/>
          <w:szCs w:val="24"/>
          <w:lang w:val="en-US"/>
        </w:rPr>
        <w:t xml:space="preserve">. Satu </w:t>
      </w:r>
      <w:proofErr w:type="spellStart"/>
      <w:r w:rsidRPr="000A7D4B">
        <w:rPr>
          <w:rFonts w:cs="Times New Roman"/>
          <w:szCs w:val="24"/>
          <w:lang w:val="en-US"/>
        </w:rPr>
        <w:t>paket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dibuat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untuk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satu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pasien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untuk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satu</w:t>
      </w:r>
      <w:proofErr w:type="spellEnd"/>
      <w:r w:rsidRPr="000A7D4B">
        <w:rPr>
          <w:rFonts w:cs="Times New Roman"/>
          <w:szCs w:val="24"/>
          <w:lang w:val="en-US"/>
        </w:rPr>
        <w:t xml:space="preserve"> masa </w:t>
      </w:r>
      <w:proofErr w:type="spellStart"/>
      <w:r w:rsidRPr="000A7D4B">
        <w:rPr>
          <w:rFonts w:cs="Times New Roman"/>
          <w:szCs w:val="24"/>
          <w:lang w:val="en-US"/>
        </w:rPr>
        <w:t>pengobatan</w:t>
      </w:r>
      <w:proofErr w:type="spellEnd"/>
      <w:r w:rsidRPr="000A7D4B">
        <w:rPr>
          <w:rFonts w:cs="Times New Roman"/>
          <w:szCs w:val="24"/>
          <w:lang w:val="en-US"/>
        </w:rPr>
        <w:t xml:space="preserve">. </w:t>
      </w:r>
      <w:proofErr w:type="spellStart"/>
      <w:r w:rsidRPr="000A7D4B">
        <w:rPr>
          <w:rFonts w:cs="Times New Roman"/>
          <w:szCs w:val="24"/>
          <w:lang w:val="en-US"/>
        </w:rPr>
        <w:t>Paket</w:t>
      </w:r>
      <w:proofErr w:type="spellEnd"/>
      <w:r w:rsidRPr="000A7D4B">
        <w:rPr>
          <w:rFonts w:cs="Times New Roman"/>
          <w:szCs w:val="24"/>
          <w:lang w:val="en-US"/>
        </w:rPr>
        <w:t xml:space="preserve"> KDT </w:t>
      </w:r>
      <w:proofErr w:type="spellStart"/>
      <w:r w:rsidRPr="000A7D4B">
        <w:rPr>
          <w:rFonts w:cs="Times New Roman"/>
          <w:szCs w:val="24"/>
          <w:lang w:val="en-US"/>
        </w:rPr>
        <w:t>untuk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anak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berisi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obat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intensif</w:t>
      </w:r>
      <w:proofErr w:type="spellEnd"/>
      <w:r w:rsidRPr="000A7D4B">
        <w:rPr>
          <w:rFonts w:cs="Times New Roman"/>
          <w:szCs w:val="24"/>
          <w:lang w:val="en-US"/>
        </w:rPr>
        <w:t xml:space="preserve">, </w:t>
      </w:r>
      <w:proofErr w:type="spellStart"/>
      <w:r w:rsidRPr="000A7D4B">
        <w:rPr>
          <w:rFonts w:cs="Times New Roman"/>
          <w:szCs w:val="24"/>
          <w:lang w:val="en-US"/>
        </w:rPr>
        <w:t>yaitu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rimfampisin</w:t>
      </w:r>
      <w:proofErr w:type="spellEnd"/>
      <w:r w:rsidRPr="000A7D4B">
        <w:rPr>
          <w:rFonts w:cs="Times New Roman"/>
          <w:szCs w:val="24"/>
          <w:lang w:val="en-US"/>
        </w:rPr>
        <w:t xml:space="preserve"> (R) 75mg, INH (H) 50mg, dan </w:t>
      </w:r>
      <w:proofErr w:type="spellStart"/>
      <w:r w:rsidRPr="000A7D4B">
        <w:rPr>
          <w:rFonts w:cs="Times New Roman"/>
          <w:szCs w:val="24"/>
          <w:lang w:val="en-US"/>
        </w:rPr>
        <w:t>pirazinamid</w:t>
      </w:r>
      <w:proofErr w:type="spellEnd"/>
      <w:r w:rsidRPr="000A7D4B">
        <w:rPr>
          <w:rFonts w:cs="Times New Roman"/>
          <w:szCs w:val="24"/>
          <w:lang w:val="en-US"/>
        </w:rPr>
        <w:t xml:space="preserve"> (Z) 150 mg, </w:t>
      </w:r>
      <w:proofErr w:type="spellStart"/>
      <w:r w:rsidRPr="000A7D4B">
        <w:rPr>
          <w:rFonts w:cs="Times New Roman"/>
          <w:szCs w:val="24"/>
          <w:lang w:val="en-US"/>
        </w:rPr>
        <w:t>serta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obat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fase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lanjutan</w:t>
      </w:r>
      <w:proofErr w:type="spellEnd"/>
      <w:r w:rsidRPr="000A7D4B">
        <w:rPr>
          <w:rFonts w:cs="Times New Roman"/>
          <w:szCs w:val="24"/>
          <w:lang w:val="en-US"/>
        </w:rPr>
        <w:t xml:space="preserve">, </w:t>
      </w:r>
      <w:proofErr w:type="spellStart"/>
      <w:r w:rsidRPr="000A7D4B">
        <w:rPr>
          <w:rFonts w:cs="Times New Roman"/>
          <w:szCs w:val="24"/>
          <w:lang w:val="en-US"/>
        </w:rPr>
        <w:t>yaitu</w:t>
      </w:r>
      <w:proofErr w:type="spellEnd"/>
      <w:r w:rsidRPr="000A7D4B">
        <w:rPr>
          <w:rFonts w:cs="Times New Roman"/>
          <w:szCs w:val="24"/>
          <w:lang w:val="en-US"/>
        </w:rPr>
        <w:t xml:space="preserve"> R 75mg, dan H 50mg </w:t>
      </w:r>
      <w:proofErr w:type="spellStart"/>
      <w:r w:rsidRPr="000A7D4B">
        <w:rPr>
          <w:rFonts w:cs="Times New Roman"/>
          <w:szCs w:val="24"/>
          <w:lang w:val="en-US"/>
        </w:rPr>
        <w:t>dalam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satu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paket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r w:rsidRPr="000A7D4B">
        <w:rPr>
          <w:rFonts w:cs="Times New Roman"/>
          <w:szCs w:val="24"/>
        </w:rPr>
        <w:t>(</w:t>
      </w:r>
      <w:proofErr w:type="spellStart"/>
      <w:r w:rsidRPr="000A7D4B">
        <w:rPr>
          <w:rFonts w:cs="Times New Roman"/>
          <w:szCs w:val="24"/>
        </w:rPr>
        <w:t>Kemenkes</w:t>
      </w:r>
      <w:proofErr w:type="spellEnd"/>
      <w:r w:rsidRPr="000A7D4B">
        <w:rPr>
          <w:rFonts w:cs="Times New Roman"/>
          <w:szCs w:val="24"/>
        </w:rPr>
        <w:t xml:space="preserve"> RI, 2016).</w:t>
      </w:r>
    </w:p>
    <w:p w14:paraId="79DBA507" w14:textId="77777777" w:rsidR="00C166AF" w:rsidRPr="000A7D4B" w:rsidRDefault="00C166AF" w:rsidP="00C166AF">
      <w:pPr>
        <w:pStyle w:val="ListParagraph"/>
        <w:numPr>
          <w:ilvl w:val="1"/>
          <w:numId w:val="19"/>
        </w:numPr>
        <w:spacing w:line="480" w:lineRule="auto"/>
        <w:ind w:left="1701"/>
        <w:jc w:val="both"/>
        <w:rPr>
          <w:rFonts w:cs="Times New Roman"/>
          <w:szCs w:val="24"/>
          <w:lang w:val="en-US"/>
        </w:rPr>
      </w:pPr>
      <w:proofErr w:type="spellStart"/>
      <w:r w:rsidRPr="000A7D4B">
        <w:rPr>
          <w:rFonts w:cs="Times New Roman"/>
          <w:szCs w:val="24"/>
          <w:lang w:val="en-US"/>
        </w:rPr>
        <w:t>Nutrisi</w:t>
      </w:r>
      <w:proofErr w:type="spellEnd"/>
    </w:p>
    <w:p w14:paraId="7A570828" w14:textId="77777777" w:rsidR="00C166AF" w:rsidRPr="000A7D4B" w:rsidRDefault="00C166AF" w:rsidP="00C166AF">
      <w:pPr>
        <w:pStyle w:val="ListParagraph"/>
        <w:spacing w:line="480" w:lineRule="auto"/>
        <w:ind w:left="1701" w:firstLine="426"/>
        <w:jc w:val="both"/>
        <w:rPr>
          <w:rFonts w:cs="Times New Roman"/>
          <w:szCs w:val="24"/>
          <w:lang w:val="en-US"/>
        </w:rPr>
      </w:pPr>
      <w:r w:rsidRPr="000A7D4B">
        <w:rPr>
          <w:rFonts w:cs="Times New Roman"/>
          <w:szCs w:val="24"/>
          <w:lang w:val="en-US"/>
        </w:rPr>
        <w:t xml:space="preserve">Status </w:t>
      </w:r>
      <w:proofErr w:type="spellStart"/>
      <w:r w:rsidRPr="000A7D4B">
        <w:rPr>
          <w:rFonts w:cs="Times New Roman"/>
          <w:szCs w:val="24"/>
          <w:lang w:val="en-US"/>
        </w:rPr>
        <w:t>gizi</w:t>
      </w:r>
      <w:proofErr w:type="spellEnd"/>
      <w:r w:rsidRPr="000A7D4B">
        <w:rPr>
          <w:rFonts w:cs="Times New Roman"/>
          <w:szCs w:val="24"/>
          <w:lang w:val="en-US"/>
        </w:rPr>
        <w:t xml:space="preserve"> pada </w:t>
      </w:r>
      <w:proofErr w:type="spellStart"/>
      <w:r w:rsidRPr="000A7D4B">
        <w:rPr>
          <w:rFonts w:cs="Times New Roman"/>
          <w:szCs w:val="24"/>
          <w:lang w:val="en-US"/>
        </w:rPr>
        <w:t>anak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dengan</w:t>
      </w:r>
      <w:proofErr w:type="spellEnd"/>
      <w:r w:rsidRPr="000A7D4B">
        <w:rPr>
          <w:rFonts w:cs="Times New Roman"/>
          <w:szCs w:val="24"/>
          <w:lang w:val="en-US"/>
        </w:rPr>
        <w:t xml:space="preserve"> TB </w:t>
      </w:r>
      <w:proofErr w:type="spellStart"/>
      <w:r w:rsidRPr="000A7D4B">
        <w:rPr>
          <w:rFonts w:cs="Times New Roman"/>
          <w:szCs w:val="24"/>
          <w:lang w:val="en-US"/>
        </w:rPr>
        <w:t>akan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mempengaruhi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keberhasilan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pengobatan</w:t>
      </w:r>
      <w:proofErr w:type="spellEnd"/>
      <w:r w:rsidRPr="000A7D4B">
        <w:rPr>
          <w:rFonts w:cs="Times New Roman"/>
          <w:szCs w:val="24"/>
          <w:lang w:val="en-US"/>
        </w:rPr>
        <w:t xml:space="preserve"> TB. </w:t>
      </w:r>
      <w:proofErr w:type="spellStart"/>
      <w:r w:rsidRPr="000A7D4B">
        <w:rPr>
          <w:rFonts w:cs="Times New Roman"/>
          <w:szCs w:val="24"/>
          <w:lang w:val="en-US"/>
        </w:rPr>
        <w:t>Malnutrisi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berat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meningkatkan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lastRenderedPageBreak/>
        <w:t>risiko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kematian</w:t>
      </w:r>
      <w:proofErr w:type="spellEnd"/>
      <w:r w:rsidRPr="000A7D4B">
        <w:rPr>
          <w:rFonts w:cs="Times New Roman"/>
          <w:szCs w:val="24"/>
          <w:lang w:val="en-US"/>
        </w:rPr>
        <w:t xml:space="preserve"> pada </w:t>
      </w:r>
      <w:proofErr w:type="spellStart"/>
      <w:r w:rsidRPr="000A7D4B">
        <w:rPr>
          <w:rFonts w:cs="Times New Roman"/>
          <w:szCs w:val="24"/>
          <w:lang w:val="en-US"/>
        </w:rPr>
        <w:t>anak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dengan</w:t>
      </w:r>
      <w:proofErr w:type="spellEnd"/>
      <w:r w:rsidRPr="000A7D4B">
        <w:rPr>
          <w:rFonts w:cs="Times New Roman"/>
          <w:szCs w:val="24"/>
          <w:lang w:val="en-US"/>
        </w:rPr>
        <w:t xml:space="preserve"> TB. </w:t>
      </w:r>
      <w:proofErr w:type="spellStart"/>
      <w:r w:rsidRPr="000A7D4B">
        <w:rPr>
          <w:rFonts w:cs="Times New Roman"/>
          <w:szCs w:val="24"/>
          <w:lang w:val="en-US"/>
        </w:rPr>
        <w:t>Penilaian</w:t>
      </w:r>
      <w:proofErr w:type="spellEnd"/>
      <w:r w:rsidRPr="000A7D4B">
        <w:rPr>
          <w:rFonts w:cs="Times New Roman"/>
          <w:szCs w:val="24"/>
          <w:lang w:val="en-US"/>
        </w:rPr>
        <w:t xml:space="preserve"> status </w:t>
      </w:r>
      <w:proofErr w:type="spellStart"/>
      <w:r w:rsidRPr="000A7D4B">
        <w:rPr>
          <w:rFonts w:cs="Times New Roman"/>
          <w:szCs w:val="24"/>
          <w:lang w:val="en-US"/>
        </w:rPr>
        <w:t>gizi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harus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dilakukan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secara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rutin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selama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anak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dalam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pengobatan</w:t>
      </w:r>
      <w:proofErr w:type="spellEnd"/>
      <w:r w:rsidRPr="000A7D4B">
        <w:rPr>
          <w:rFonts w:cs="Times New Roman"/>
          <w:szCs w:val="24"/>
          <w:lang w:val="en-US"/>
        </w:rPr>
        <w:t xml:space="preserve">. </w:t>
      </w:r>
      <w:proofErr w:type="spellStart"/>
      <w:r w:rsidRPr="000A7D4B">
        <w:rPr>
          <w:rFonts w:cs="Times New Roman"/>
          <w:szCs w:val="24"/>
          <w:lang w:val="en-US"/>
        </w:rPr>
        <w:t>Penilaian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dilakukan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dengan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mengukur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berat</w:t>
      </w:r>
      <w:proofErr w:type="spellEnd"/>
      <w:r w:rsidRPr="000A7D4B">
        <w:rPr>
          <w:rFonts w:cs="Times New Roman"/>
          <w:szCs w:val="24"/>
          <w:lang w:val="en-US"/>
        </w:rPr>
        <w:t xml:space="preserve">, </w:t>
      </w:r>
      <w:proofErr w:type="spellStart"/>
      <w:r w:rsidRPr="000A7D4B">
        <w:rPr>
          <w:rFonts w:cs="Times New Roman"/>
          <w:szCs w:val="24"/>
          <w:lang w:val="en-US"/>
        </w:rPr>
        <w:t>tinggi</w:t>
      </w:r>
      <w:proofErr w:type="spellEnd"/>
      <w:r w:rsidRPr="000A7D4B">
        <w:rPr>
          <w:rFonts w:cs="Times New Roman"/>
          <w:szCs w:val="24"/>
          <w:lang w:val="en-US"/>
        </w:rPr>
        <w:t xml:space="preserve">, </w:t>
      </w:r>
      <w:proofErr w:type="spellStart"/>
      <w:r w:rsidRPr="000A7D4B">
        <w:rPr>
          <w:rFonts w:cs="Times New Roman"/>
          <w:szCs w:val="24"/>
          <w:lang w:val="en-US"/>
        </w:rPr>
        <w:t>lingkar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lengan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atas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atau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pengamatan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gejala</w:t>
      </w:r>
      <w:proofErr w:type="spellEnd"/>
      <w:r w:rsidRPr="000A7D4B">
        <w:rPr>
          <w:rFonts w:cs="Times New Roman"/>
          <w:szCs w:val="24"/>
          <w:lang w:val="en-US"/>
        </w:rPr>
        <w:t xml:space="preserve"> dan </w:t>
      </w:r>
      <w:proofErr w:type="spellStart"/>
      <w:r w:rsidRPr="000A7D4B">
        <w:rPr>
          <w:rFonts w:cs="Times New Roman"/>
          <w:szCs w:val="24"/>
          <w:lang w:val="en-US"/>
        </w:rPr>
        <w:t>tanda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malnutrisi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seperti</w:t>
      </w:r>
      <w:proofErr w:type="spellEnd"/>
      <w:r w:rsidRPr="000A7D4B">
        <w:rPr>
          <w:rFonts w:cs="Times New Roman"/>
          <w:szCs w:val="24"/>
          <w:lang w:val="en-US"/>
        </w:rPr>
        <w:t xml:space="preserve"> edema </w:t>
      </w:r>
      <w:proofErr w:type="spellStart"/>
      <w:r w:rsidRPr="000A7D4B">
        <w:rPr>
          <w:rFonts w:cs="Times New Roman"/>
          <w:szCs w:val="24"/>
          <w:lang w:val="en-US"/>
        </w:rPr>
        <w:t>atau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r w:rsidRPr="000A7D4B">
        <w:rPr>
          <w:rFonts w:cs="Times New Roman"/>
          <w:i/>
          <w:iCs/>
          <w:szCs w:val="24"/>
          <w:lang w:val="en-US"/>
        </w:rPr>
        <w:t>muscle wasting</w:t>
      </w:r>
      <w:r w:rsidRPr="000A7D4B">
        <w:rPr>
          <w:rFonts w:cs="Times New Roman"/>
          <w:szCs w:val="24"/>
          <w:lang w:val="en-US"/>
        </w:rPr>
        <w:t xml:space="preserve">. </w:t>
      </w:r>
      <w:bookmarkStart w:id="6" w:name="_Hlk35334993"/>
      <w:proofErr w:type="spellStart"/>
      <w:r w:rsidRPr="000A7D4B">
        <w:rPr>
          <w:rFonts w:cs="Times New Roman"/>
          <w:szCs w:val="24"/>
          <w:lang w:val="en-US"/>
        </w:rPr>
        <w:t>Pemberian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makanan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tambahan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sebaiknya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diberikan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selama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pengobatan</w:t>
      </w:r>
      <w:proofErr w:type="spellEnd"/>
      <w:r w:rsidRPr="000A7D4B">
        <w:rPr>
          <w:rFonts w:cs="Times New Roman"/>
          <w:szCs w:val="24"/>
          <w:lang w:val="en-US"/>
        </w:rPr>
        <w:t>.</w:t>
      </w:r>
      <w:bookmarkEnd w:id="6"/>
      <w:r w:rsidRPr="000A7D4B">
        <w:rPr>
          <w:rFonts w:cs="Times New Roman"/>
          <w:szCs w:val="24"/>
          <w:lang w:val="en-US"/>
        </w:rPr>
        <w:t xml:space="preserve"> Jika </w:t>
      </w:r>
      <w:proofErr w:type="spellStart"/>
      <w:r w:rsidRPr="000A7D4B">
        <w:rPr>
          <w:rFonts w:cs="Times New Roman"/>
          <w:szCs w:val="24"/>
          <w:lang w:val="en-US"/>
        </w:rPr>
        <w:t>tidak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memungkinkan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dapat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diberikan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suplementasi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nutrisi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sampai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anak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stabil</w:t>
      </w:r>
      <w:proofErr w:type="spellEnd"/>
      <w:r w:rsidRPr="000A7D4B">
        <w:rPr>
          <w:rFonts w:cs="Times New Roman"/>
          <w:szCs w:val="24"/>
          <w:lang w:val="en-US"/>
        </w:rPr>
        <w:t xml:space="preserve"> dan TB </w:t>
      </w:r>
      <w:proofErr w:type="spellStart"/>
      <w:r w:rsidRPr="000A7D4B">
        <w:rPr>
          <w:rFonts w:cs="Times New Roman"/>
          <w:szCs w:val="24"/>
          <w:lang w:val="en-US"/>
        </w:rPr>
        <w:t>dapat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diatasi</w:t>
      </w:r>
      <w:proofErr w:type="spellEnd"/>
      <w:r w:rsidRPr="000A7D4B">
        <w:rPr>
          <w:rFonts w:cs="Times New Roman"/>
          <w:szCs w:val="24"/>
          <w:lang w:val="en-US"/>
        </w:rPr>
        <w:t xml:space="preserve">. Air susu </w:t>
      </w:r>
      <w:proofErr w:type="spellStart"/>
      <w:r w:rsidRPr="000A7D4B">
        <w:rPr>
          <w:rFonts w:cs="Times New Roman"/>
          <w:szCs w:val="24"/>
          <w:lang w:val="en-US"/>
        </w:rPr>
        <w:t>ibu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tetap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diberikan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jika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anak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masih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dalam</w:t>
      </w:r>
      <w:proofErr w:type="spellEnd"/>
      <w:r w:rsidRPr="000A7D4B">
        <w:rPr>
          <w:rFonts w:cs="Times New Roman"/>
          <w:szCs w:val="24"/>
          <w:lang w:val="en-US"/>
        </w:rPr>
        <w:t xml:space="preserve"> masa </w:t>
      </w:r>
      <w:proofErr w:type="spellStart"/>
      <w:r w:rsidRPr="000A7D4B">
        <w:rPr>
          <w:rFonts w:cs="Times New Roman"/>
          <w:szCs w:val="24"/>
          <w:lang w:val="en-US"/>
        </w:rPr>
        <w:t>menyusui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r w:rsidRPr="000A7D4B">
        <w:rPr>
          <w:rFonts w:cs="Times New Roman"/>
          <w:szCs w:val="24"/>
        </w:rPr>
        <w:t>(</w:t>
      </w:r>
      <w:proofErr w:type="spellStart"/>
      <w:r w:rsidRPr="000A7D4B">
        <w:rPr>
          <w:rFonts w:cs="Times New Roman"/>
          <w:szCs w:val="24"/>
        </w:rPr>
        <w:t>Kemenkes</w:t>
      </w:r>
      <w:proofErr w:type="spellEnd"/>
      <w:r w:rsidRPr="000A7D4B">
        <w:rPr>
          <w:rFonts w:cs="Times New Roman"/>
          <w:szCs w:val="24"/>
        </w:rPr>
        <w:t xml:space="preserve"> RI, 2016).</w:t>
      </w:r>
    </w:p>
    <w:p w14:paraId="77E0E83B" w14:textId="77777777" w:rsidR="00C166AF" w:rsidRPr="000A7D4B" w:rsidRDefault="00C166AF" w:rsidP="00C166AF">
      <w:pPr>
        <w:pStyle w:val="ListParagraph"/>
        <w:numPr>
          <w:ilvl w:val="1"/>
          <w:numId w:val="19"/>
        </w:numPr>
        <w:spacing w:line="480" w:lineRule="auto"/>
        <w:ind w:left="1701"/>
        <w:jc w:val="both"/>
        <w:rPr>
          <w:rFonts w:cs="Times New Roman"/>
          <w:szCs w:val="24"/>
          <w:lang w:val="en-US"/>
        </w:rPr>
      </w:pPr>
      <w:proofErr w:type="spellStart"/>
      <w:r w:rsidRPr="000A7D4B">
        <w:rPr>
          <w:rFonts w:cs="Times New Roman"/>
          <w:szCs w:val="24"/>
          <w:lang w:val="en-US"/>
        </w:rPr>
        <w:t>Pemantauan</w:t>
      </w:r>
      <w:proofErr w:type="spellEnd"/>
      <w:r w:rsidRPr="000A7D4B">
        <w:rPr>
          <w:rFonts w:cs="Times New Roman"/>
          <w:szCs w:val="24"/>
          <w:lang w:val="en-US"/>
        </w:rPr>
        <w:t xml:space="preserve"> dan Hasil </w:t>
      </w:r>
      <w:proofErr w:type="spellStart"/>
      <w:r w:rsidRPr="000A7D4B">
        <w:rPr>
          <w:rFonts w:cs="Times New Roman"/>
          <w:szCs w:val="24"/>
          <w:lang w:val="en-US"/>
        </w:rPr>
        <w:t>Evaluasi</w:t>
      </w:r>
      <w:proofErr w:type="spellEnd"/>
      <w:r w:rsidRPr="000A7D4B">
        <w:rPr>
          <w:rFonts w:cs="Times New Roman"/>
          <w:szCs w:val="24"/>
          <w:lang w:val="en-US"/>
        </w:rPr>
        <w:t xml:space="preserve"> TB Anak</w:t>
      </w:r>
    </w:p>
    <w:p w14:paraId="0A3A0976" w14:textId="77777777" w:rsidR="00C166AF" w:rsidRPr="000A7D4B" w:rsidRDefault="00C166AF" w:rsidP="00C166AF">
      <w:pPr>
        <w:pStyle w:val="ListParagraph"/>
        <w:spacing w:line="480" w:lineRule="auto"/>
        <w:ind w:left="1701" w:firstLine="426"/>
        <w:jc w:val="both"/>
        <w:rPr>
          <w:rFonts w:cs="Times New Roman"/>
          <w:szCs w:val="24"/>
          <w:lang w:val="en-US"/>
        </w:rPr>
      </w:pPr>
      <w:proofErr w:type="spellStart"/>
      <w:r w:rsidRPr="000A7D4B">
        <w:rPr>
          <w:rFonts w:cs="Times New Roman"/>
          <w:szCs w:val="24"/>
          <w:lang w:val="en-US"/>
        </w:rPr>
        <w:t>Pasien</w:t>
      </w:r>
      <w:proofErr w:type="spellEnd"/>
      <w:r w:rsidRPr="000A7D4B">
        <w:rPr>
          <w:rFonts w:cs="Times New Roman"/>
          <w:szCs w:val="24"/>
          <w:lang w:val="en-US"/>
        </w:rPr>
        <w:t xml:space="preserve"> TB </w:t>
      </w:r>
      <w:proofErr w:type="spellStart"/>
      <w:r w:rsidRPr="000A7D4B">
        <w:rPr>
          <w:rFonts w:cs="Times New Roman"/>
          <w:szCs w:val="24"/>
          <w:lang w:val="en-US"/>
        </w:rPr>
        <w:t>anak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harus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dipastikan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minum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obat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setiap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hari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secara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teratur</w:t>
      </w:r>
      <w:proofErr w:type="spellEnd"/>
      <w:r w:rsidRPr="000A7D4B">
        <w:rPr>
          <w:rFonts w:cs="Times New Roman"/>
          <w:szCs w:val="24"/>
          <w:lang w:val="en-US"/>
        </w:rPr>
        <w:t xml:space="preserve"> oleh </w:t>
      </w:r>
      <w:proofErr w:type="spellStart"/>
      <w:r w:rsidRPr="000A7D4B">
        <w:rPr>
          <w:rFonts w:cs="Times New Roman"/>
          <w:szCs w:val="24"/>
          <w:lang w:val="en-US"/>
        </w:rPr>
        <w:t>Pengawas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Menelan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Obat</w:t>
      </w:r>
      <w:proofErr w:type="spellEnd"/>
      <w:r w:rsidRPr="000A7D4B">
        <w:rPr>
          <w:rFonts w:cs="Times New Roman"/>
          <w:szCs w:val="24"/>
          <w:lang w:val="en-US"/>
        </w:rPr>
        <w:t xml:space="preserve"> (PMO). Orang </w:t>
      </w:r>
      <w:proofErr w:type="spellStart"/>
      <w:r w:rsidRPr="000A7D4B">
        <w:rPr>
          <w:rFonts w:cs="Times New Roman"/>
          <w:szCs w:val="24"/>
          <w:lang w:val="en-US"/>
        </w:rPr>
        <w:t>tua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merupakan</w:t>
      </w:r>
      <w:proofErr w:type="spellEnd"/>
      <w:r w:rsidRPr="000A7D4B">
        <w:rPr>
          <w:rFonts w:cs="Times New Roman"/>
          <w:szCs w:val="24"/>
          <w:lang w:val="en-US"/>
        </w:rPr>
        <w:t xml:space="preserve"> PMO </w:t>
      </w:r>
      <w:proofErr w:type="spellStart"/>
      <w:r w:rsidRPr="000A7D4B">
        <w:rPr>
          <w:rFonts w:cs="Times New Roman"/>
          <w:szCs w:val="24"/>
          <w:lang w:val="en-US"/>
        </w:rPr>
        <w:t>terbaik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untuk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anak</w:t>
      </w:r>
      <w:proofErr w:type="spellEnd"/>
      <w:r w:rsidRPr="000A7D4B">
        <w:rPr>
          <w:rFonts w:cs="Times New Roman"/>
          <w:szCs w:val="24"/>
          <w:lang w:val="en-US"/>
        </w:rPr>
        <w:t xml:space="preserve">. </w:t>
      </w:r>
      <w:proofErr w:type="spellStart"/>
      <w:r w:rsidRPr="000A7D4B">
        <w:rPr>
          <w:rFonts w:cs="Times New Roman"/>
          <w:szCs w:val="24"/>
          <w:lang w:val="en-US"/>
        </w:rPr>
        <w:t>Pasien</w:t>
      </w:r>
      <w:proofErr w:type="spellEnd"/>
      <w:r w:rsidRPr="000A7D4B">
        <w:rPr>
          <w:rFonts w:cs="Times New Roman"/>
          <w:szCs w:val="24"/>
          <w:lang w:val="en-US"/>
        </w:rPr>
        <w:t xml:space="preserve"> TB </w:t>
      </w:r>
      <w:proofErr w:type="spellStart"/>
      <w:r w:rsidRPr="000A7D4B">
        <w:rPr>
          <w:rFonts w:cs="Times New Roman"/>
          <w:szCs w:val="24"/>
          <w:lang w:val="en-US"/>
        </w:rPr>
        <w:t>anak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sebaiknya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dipantau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setiap</w:t>
      </w:r>
      <w:proofErr w:type="spellEnd"/>
      <w:r w:rsidRPr="000A7D4B">
        <w:rPr>
          <w:rFonts w:cs="Times New Roman"/>
          <w:szCs w:val="24"/>
          <w:lang w:val="en-US"/>
        </w:rPr>
        <w:t xml:space="preserve"> 2 </w:t>
      </w:r>
      <w:proofErr w:type="spellStart"/>
      <w:r w:rsidRPr="000A7D4B">
        <w:rPr>
          <w:rFonts w:cs="Times New Roman"/>
          <w:szCs w:val="24"/>
          <w:lang w:val="en-US"/>
        </w:rPr>
        <w:t>minggu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selama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fase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intensif</w:t>
      </w:r>
      <w:proofErr w:type="spellEnd"/>
      <w:r w:rsidRPr="000A7D4B">
        <w:rPr>
          <w:rFonts w:cs="Times New Roman"/>
          <w:szCs w:val="24"/>
          <w:lang w:val="en-US"/>
        </w:rPr>
        <w:t xml:space="preserve">, dan </w:t>
      </w:r>
      <w:proofErr w:type="spellStart"/>
      <w:r w:rsidRPr="000A7D4B">
        <w:rPr>
          <w:rFonts w:cs="Times New Roman"/>
          <w:szCs w:val="24"/>
          <w:lang w:val="en-US"/>
        </w:rPr>
        <w:t>sekali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sebulan</w:t>
      </w:r>
      <w:proofErr w:type="spellEnd"/>
      <w:r w:rsidRPr="000A7D4B">
        <w:rPr>
          <w:rFonts w:cs="Times New Roman"/>
          <w:szCs w:val="24"/>
          <w:lang w:val="en-US"/>
        </w:rPr>
        <w:t xml:space="preserve"> pada </w:t>
      </w:r>
      <w:proofErr w:type="spellStart"/>
      <w:r w:rsidRPr="000A7D4B">
        <w:rPr>
          <w:rFonts w:cs="Times New Roman"/>
          <w:szCs w:val="24"/>
          <w:lang w:val="en-US"/>
        </w:rPr>
        <w:t>fase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lanjutan</w:t>
      </w:r>
      <w:proofErr w:type="spellEnd"/>
      <w:r w:rsidRPr="000A7D4B">
        <w:rPr>
          <w:rFonts w:cs="Times New Roman"/>
          <w:szCs w:val="24"/>
          <w:lang w:val="en-US"/>
        </w:rPr>
        <w:t xml:space="preserve">. Pada </w:t>
      </w:r>
      <w:proofErr w:type="spellStart"/>
      <w:r w:rsidRPr="000A7D4B">
        <w:rPr>
          <w:rFonts w:cs="Times New Roman"/>
          <w:szCs w:val="24"/>
          <w:lang w:val="en-US"/>
        </w:rPr>
        <w:t>setiap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kunjungan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evaluasi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respon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pengobatan</w:t>
      </w:r>
      <w:proofErr w:type="spellEnd"/>
      <w:r w:rsidRPr="000A7D4B">
        <w:rPr>
          <w:rFonts w:cs="Times New Roman"/>
          <w:szCs w:val="24"/>
          <w:lang w:val="en-US"/>
        </w:rPr>
        <w:t xml:space="preserve">, </w:t>
      </w:r>
      <w:proofErr w:type="spellStart"/>
      <w:r w:rsidRPr="000A7D4B">
        <w:rPr>
          <w:rFonts w:cs="Times New Roman"/>
          <w:szCs w:val="24"/>
          <w:lang w:val="en-US"/>
        </w:rPr>
        <w:t>kepatuhan</w:t>
      </w:r>
      <w:proofErr w:type="spellEnd"/>
      <w:r w:rsidRPr="000A7D4B">
        <w:rPr>
          <w:rFonts w:cs="Times New Roman"/>
          <w:szCs w:val="24"/>
          <w:lang w:val="en-US"/>
        </w:rPr>
        <w:t xml:space="preserve">, </w:t>
      </w:r>
      <w:proofErr w:type="spellStart"/>
      <w:r w:rsidRPr="000A7D4B">
        <w:rPr>
          <w:rFonts w:cs="Times New Roman"/>
          <w:szCs w:val="24"/>
          <w:lang w:val="en-US"/>
        </w:rPr>
        <w:t>toleransi</w:t>
      </w:r>
      <w:proofErr w:type="spellEnd"/>
      <w:r w:rsidRPr="000A7D4B">
        <w:rPr>
          <w:rFonts w:cs="Times New Roman"/>
          <w:szCs w:val="24"/>
          <w:lang w:val="en-US"/>
        </w:rPr>
        <w:t xml:space="preserve"> dan </w:t>
      </w:r>
      <w:proofErr w:type="spellStart"/>
      <w:r w:rsidRPr="000A7D4B">
        <w:rPr>
          <w:rFonts w:cs="Times New Roman"/>
          <w:szCs w:val="24"/>
          <w:lang w:val="en-US"/>
        </w:rPr>
        <w:t>kemungkinan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adanya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efek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samping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obat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r w:rsidRPr="000A7D4B">
        <w:rPr>
          <w:rFonts w:cs="Times New Roman"/>
          <w:szCs w:val="24"/>
        </w:rPr>
        <w:t>(</w:t>
      </w:r>
      <w:proofErr w:type="spellStart"/>
      <w:r w:rsidRPr="000A7D4B">
        <w:rPr>
          <w:rFonts w:cs="Times New Roman"/>
          <w:szCs w:val="24"/>
        </w:rPr>
        <w:t>Kemenkes</w:t>
      </w:r>
      <w:proofErr w:type="spellEnd"/>
      <w:r w:rsidRPr="000A7D4B">
        <w:rPr>
          <w:rFonts w:cs="Times New Roman"/>
          <w:szCs w:val="24"/>
        </w:rPr>
        <w:t xml:space="preserve"> RI, 2016).</w:t>
      </w:r>
    </w:p>
    <w:p w14:paraId="6F89A83D" w14:textId="77777777" w:rsidR="00C166AF" w:rsidRPr="000A7D4B" w:rsidRDefault="00C166AF" w:rsidP="00C166AF">
      <w:pPr>
        <w:pStyle w:val="ListParagraph"/>
        <w:spacing w:line="480" w:lineRule="auto"/>
        <w:ind w:left="1701" w:firstLine="426"/>
        <w:jc w:val="both"/>
        <w:rPr>
          <w:rFonts w:cs="Times New Roman"/>
          <w:szCs w:val="24"/>
        </w:rPr>
      </w:pPr>
      <w:proofErr w:type="spellStart"/>
      <w:r w:rsidRPr="000A7D4B">
        <w:rPr>
          <w:rFonts w:cs="Times New Roman"/>
          <w:szCs w:val="24"/>
        </w:rPr>
        <w:t>Respon</w:t>
      </w:r>
      <w:proofErr w:type="spellEnd"/>
      <w:r w:rsidRPr="000A7D4B">
        <w:rPr>
          <w:rFonts w:cs="Times New Roman"/>
          <w:szCs w:val="24"/>
        </w:rPr>
        <w:t xml:space="preserve"> </w:t>
      </w:r>
      <w:proofErr w:type="spellStart"/>
      <w:r w:rsidRPr="000A7D4B">
        <w:rPr>
          <w:rFonts w:cs="Times New Roman"/>
          <w:szCs w:val="24"/>
        </w:rPr>
        <w:t>pengobatan</w:t>
      </w:r>
      <w:proofErr w:type="spellEnd"/>
      <w:r w:rsidRPr="000A7D4B">
        <w:rPr>
          <w:rFonts w:cs="Times New Roman"/>
          <w:szCs w:val="24"/>
        </w:rPr>
        <w:t xml:space="preserve"> </w:t>
      </w:r>
      <w:proofErr w:type="spellStart"/>
      <w:r w:rsidRPr="000A7D4B">
        <w:rPr>
          <w:rFonts w:cs="Times New Roman"/>
          <w:szCs w:val="24"/>
        </w:rPr>
        <w:t>dikatakan</w:t>
      </w:r>
      <w:proofErr w:type="spellEnd"/>
      <w:r w:rsidRPr="000A7D4B">
        <w:rPr>
          <w:rFonts w:cs="Times New Roman"/>
          <w:szCs w:val="24"/>
        </w:rPr>
        <w:t xml:space="preserve"> </w:t>
      </w:r>
      <w:proofErr w:type="spellStart"/>
      <w:r w:rsidRPr="000A7D4B">
        <w:rPr>
          <w:rFonts w:cs="Times New Roman"/>
          <w:szCs w:val="24"/>
        </w:rPr>
        <w:t>baik</w:t>
      </w:r>
      <w:proofErr w:type="spellEnd"/>
      <w:r w:rsidRPr="000A7D4B">
        <w:rPr>
          <w:rFonts w:cs="Times New Roman"/>
          <w:szCs w:val="24"/>
        </w:rPr>
        <w:t xml:space="preserve"> </w:t>
      </w:r>
      <w:proofErr w:type="spellStart"/>
      <w:r w:rsidRPr="000A7D4B">
        <w:rPr>
          <w:rFonts w:cs="Times New Roman"/>
          <w:szCs w:val="24"/>
        </w:rPr>
        <w:t>apabila</w:t>
      </w:r>
      <w:proofErr w:type="spellEnd"/>
      <w:r w:rsidRPr="000A7D4B">
        <w:rPr>
          <w:rFonts w:cs="Times New Roman"/>
          <w:szCs w:val="24"/>
        </w:rPr>
        <w:t xml:space="preserve"> </w:t>
      </w:r>
      <w:proofErr w:type="spellStart"/>
      <w:r w:rsidRPr="000A7D4B">
        <w:rPr>
          <w:rFonts w:cs="Times New Roman"/>
          <w:szCs w:val="24"/>
        </w:rPr>
        <w:t>gejala</w:t>
      </w:r>
      <w:proofErr w:type="spellEnd"/>
      <w:r w:rsidRPr="000A7D4B">
        <w:rPr>
          <w:rFonts w:cs="Times New Roman"/>
          <w:szCs w:val="24"/>
        </w:rPr>
        <w:t xml:space="preserve"> </w:t>
      </w:r>
      <w:proofErr w:type="spellStart"/>
      <w:r w:rsidRPr="000A7D4B">
        <w:rPr>
          <w:rFonts w:cs="Times New Roman"/>
          <w:szCs w:val="24"/>
        </w:rPr>
        <w:t>klinis</w:t>
      </w:r>
      <w:proofErr w:type="spellEnd"/>
      <w:r w:rsidRPr="000A7D4B">
        <w:rPr>
          <w:rFonts w:cs="Times New Roman"/>
          <w:szCs w:val="24"/>
        </w:rPr>
        <w:t xml:space="preserve"> </w:t>
      </w:r>
      <w:proofErr w:type="spellStart"/>
      <w:r w:rsidRPr="000A7D4B">
        <w:rPr>
          <w:rFonts w:cs="Times New Roman"/>
          <w:szCs w:val="24"/>
        </w:rPr>
        <w:t>membaik</w:t>
      </w:r>
      <w:proofErr w:type="spellEnd"/>
      <w:r w:rsidRPr="000A7D4B">
        <w:rPr>
          <w:rFonts w:cs="Times New Roman"/>
          <w:szCs w:val="24"/>
        </w:rPr>
        <w:t xml:space="preserve"> (</w:t>
      </w:r>
      <w:proofErr w:type="spellStart"/>
      <w:r w:rsidRPr="000A7D4B">
        <w:rPr>
          <w:rFonts w:cs="Times New Roman"/>
          <w:szCs w:val="24"/>
        </w:rPr>
        <w:t>demam</w:t>
      </w:r>
      <w:proofErr w:type="spellEnd"/>
      <w:r w:rsidRPr="000A7D4B">
        <w:rPr>
          <w:rFonts w:cs="Times New Roman"/>
          <w:szCs w:val="24"/>
        </w:rPr>
        <w:t xml:space="preserve"> </w:t>
      </w:r>
      <w:proofErr w:type="spellStart"/>
      <w:r w:rsidRPr="000A7D4B">
        <w:rPr>
          <w:rFonts w:cs="Times New Roman"/>
          <w:szCs w:val="24"/>
        </w:rPr>
        <w:t>menghilang</w:t>
      </w:r>
      <w:proofErr w:type="spellEnd"/>
      <w:r w:rsidRPr="000A7D4B">
        <w:rPr>
          <w:rFonts w:cs="Times New Roman"/>
          <w:szCs w:val="24"/>
        </w:rPr>
        <w:t xml:space="preserve"> dan </w:t>
      </w:r>
      <w:proofErr w:type="spellStart"/>
      <w:r w:rsidRPr="000A7D4B">
        <w:rPr>
          <w:rFonts w:cs="Times New Roman"/>
          <w:szCs w:val="24"/>
        </w:rPr>
        <w:t>batuk</w:t>
      </w:r>
      <w:proofErr w:type="spellEnd"/>
      <w:r w:rsidRPr="000A7D4B">
        <w:rPr>
          <w:rFonts w:cs="Times New Roman"/>
          <w:szCs w:val="24"/>
        </w:rPr>
        <w:t xml:space="preserve"> </w:t>
      </w:r>
      <w:proofErr w:type="spellStart"/>
      <w:r w:rsidRPr="000A7D4B">
        <w:rPr>
          <w:rFonts w:cs="Times New Roman"/>
          <w:szCs w:val="24"/>
        </w:rPr>
        <w:t>berkurang</w:t>
      </w:r>
      <w:proofErr w:type="spellEnd"/>
      <w:r w:rsidRPr="000A7D4B">
        <w:rPr>
          <w:rFonts w:cs="Times New Roman"/>
          <w:szCs w:val="24"/>
        </w:rPr>
        <w:t xml:space="preserve">), </w:t>
      </w:r>
      <w:proofErr w:type="spellStart"/>
      <w:r w:rsidRPr="000A7D4B">
        <w:rPr>
          <w:rFonts w:cs="Times New Roman"/>
          <w:szCs w:val="24"/>
        </w:rPr>
        <w:t>nafsu</w:t>
      </w:r>
      <w:proofErr w:type="spellEnd"/>
      <w:r w:rsidRPr="000A7D4B">
        <w:rPr>
          <w:rFonts w:cs="Times New Roman"/>
          <w:szCs w:val="24"/>
        </w:rPr>
        <w:t xml:space="preserve"> </w:t>
      </w:r>
      <w:proofErr w:type="spellStart"/>
      <w:r w:rsidRPr="000A7D4B">
        <w:rPr>
          <w:rFonts w:cs="Times New Roman"/>
          <w:szCs w:val="24"/>
        </w:rPr>
        <w:t>makan</w:t>
      </w:r>
      <w:proofErr w:type="spellEnd"/>
      <w:r w:rsidRPr="000A7D4B">
        <w:rPr>
          <w:rFonts w:cs="Times New Roman"/>
          <w:szCs w:val="24"/>
        </w:rPr>
        <w:t xml:space="preserve"> </w:t>
      </w:r>
      <w:proofErr w:type="spellStart"/>
      <w:r w:rsidRPr="000A7D4B">
        <w:rPr>
          <w:rFonts w:cs="Times New Roman"/>
          <w:szCs w:val="24"/>
        </w:rPr>
        <w:t>meningkat</w:t>
      </w:r>
      <w:proofErr w:type="spellEnd"/>
      <w:r w:rsidRPr="000A7D4B">
        <w:rPr>
          <w:rFonts w:cs="Times New Roman"/>
          <w:szCs w:val="24"/>
        </w:rPr>
        <w:t xml:space="preserve"> dan </w:t>
      </w:r>
      <w:proofErr w:type="spellStart"/>
      <w:r w:rsidRPr="000A7D4B">
        <w:rPr>
          <w:rFonts w:cs="Times New Roman"/>
          <w:szCs w:val="24"/>
        </w:rPr>
        <w:t>berat</w:t>
      </w:r>
      <w:proofErr w:type="spellEnd"/>
      <w:r w:rsidRPr="000A7D4B">
        <w:rPr>
          <w:rFonts w:cs="Times New Roman"/>
          <w:szCs w:val="24"/>
        </w:rPr>
        <w:t xml:space="preserve"> badan </w:t>
      </w:r>
      <w:proofErr w:type="spellStart"/>
      <w:r w:rsidRPr="000A7D4B">
        <w:rPr>
          <w:rFonts w:cs="Times New Roman"/>
          <w:szCs w:val="24"/>
        </w:rPr>
        <w:t>meningkat</w:t>
      </w:r>
      <w:proofErr w:type="spellEnd"/>
      <w:r w:rsidRPr="000A7D4B">
        <w:rPr>
          <w:rFonts w:cs="Times New Roman"/>
          <w:szCs w:val="24"/>
        </w:rPr>
        <w:t xml:space="preserve">. Jika </w:t>
      </w:r>
      <w:proofErr w:type="spellStart"/>
      <w:r w:rsidRPr="000A7D4B">
        <w:rPr>
          <w:rFonts w:cs="Times New Roman"/>
          <w:szCs w:val="24"/>
        </w:rPr>
        <w:t>respon</w:t>
      </w:r>
      <w:proofErr w:type="spellEnd"/>
      <w:r w:rsidRPr="000A7D4B">
        <w:rPr>
          <w:rFonts w:cs="Times New Roman"/>
          <w:szCs w:val="24"/>
        </w:rPr>
        <w:t xml:space="preserve"> </w:t>
      </w:r>
      <w:proofErr w:type="spellStart"/>
      <w:r w:rsidRPr="000A7D4B">
        <w:rPr>
          <w:rFonts w:cs="Times New Roman"/>
          <w:szCs w:val="24"/>
        </w:rPr>
        <w:t>pengobatan</w:t>
      </w:r>
      <w:proofErr w:type="spellEnd"/>
      <w:r w:rsidRPr="000A7D4B">
        <w:rPr>
          <w:rFonts w:cs="Times New Roman"/>
          <w:szCs w:val="24"/>
        </w:rPr>
        <w:t xml:space="preserve"> </w:t>
      </w:r>
      <w:proofErr w:type="spellStart"/>
      <w:r w:rsidRPr="000A7D4B">
        <w:rPr>
          <w:rFonts w:cs="Times New Roman"/>
          <w:szCs w:val="24"/>
        </w:rPr>
        <w:t>tidak</w:t>
      </w:r>
      <w:proofErr w:type="spellEnd"/>
      <w:r w:rsidRPr="000A7D4B">
        <w:rPr>
          <w:rFonts w:cs="Times New Roman"/>
          <w:szCs w:val="24"/>
        </w:rPr>
        <w:t xml:space="preserve"> </w:t>
      </w:r>
      <w:proofErr w:type="spellStart"/>
      <w:r w:rsidRPr="000A7D4B">
        <w:rPr>
          <w:rFonts w:cs="Times New Roman"/>
          <w:szCs w:val="24"/>
        </w:rPr>
        <w:t>membaik</w:t>
      </w:r>
      <w:proofErr w:type="spellEnd"/>
      <w:r w:rsidRPr="000A7D4B">
        <w:rPr>
          <w:rFonts w:cs="Times New Roman"/>
          <w:szCs w:val="24"/>
        </w:rPr>
        <w:t xml:space="preserve"> </w:t>
      </w:r>
      <w:proofErr w:type="spellStart"/>
      <w:r w:rsidRPr="000A7D4B">
        <w:rPr>
          <w:rFonts w:cs="Times New Roman"/>
          <w:szCs w:val="24"/>
        </w:rPr>
        <w:t>maka</w:t>
      </w:r>
      <w:proofErr w:type="spellEnd"/>
      <w:r w:rsidRPr="000A7D4B">
        <w:rPr>
          <w:rFonts w:cs="Times New Roman"/>
          <w:szCs w:val="24"/>
        </w:rPr>
        <w:t xml:space="preserve"> </w:t>
      </w:r>
      <w:proofErr w:type="spellStart"/>
      <w:r w:rsidRPr="000A7D4B">
        <w:rPr>
          <w:rFonts w:cs="Times New Roman"/>
          <w:szCs w:val="24"/>
        </w:rPr>
        <w:t>pengobatan</w:t>
      </w:r>
      <w:proofErr w:type="spellEnd"/>
      <w:r w:rsidRPr="000A7D4B">
        <w:rPr>
          <w:rFonts w:cs="Times New Roman"/>
          <w:szCs w:val="24"/>
        </w:rPr>
        <w:t xml:space="preserve"> TB </w:t>
      </w:r>
      <w:proofErr w:type="spellStart"/>
      <w:r w:rsidRPr="000A7D4B">
        <w:rPr>
          <w:rFonts w:cs="Times New Roman"/>
          <w:szCs w:val="24"/>
        </w:rPr>
        <w:t>tetap</w:t>
      </w:r>
      <w:proofErr w:type="spellEnd"/>
      <w:r w:rsidRPr="000A7D4B">
        <w:rPr>
          <w:rFonts w:cs="Times New Roman"/>
          <w:szCs w:val="24"/>
        </w:rPr>
        <w:t xml:space="preserve"> </w:t>
      </w:r>
      <w:proofErr w:type="spellStart"/>
      <w:r w:rsidRPr="000A7D4B">
        <w:rPr>
          <w:rFonts w:cs="Times New Roman"/>
          <w:szCs w:val="24"/>
        </w:rPr>
        <w:t>dilanjutkan</w:t>
      </w:r>
      <w:proofErr w:type="spellEnd"/>
      <w:r w:rsidRPr="000A7D4B">
        <w:rPr>
          <w:rFonts w:cs="Times New Roman"/>
          <w:szCs w:val="24"/>
        </w:rPr>
        <w:t xml:space="preserve"> dan </w:t>
      </w:r>
      <w:proofErr w:type="spellStart"/>
      <w:r w:rsidRPr="000A7D4B">
        <w:rPr>
          <w:rFonts w:cs="Times New Roman"/>
          <w:szCs w:val="24"/>
        </w:rPr>
        <w:t>pasien</w:t>
      </w:r>
      <w:proofErr w:type="spellEnd"/>
      <w:r w:rsidRPr="000A7D4B">
        <w:rPr>
          <w:rFonts w:cs="Times New Roman"/>
          <w:szCs w:val="24"/>
        </w:rPr>
        <w:t xml:space="preserve"> </w:t>
      </w:r>
      <w:proofErr w:type="spellStart"/>
      <w:r w:rsidRPr="000A7D4B">
        <w:rPr>
          <w:rFonts w:cs="Times New Roman"/>
          <w:szCs w:val="24"/>
        </w:rPr>
        <w:t>dirujuk</w:t>
      </w:r>
      <w:proofErr w:type="spellEnd"/>
      <w:r w:rsidRPr="000A7D4B">
        <w:rPr>
          <w:rFonts w:cs="Times New Roman"/>
          <w:szCs w:val="24"/>
        </w:rPr>
        <w:t xml:space="preserve"> </w:t>
      </w:r>
      <w:proofErr w:type="spellStart"/>
      <w:r w:rsidRPr="000A7D4B">
        <w:rPr>
          <w:rFonts w:cs="Times New Roman"/>
          <w:szCs w:val="24"/>
        </w:rPr>
        <w:t>ke</w:t>
      </w:r>
      <w:proofErr w:type="spellEnd"/>
      <w:r w:rsidRPr="000A7D4B">
        <w:rPr>
          <w:rFonts w:cs="Times New Roman"/>
          <w:szCs w:val="24"/>
        </w:rPr>
        <w:t xml:space="preserve"> </w:t>
      </w:r>
      <w:proofErr w:type="spellStart"/>
      <w:r w:rsidRPr="000A7D4B">
        <w:rPr>
          <w:rFonts w:cs="Times New Roman"/>
          <w:szCs w:val="24"/>
        </w:rPr>
        <w:t>sarana</w:t>
      </w:r>
      <w:proofErr w:type="spellEnd"/>
      <w:r w:rsidRPr="000A7D4B">
        <w:rPr>
          <w:rFonts w:cs="Times New Roman"/>
          <w:szCs w:val="24"/>
        </w:rPr>
        <w:t xml:space="preserve"> yang </w:t>
      </w:r>
      <w:proofErr w:type="spellStart"/>
      <w:r w:rsidRPr="000A7D4B">
        <w:rPr>
          <w:rFonts w:cs="Times New Roman"/>
          <w:szCs w:val="24"/>
        </w:rPr>
        <w:t>lebih</w:t>
      </w:r>
      <w:proofErr w:type="spellEnd"/>
      <w:r w:rsidRPr="000A7D4B">
        <w:rPr>
          <w:rFonts w:cs="Times New Roman"/>
          <w:szCs w:val="24"/>
        </w:rPr>
        <w:t xml:space="preserve"> </w:t>
      </w:r>
      <w:proofErr w:type="spellStart"/>
      <w:r w:rsidRPr="000A7D4B">
        <w:rPr>
          <w:rFonts w:cs="Times New Roman"/>
          <w:szCs w:val="24"/>
        </w:rPr>
        <w:t>lengkap</w:t>
      </w:r>
      <w:proofErr w:type="spellEnd"/>
      <w:r w:rsidRPr="000A7D4B">
        <w:rPr>
          <w:rFonts w:cs="Times New Roman"/>
          <w:szCs w:val="24"/>
        </w:rPr>
        <w:t xml:space="preserve"> </w:t>
      </w:r>
      <w:proofErr w:type="spellStart"/>
      <w:r w:rsidRPr="000A7D4B">
        <w:rPr>
          <w:rFonts w:cs="Times New Roman"/>
          <w:szCs w:val="24"/>
        </w:rPr>
        <w:t>untuk</w:t>
      </w:r>
      <w:proofErr w:type="spellEnd"/>
      <w:r w:rsidRPr="000A7D4B">
        <w:rPr>
          <w:rFonts w:cs="Times New Roman"/>
          <w:szCs w:val="24"/>
        </w:rPr>
        <w:t xml:space="preserve"> </w:t>
      </w:r>
      <w:proofErr w:type="spellStart"/>
      <w:r w:rsidRPr="000A7D4B">
        <w:rPr>
          <w:rFonts w:cs="Times New Roman"/>
          <w:szCs w:val="24"/>
        </w:rPr>
        <w:t>menilai</w:t>
      </w:r>
      <w:proofErr w:type="spellEnd"/>
      <w:r w:rsidRPr="000A7D4B">
        <w:rPr>
          <w:rFonts w:cs="Times New Roman"/>
          <w:szCs w:val="24"/>
        </w:rPr>
        <w:t xml:space="preserve"> </w:t>
      </w:r>
      <w:proofErr w:type="spellStart"/>
      <w:r w:rsidRPr="000A7D4B">
        <w:rPr>
          <w:rFonts w:cs="Times New Roman"/>
          <w:szCs w:val="24"/>
        </w:rPr>
        <w:t>kemungkinan</w:t>
      </w:r>
      <w:proofErr w:type="spellEnd"/>
      <w:r w:rsidRPr="000A7D4B">
        <w:rPr>
          <w:rFonts w:cs="Times New Roman"/>
          <w:szCs w:val="24"/>
        </w:rPr>
        <w:t xml:space="preserve"> </w:t>
      </w:r>
      <w:proofErr w:type="spellStart"/>
      <w:r w:rsidRPr="000A7D4B">
        <w:rPr>
          <w:rFonts w:cs="Times New Roman"/>
          <w:szCs w:val="24"/>
        </w:rPr>
        <w:t>resistansi</w:t>
      </w:r>
      <w:proofErr w:type="spellEnd"/>
      <w:r w:rsidRPr="000A7D4B">
        <w:rPr>
          <w:rFonts w:cs="Times New Roman"/>
          <w:szCs w:val="24"/>
        </w:rPr>
        <w:t xml:space="preserve"> </w:t>
      </w:r>
      <w:proofErr w:type="spellStart"/>
      <w:r w:rsidRPr="000A7D4B">
        <w:rPr>
          <w:rFonts w:cs="Times New Roman"/>
          <w:szCs w:val="24"/>
        </w:rPr>
        <w:t>obat</w:t>
      </w:r>
      <w:proofErr w:type="spellEnd"/>
      <w:r w:rsidRPr="000A7D4B">
        <w:rPr>
          <w:rFonts w:cs="Times New Roman"/>
          <w:szCs w:val="24"/>
        </w:rPr>
        <w:t xml:space="preserve">, </w:t>
      </w:r>
      <w:proofErr w:type="spellStart"/>
      <w:r w:rsidRPr="000A7D4B">
        <w:rPr>
          <w:rFonts w:cs="Times New Roman"/>
          <w:szCs w:val="24"/>
        </w:rPr>
        <w:t>komplikasi</w:t>
      </w:r>
      <w:proofErr w:type="spellEnd"/>
      <w:r w:rsidRPr="000A7D4B">
        <w:rPr>
          <w:rFonts w:cs="Times New Roman"/>
          <w:szCs w:val="24"/>
        </w:rPr>
        <w:t xml:space="preserve">, </w:t>
      </w:r>
      <w:proofErr w:type="spellStart"/>
      <w:r w:rsidRPr="000A7D4B">
        <w:rPr>
          <w:rFonts w:cs="Times New Roman"/>
          <w:szCs w:val="24"/>
        </w:rPr>
        <w:t>komorbiditas</w:t>
      </w:r>
      <w:proofErr w:type="spellEnd"/>
      <w:r w:rsidRPr="000A7D4B">
        <w:rPr>
          <w:rFonts w:cs="Times New Roman"/>
          <w:szCs w:val="24"/>
        </w:rPr>
        <w:t xml:space="preserve">, </w:t>
      </w:r>
      <w:proofErr w:type="spellStart"/>
      <w:r w:rsidRPr="000A7D4B">
        <w:rPr>
          <w:rFonts w:cs="Times New Roman"/>
          <w:szCs w:val="24"/>
        </w:rPr>
        <w:lastRenderedPageBreak/>
        <w:t>atau</w:t>
      </w:r>
      <w:proofErr w:type="spellEnd"/>
      <w:r w:rsidRPr="000A7D4B">
        <w:rPr>
          <w:rFonts w:cs="Times New Roman"/>
          <w:szCs w:val="24"/>
        </w:rPr>
        <w:t xml:space="preserve"> </w:t>
      </w:r>
      <w:proofErr w:type="spellStart"/>
      <w:r w:rsidRPr="000A7D4B">
        <w:rPr>
          <w:rFonts w:cs="Times New Roman"/>
          <w:szCs w:val="24"/>
        </w:rPr>
        <w:t>adanya</w:t>
      </w:r>
      <w:proofErr w:type="spellEnd"/>
      <w:r w:rsidRPr="000A7D4B">
        <w:rPr>
          <w:rFonts w:cs="Times New Roman"/>
          <w:szCs w:val="24"/>
        </w:rPr>
        <w:t xml:space="preserve"> </w:t>
      </w:r>
      <w:proofErr w:type="spellStart"/>
      <w:r w:rsidRPr="000A7D4B">
        <w:rPr>
          <w:rFonts w:cs="Times New Roman"/>
          <w:szCs w:val="24"/>
        </w:rPr>
        <w:t>penyakit</w:t>
      </w:r>
      <w:proofErr w:type="spellEnd"/>
      <w:r w:rsidRPr="000A7D4B">
        <w:rPr>
          <w:rFonts w:cs="Times New Roman"/>
          <w:szCs w:val="24"/>
        </w:rPr>
        <w:t xml:space="preserve"> </w:t>
      </w:r>
      <w:proofErr w:type="spellStart"/>
      <w:r w:rsidRPr="000A7D4B">
        <w:rPr>
          <w:rFonts w:cs="Times New Roman"/>
          <w:szCs w:val="24"/>
        </w:rPr>
        <w:t>paru</w:t>
      </w:r>
      <w:proofErr w:type="spellEnd"/>
      <w:r w:rsidRPr="000A7D4B">
        <w:rPr>
          <w:rFonts w:cs="Times New Roman"/>
          <w:szCs w:val="24"/>
        </w:rPr>
        <w:t xml:space="preserve"> </w:t>
      </w:r>
      <w:proofErr w:type="spellStart"/>
      <w:r w:rsidRPr="000A7D4B">
        <w:rPr>
          <w:rFonts w:cs="Times New Roman"/>
          <w:szCs w:val="24"/>
        </w:rPr>
        <w:t>lain</w:t>
      </w:r>
      <w:proofErr w:type="spellEnd"/>
      <w:r w:rsidRPr="000A7D4B">
        <w:rPr>
          <w:rFonts w:cs="Times New Roman"/>
          <w:szCs w:val="24"/>
        </w:rPr>
        <w:t xml:space="preserve">. Pada </w:t>
      </w:r>
      <w:proofErr w:type="spellStart"/>
      <w:r w:rsidRPr="000A7D4B">
        <w:rPr>
          <w:rFonts w:cs="Times New Roman"/>
          <w:szCs w:val="24"/>
        </w:rPr>
        <w:t>pasien</w:t>
      </w:r>
      <w:proofErr w:type="spellEnd"/>
      <w:r w:rsidRPr="000A7D4B">
        <w:rPr>
          <w:rFonts w:cs="Times New Roman"/>
          <w:szCs w:val="24"/>
        </w:rPr>
        <w:t xml:space="preserve"> TB </w:t>
      </w:r>
      <w:proofErr w:type="spellStart"/>
      <w:r w:rsidRPr="000A7D4B">
        <w:rPr>
          <w:rFonts w:cs="Times New Roman"/>
          <w:szCs w:val="24"/>
        </w:rPr>
        <w:t>anak</w:t>
      </w:r>
      <w:proofErr w:type="spellEnd"/>
      <w:r w:rsidRPr="000A7D4B">
        <w:rPr>
          <w:rFonts w:cs="Times New Roman"/>
          <w:szCs w:val="24"/>
        </w:rPr>
        <w:t xml:space="preserve"> </w:t>
      </w:r>
      <w:proofErr w:type="spellStart"/>
      <w:r w:rsidRPr="000A7D4B">
        <w:rPr>
          <w:rFonts w:cs="Times New Roman"/>
          <w:szCs w:val="24"/>
        </w:rPr>
        <w:t>dengan</w:t>
      </w:r>
      <w:proofErr w:type="spellEnd"/>
      <w:r w:rsidRPr="000A7D4B">
        <w:rPr>
          <w:rFonts w:cs="Times New Roman"/>
          <w:szCs w:val="24"/>
        </w:rPr>
        <w:t xml:space="preserve"> </w:t>
      </w:r>
      <w:proofErr w:type="spellStart"/>
      <w:r w:rsidRPr="000A7D4B">
        <w:rPr>
          <w:rFonts w:cs="Times New Roman"/>
          <w:szCs w:val="24"/>
        </w:rPr>
        <w:t>hasil</w:t>
      </w:r>
      <w:proofErr w:type="spellEnd"/>
      <w:r w:rsidRPr="000A7D4B">
        <w:rPr>
          <w:rFonts w:cs="Times New Roman"/>
          <w:szCs w:val="24"/>
        </w:rPr>
        <w:t xml:space="preserve"> BTA </w:t>
      </w:r>
      <w:proofErr w:type="spellStart"/>
      <w:r w:rsidRPr="000A7D4B">
        <w:rPr>
          <w:rFonts w:cs="Times New Roman"/>
          <w:szCs w:val="24"/>
        </w:rPr>
        <w:t>positif</w:t>
      </w:r>
      <w:proofErr w:type="spellEnd"/>
      <w:r w:rsidRPr="000A7D4B">
        <w:rPr>
          <w:rFonts w:cs="Times New Roman"/>
          <w:szCs w:val="24"/>
        </w:rPr>
        <w:t xml:space="preserve"> pada </w:t>
      </w:r>
      <w:proofErr w:type="spellStart"/>
      <w:r w:rsidRPr="000A7D4B">
        <w:rPr>
          <w:rFonts w:cs="Times New Roman"/>
          <w:szCs w:val="24"/>
        </w:rPr>
        <w:t>awal</w:t>
      </w:r>
      <w:proofErr w:type="spellEnd"/>
      <w:r w:rsidRPr="000A7D4B">
        <w:rPr>
          <w:rFonts w:cs="Times New Roman"/>
          <w:szCs w:val="24"/>
        </w:rPr>
        <w:t xml:space="preserve"> </w:t>
      </w:r>
      <w:proofErr w:type="spellStart"/>
      <w:r w:rsidRPr="000A7D4B">
        <w:rPr>
          <w:rFonts w:cs="Times New Roman"/>
          <w:szCs w:val="24"/>
        </w:rPr>
        <w:t>pengobatan</w:t>
      </w:r>
      <w:proofErr w:type="spellEnd"/>
      <w:r w:rsidRPr="000A7D4B">
        <w:rPr>
          <w:rFonts w:cs="Times New Roman"/>
          <w:szCs w:val="24"/>
        </w:rPr>
        <w:t xml:space="preserve">, </w:t>
      </w:r>
      <w:proofErr w:type="spellStart"/>
      <w:r w:rsidRPr="000A7D4B">
        <w:rPr>
          <w:rFonts w:cs="Times New Roman"/>
          <w:szCs w:val="24"/>
        </w:rPr>
        <w:t>pemantauan</w:t>
      </w:r>
      <w:proofErr w:type="spellEnd"/>
      <w:r w:rsidRPr="000A7D4B">
        <w:rPr>
          <w:rFonts w:cs="Times New Roman"/>
          <w:szCs w:val="24"/>
        </w:rPr>
        <w:t xml:space="preserve"> </w:t>
      </w:r>
      <w:proofErr w:type="spellStart"/>
      <w:r w:rsidRPr="000A7D4B">
        <w:rPr>
          <w:rFonts w:cs="Times New Roman"/>
          <w:szCs w:val="24"/>
        </w:rPr>
        <w:t>pengobatan</w:t>
      </w:r>
      <w:proofErr w:type="spellEnd"/>
      <w:r w:rsidRPr="000A7D4B">
        <w:rPr>
          <w:rFonts w:cs="Times New Roman"/>
          <w:szCs w:val="24"/>
        </w:rPr>
        <w:t xml:space="preserve"> </w:t>
      </w:r>
      <w:proofErr w:type="spellStart"/>
      <w:r w:rsidRPr="000A7D4B">
        <w:rPr>
          <w:rFonts w:cs="Times New Roman"/>
          <w:szCs w:val="24"/>
        </w:rPr>
        <w:t>dilakukan</w:t>
      </w:r>
      <w:proofErr w:type="spellEnd"/>
      <w:r w:rsidRPr="000A7D4B">
        <w:rPr>
          <w:rFonts w:cs="Times New Roman"/>
          <w:szCs w:val="24"/>
        </w:rPr>
        <w:t xml:space="preserve"> </w:t>
      </w:r>
      <w:proofErr w:type="spellStart"/>
      <w:r w:rsidRPr="000A7D4B">
        <w:rPr>
          <w:rFonts w:cs="Times New Roman"/>
          <w:szCs w:val="24"/>
        </w:rPr>
        <w:t>dengan</w:t>
      </w:r>
      <w:proofErr w:type="spellEnd"/>
      <w:r w:rsidRPr="000A7D4B">
        <w:rPr>
          <w:rFonts w:cs="Times New Roman"/>
          <w:szCs w:val="24"/>
        </w:rPr>
        <w:t xml:space="preserve"> </w:t>
      </w:r>
      <w:proofErr w:type="spellStart"/>
      <w:r w:rsidRPr="000A7D4B">
        <w:rPr>
          <w:rFonts w:cs="Times New Roman"/>
          <w:szCs w:val="24"/>
        </w:rPr>
        <w:t>melakukan</w:t>
      </w:r>
      <w:proofErr w:type="spellEnd"/>
      <w:r w:rsidRPr="000A7D4B">
        <w:rPr>
          <w:rFonts w:cs="Times New Roman"/>
          <w:szCs w:val="24"/>
        </w:rPr>
        <w:t xml:space="preserve"> </w:t>
      </w:r>
      <w:proofErr w:type="spellStart"/>
      <w:r w:rsidRPr="000A7D4B">
        <w:rPr>
          <w:rFonts w:cs="Times New Roman"/>
          <w:szCs w:val="24"/>
        </w:rPr>
        <w:t>pemeriksaan</w:t>
      </w:r>
      <w:proofErr w:type="spellEnd"/>
      <w:r w:rsidRPr="000A7D4B">
        <w:rPr>
          <w:rFonts w:cs="Times New Roman"/>
          <w:szCs w:val="24"/>
        </w:rPr>
        <w:t xml:space="preserve"> </w:t>
      </w:r>
      <w:proofErr w:type="spellStart"/>
      <w:r w:rsidRPr="000A7D4B">
        <w:rPr>
          <w:rFonts w:cs="Times New Roman"/>
          <w:szCs w:val="24"/>
        </w:rPr>
        <w:t>dahak</w:t>
      </w:r>
      <w:proofErr w:type="spellEnd"/>
      <w:r w:rsidRPr="000A7D4B">
        <w:rPr>
          <w:rFonts w:cs="Times New Roman"/>
          <w:szCs w:val="24"/>
        </w:rPr>
        <w:t xml:space="preserve"> </w:t>
      </w:r>
      <w:proofErr w:type="spellStart"/>
      <w:r w:rsidRPr="000A7D4B">
        <w:rPr>
          <w:rFonts w:cs="Times New Roman"/>
          <w:szCs w:val="24"/>
        </w:rPr>
        <w:t>ulang</w:t>
      </w:r>
      <w:proofErr w:type="spellEnd"/>
      <w:r w:rsidRPr="000A7D4B">
        <w:rPr>
          <w:rFonts w:cs="Times New Roman"/>
          <w:szCs w:val="24"/>
        </w:rPr>
        <w:t xml:space="preserve"> pada </w:t>
      </w:r>
      <w:proofErr w:type="spellStart"/>
      <w:r w:rsidRPr="000A7D4B">
        <w:rPr>
          <w:rFonts w:cs="Times New Roman"/>
          <w:szCs w:val="24"/>
        </w:rPr>
        <w:t>akhir</w:t>
      </w:r>
      <w:proofErr w:type="spellEnd"/>
      <w:r w:rsidRPr="000A7D4B">
        <w:rPr>
          <w:rFonts w:cs="Times New Roman"/>
          <w:szCs w:val="24"/>
        </w:rPr>
        <w:t xml:space="preserve"> </w:t>
      </w:r>
      <w:proofErr w:type="spellStart"/>
      <w:r w:rsidRPr="000A7D4B">
        <w:rPr>
          <w:rFonts w:cs="Times New Roman"/>
          <w:szCs w:val="24"/>
        </w:rPr>
        <w:t>bulan</w:t>
      </w:r>
      <w:proofErr w:type="spellEnd"/>
      <w:r w:rsidRPr="000A7D4B">
        <w:rPr>
          <w:rFonts w:cs="Times New Roman"/>
          <w:szCs w:val="24"/>
        </w:rPr>
        <w:t xml:space="preserve"> ke-2, ke-5 dan ke-6 (</w:t>
      </w:r>
      <w:proofErr w:type="spellStart"/>
      <w:r w:rsidRPr="000A7D4B">
        <w:rPr>
          <w:rFonts w:cs="Times New Roman"/>
          <w:szCs w:val="24"/>
        </w:rPr>
        <w:t>Kemenkes</w:t>
      </w:r>
      <w:proofErr w:type="spellEnd"/>
      <w:r w:rsidRPr="000A7D4B">
        <w:rPr>
          <w:rFonts w:cs="Times New Roman"/>
          <w:szCs w:val="24"/>
        </w:rPr>
        <w:t xml:space="preserve"> RI, 2016).</w:t>
      </w:r>
    </w:p>
    <w:p w14:paraId="0F082B18" w14:textId="77777777" w:rsidR="00C166AF" w:rsidRPr="000A7D4B" w:rsidRDefault="00C166AF" w:rsidP="00C166AF">
      <w:pPr>
        <w:pStyle w:val="ListParagraph"/>
        <w:spacing w:line="480" w:lineRule="auto"/>
        <w:ind w:left="1701" w:firstLine="426"/>
        <w:jc w:val="both"/>
        <w:rPr>
          <w:rFonts w:cs="Times New Roman"/>
          <w:szCs w:val="24"/>
        </w:rPr>
      </w:pPr>
      <w:proofErr w:type="spellStart"/>
      <w:r w:rsidRPr="000A7D4B">
        <w:rPr>
          <w:rFonts w:cs="Times New Roman"/>
          <w:szCs w:val="24"/>
        </w:rPr>
        <w:t>Dosis</w:t>
      </w:r>
      <w:proofErr w:type="spellEnd"/>
      <w:r w:rsidRPr="000A7D4B">
        <w:rPr>
          <w:rFonts w:cs="Times New Roman"/>
          <w:szCs w:val="24"/>
        </w:rPr>
        <w:t xml:space="preserve"> OAT </w:t>
      </w:r>
      <w:proofErr w:type="spellStart"/>
      <w:r w:rsidRPr="000A7D4B">
        <w:rPr>
          <w:rFonts w:cs="Times New Roman"/>
          <w:szCs w:val="24"/>
        </w:rPr>
        <w:t>dis</w:t>
      </w:r>
      <w:r>
        <w:rPr>
          <w:rFonts w:cs="Times New Roman"/>
          <w:szCs w:val="24"/>
        </w:rPr>
        <w:t>e</w:t>
      </w:r>
      <w:r w:rsidRPr="000A7D4B">
        <w:rPr>
          <w:rFonts w:cs="Times New Roman"/>
          <w:szCs w:val="24"/>
        </w:rPr>
        <w:t>suaikan</w:t>
      </w:r>
      <w:proofErr w:type="spellEnd"/>
      <w:r w:rsidRPr="000A7D4B">
        <w:rPr>
          <w:rFonts w:cs="Times New Roman"/>
          <w:szCs w:val="24"/>
        </w:rPr>
        <w:t xml:space="preserve"> </w:t>
      </w:r>
      <w:proofErr w:type="spellStart"/>
      <w:r w:rsidRPr="000A7D4B">
        <w:rPr>
          <w:rFonts w:cs="Times New Roman"/>
          <w:szCs w:val="24"/>
        </w:rPr>
        <w:t>dengan</w:t>
      </w:r>
      <w:proofErr w:type="spellEnd"/>
      <w:r w:rsidRPr="000A7D4B">
        <w:rPr>
          <w:rFonts w:cs="Times New Roman"/>
          <w:szCs w:val="24"/>
        </w:rPr>
        <w:t xml:space="preserve"> </w:t>
      </w:r>
      <w:proofErr w:type="spellStart"/>
      <w:r w:rsidRPr="000A7D4B">
        <w:rPr>
          <w:rFonts w:cs="Times New Roman"/>
          <w:szCs w:val="24"/>
        </w:rPr>
        <w:t>penambahan</w:t>
      </w:r>
      <w:proofErr w:type="spellEnd"/>
      <w:r w:rsidRPr="000A7D4B">
        <w:rPr>
          <w:rFonts w:cs="Times New Roman"/>
          <w:szCs w:val="24"/>
        </w:rPr>
        <w:t xml:space="preserve"> </w:t>
      </w:r>
      <w:proofErr w:type="spellStart"/>
      <w:r w:rsidRPr="000A7D4B">
        <w:rPr>
          <w:rFonts w:cs="Times New Roman"/>
          <w:szCs w:val="24"/>
        </w:rPr>
        <w:t>berat</w:t>
      </w:r>
      <w:proofErr w:type="spellEnd"/>
      <w:r w:rsidRPr="000A7D4B">
        <w:rPr>
          <w:rFonts w:cs="Times New Roman"/>
          <w:szCs w:val="24"/>
        </w:rPr>
        <w:t xml:space="preserve"> badan. </w:t>
      </w:r>
      <w:proofErr w:type="spellStart"/>
      <w:r w:rsidRPr="000A7D4B">
        <w:rPr>
          <w:rFonts w:cs="Times New Roman"/>
          <w:szCs w:val="24"/>
        </w:rPr>
        <w:t>P</w:t>
      </w:r>
      <w:r>
        <w:rPr>
          <w:rFonts w:cs="Times New Roman"/>
          <w:szCs w:val="24"/>
        </w:rPr>
        <w:t>e</w:t>
      </w:r>
      <w:r w:rsidRPr="000A7D4B">
        <w:rPr>
          <w:rFonts w:cs="Times New Roman"/>
          <w:szCs w:val="24"/>
        </w:rPr>
        <w:t>mberian</w:t>
      </w:r>
      <w:proofErr w:type="spellEnd"/>
      <w:r w:rsidRPr="000A7D4B">
        <w:rPr>
          <w:rFonts w:cs="Times New Roman"/>
          <w:szCs w:val="24"/>
        </w:rPr>
        <w:t xml:space="preserve"> OAT </w:t>
      </w:r>
      <w:proofErr w:type="spellStart"/>
      <w:r w:rsidRPr="000A7D4B">
        <w:rPr>
          <w:rFonts w:cs="Times New Roman"/>
          <w:szCs w:val="24"/>
        </w:rPr>
        <w:t>dihentikan</w:t>
      </w:r>
      <w:proofErr w:type="spellEnd"/>
      <w:r w:rsidRPr="000A7D4B">
        <w:rPr>
          <w:rFonts w:cs="Times New Roman"/>
          <w:szCs w:val="24"/>
        </w:rPr>
        <w:t xml:space="preserve"> </w:t>
      </w:r>
      <w:proofErr w:type="spellStart"/>
      <w:r w:rsidRPr="000A7D4B">
        <w:rPr>
          <w:rFonts w:cs="Times New Roman"/>
          <w:szCs w:val="24"/>
        </w:rPr>
        <w:t>setelah</w:t>
      </w:r>
      <w:proofErr w:type="spellEnd"/>
      <w:r w:rsidRPr="000A7D4B">
        <w:rPr>
          <w:rFonts w:cs="Times New Roman"/>
          <w:szCs w:val="24"/>
        </w:rPr>
        <w:t xml:space="preserve"> </w:t>
      </w:r>
      <w:proofErr w:type="spellStart"/>
      <w:r w:rsidRPr="000A7D4B">
        <w:rPr>
          <w:rFonts w:cs="Times New Roman"/>
          <w:szCs w:val="24"/>
        </w:rPr>
        <w:t>pengobatan</w:t>
      </w:r>
      <w:proofErr w:type="spellEnd"/>
      <w:r w:rsidRPr="000A7D4B">
        <w:rPr>
          <w:rFonts w:cs="Times New Roman"/>
          <w:szCs w:val="24"/>
        </w:rPr>
        <w:t xml:space="preserve"> </w:t>
      </w:r>
      <w:proofErr w:type="spellStart"/>
      <w:r w:rsidRPr="000A7D4B">
        <w:rPr>
          <w:rFonts w:cs="Times New Roman"/>
          <w:szCs w:val="24"/>
        </w:rPr>
        <w:t>lengkap</w:t>
      </w:r>
      <w:proofErr w:type="spellEnd"/>
      <w:r w:rsidRPr="000A7D4B">
        <w:rPr>
          <w:rFonts w:cs="Times New Roman"/>
          <w:szCs w:val="24"/>
        </w:rPr>
        <w:t xml:space="preserve">, </w:t>
      </w:r>
      <w:proofErr w:type="spellStart"/>
      <w:r w:rsidRPr="000A7D4B">
        <w:rPr>
          <w:rFonts w:cs="Times New Roman"/>
          <w:szCs w:val="24"/>
        </w:rPr>
        <w:t>dengan</w:t>
      </w:r>
      <w:proofErr w:type="spellEnd"/>
      <w:r w:rsidRPr="000A7D4B">
        <w:rPr>
          <w:rFonts w:cs="Times New Roman"/>
          <w:szCs w:val="24"/>
        </w:rPr>
        <w:t xml:space="preserve"> </w:t>
      </w:r>
      <w:proofErr w:type="spellStart"/>
      <w:r w:rsidRPr="000A7D4B">
        <w:rPr>
          <w:rFonts w:cs="Times New Roman"/>
          <w:szCs w:val="24"/>
        </w:rPr>
        <w:t>melakukan</w:t>
      </w:r>
      <w:proofErr w:type="spellEnd"/>
      <w:r w:rsidRPr="000A7D4B">
        <w:rPr>
          <w:rFonts w:cs="Times New Roman"/>
          <w:szCs w:val="24"/>
        </w:rPr>
        <w:t xml:space="preserve"> </w:t>
      </w:r>
      <w:proofErr w:type="spellStart"/>
      <w:r w:rsidRPr="000A7D4B">
        <w:rPr>
          <w:rFonts w:cs="Times New Roman"/>
          <w:szCs w:val="24"/>
        </w:rPr>
        <w:t>evaluasi</w:t>
      </w:r>
      <w:proofErr w:type="spellEnd"/>
      <w:r w:rsidRPr="000A7D4B">
        <w:rPr>
          <w:rFonts w:cs="Times New Roman"/>
          <w:szCs w:val="24"/>
        </w:rPr>
        <w:t xml:space="preserve"> </w:t>
      </w:r>
      <w:proofErr w:type="spellStart"/>
      <w:r w:rsidRPr="000A7D4B">
        <w:rPr>
          <w:rFonts w:cs="Times New Roman"/>
          <w:szCs w:val="24"/>
        </w:rPr>
        <w:t>baik</w:t>
      </w:r>
      <w:proofErr w:type="spellEnd"/>
      <w:r w:rsidRPr="000A7D4B">
        <w:rPr>
          <w:rFonts w:cs="Times New Roman"/>
          <w:szCs w:val="24"/>
        </w:rPr>
        <w:t xml:space="preserve"> </w:t>
      </w:r>
      <w:proofErr w:type="spellStart"/>
      <w:r w:rsidRPr="000A7D4B">
        <w:rPr>
          <w:rFonts w:cs="Times New Roman"/>
          <w:szCs w:val="24"/>
        </w:rPr>
        <w:t>klinis</w:t>
      </w:r>
      <w:proofErr w:type="spellEnd"/>
      <w:r w:rsidRPr="000A7D4B">
        <w:rPr>
          <w:rFonts w:cs="Times New Roman"/>
          <w:szCs w:val="24"/>
        </w:rPr>
        <w:t xml:space="preserve"> </w:t>
      </w:r>
      <w:proofErr w:type="spellStart"/>
      <w:r w:rsidRPr="000A7D4B">
        <w:rPr>
          <w:rFonts w:cs="Times New Roman"/>
          <w:szCs w:val="24"/>
        </w:rPr>
        <w:t>maupun</w:t>
      </w:r>
      <w:proofErr w:type="spellEnd"/>
      <w:r w:rsidRPr="000A7D4B">
        <w:rPr>
          <w:rFonts w:cs="Times New Roman"/>
          <w:szCs w:val="24"/>
        </w:rPr>
        <w:t xml:space="preserve"> </w:t>
      </w:r>
      <w:proofErr w:type="spellStart"/>
      <w:r w:rsidRPr="000A7D4B">
        <w:rPr>
          <w:rFonts w:cs="Times New Roman"/>
          <w:szCs w:val="24"/>
        </w:rPr>
        <w:t>pemeriksaan</w:t>
      </w:r>
      <w:proofErr w:type="spellEnd"/>
      <w:r w:rsidRPr="000A7D4B">
        <w:rPr>
          <w:rFonts w:cs="Times New Roman"/>
          <w:szCs w:val="24"/>
        </w:rPr>
        <w:t xml:space="preserve"> </w:t>
      </w:r>
      <w:proofErr w:type="spellStart"/>
      <w:r w:rsidRPr="000A7D4B">
        <w:rPr>
          <w:rFonts w:cs="Times New Roman"/>
          <w:szCs w:val="24"/>
        </w:rPr>
        <w:t>penunjang</w:t>
      </w:r>
      <w:proofErr w:type="spellEnd"/>
      <w:r w:rsidRPr="000A7D4B">
        <w:rPr>
          <w:rFonts w:cs="Times New Roman"/>
          <w:szCs w:val="24"/>
        </w:rPr>
        <w:t xml:space="preserve"> lain </w:t>
      </w:r>
      <w:proofErr w:type="spellStart"/>
      <w:r w:rsidRPr="000A7D4B">
        <w:rPr>
          <w:rFonts w:cs="Times New Roman"/>
          <w:szCs w:val="24"/>
        </w:rPr>
        <w:t>seperti</w:t>
      </w:r>
      <w:proofErr w:type="spellEnd"/>
      <w:r w:rsidRPr="000A7D4B">
        <w:rPr>
          <w:rFonts w:cs="Times New Roman"/>
          <w:szCs w:val="24"/>
        </w:rPr>
        <w:t xml:space="preserve"> </w:t>
      </w:r>
      <w:proofErr w:type="spellStart"/>
      <w:r w:rsidRPr="000A7D4B">
        <w:rPr>
          <w:rFonts w:cs="Times New Roman"/>
          <w:szCs w:val="24"/>
        </w:rPr>
        <w:t>foto</w:t>
      </w:r>
      <w:proofErr w:type="spellEnd"/>
      <w:r w:rsidRPr="000A7D4B">
        <w:rPr>
          <w:rFonts w:cs="Times New Roman"/>
          <w:szCs w:val="24"/>
        </w:rPr>
        <w:t xml:space="preserve"> </w:t>
      </w:r>
      <w:proofErr w:type="spellStart"/>
      <w:r w:rsidRPr="000A7D4B">
        <w:rPr>
          <w:rFonts w:cs="Times New Roman"/>
          <w:szCs w:val="24"/>
        </w:rPr>
        <w:t>toraks</w:t>
      </w:r>
      <w:proofErr w:type="spellEnd"/>
      <w:r w:rsidRPr="000A7D4B">
        <w:rPr>
          <w:rFonts w:cs="Times New Roman"/>
          <w:szCs w:val="24"/>
        </w:rPr>
        <w:t xml:space="preserve"> (pada TB </w:t>
      </w:r>
      <w:proofErr w:type="spellStart"/>
      <w:r w:rsidRPr="000A7D4B">
        <w:rPr>
          <w:rFonts w:cs="Times New Roman"/>
          <w:szCs w:val="24"/>
        </w:rPr>
        <w:t>milier</w:t>
      </w:r>
      <w:proofErr w:type="spellEnd"/>
      <w:r w:rsidRPr="000A7D4B">
        <w:rPr>
          <w:rFonts w:cs="Times New Roman"/>
          <w:szCs w:val="24"/>
        </w:rPr>
        <w:t xml:space="preserve">, TB </w:t>
      </w:r>
      <w:proofErr w:type="spellStart"/>
      <w:r w:rsidRPr="000A7D4B">
        <w:rPr>
          <w:rFonts w:cs="Times New Roman"/>
          <w:szCs w:val="24"/>
        </w:rPr>
        <w:t>dengan</w:t>
      </w:r>
      <w:proofErr w:type="spellEnd"/>
      <w:r w:rsidRPr="000A7D4B">
        <w:rPr>
          <w:rFonts w:cs="Times New Roman"/>
          <w:szCs w:val="24"/>
        </w:rPr>
        <w:t xml:space="preserve"> </w:t>
      </w:r>
      <w:proofErr w:type="spellStart"/>
      <w:r w:rsidRPr="000A7D4B">
        <w:rPr>
          <w:rFonts w:cs="Times New Roman"/>
          <w:szCs w:val="24"/>
        </w:rPr>
        <w:t>kavitas</w:t>
      </w:r>
      <w:proofErr w:type="spellEnd"/>
      <w:r w:rsidRPr="000A7D4B">
        <w:rPr>
          <w:rFonts w:cs="Times New Roman"/>
          <w:szCs w:val="24"/>
        </w:rPr>
        <w:t xml:space="preserve">, </w:t>
      </w:r>
      <w:proofErr w:type="spellStart"/>
      <w:r w:rsidRPr="000A7D4B">
        <w:rPr>
          <w:rFonts w:cs="Times New Roman"/>
          <w:szCs w:val="24"/>
        </w:rPr>
        <w:t>efusi</w:t>
      </w:r>
      <w:proofErr w:type="spellEnd"/>
      <w:r w:rsidRPr="000A7D4B">
        <w:rPr>
          <w:rFonts w:cs="Times New Roman"/>
          <w:szCs w:val="24"/>
        </w:rPr>
        <w:t xml:space="preserve"> pleura). </w:t>
      </w:r>
      <w:proofErr w:type="spellStart"/>
      <w:r w:rsidRPr="000A7D4B">
        <w:rPr>
          <w:rFonts w:cs="Times New Roman"/>
          <w:szCs w:val="24"/>
        </w:rPr>
        <w:t>Meskipun</w:t>
      </w:r>
      <w:proofErr w:type="spellEnd"/>
      <w:r w:rsidRPr="000A7D4B">
        <w:rPr>
          <w:rFonts w:cs="Times New Roman"/>
          <w:szCs w:val="24"/>
        </w:rPr>
        <w:t xml:space="preserve"> </w:t>
      </w:r>
      <w:proofErr w:type="spellStart"/>
      <w:r w:rsidRPr="000A7D4B">
        <w:rPr>
          <w:rFonts w:cs="Times New Roman"/>
          <w:szCs w:val="24"/>
        </w:rPr>
        <w:t>gambaran</w:t>
      </w:r>
      <w:proofErr w:type="spellEnd"/>
      <w:r w:rsidRPr="000A7D4B">
        <w:rPr>
          <w:rFonts w:cs="Times New Roman"/>
          <w:szCs w:val="24"/>
        </w:rPr>
        <w:t xml:space="preserve"> </w:t>
      </w:r>
      <w:proofErr w:type="spellStart"/>
      <w:r w:rsidRPr="000A7D4B">
        <w:rPr>
          <w:rFonts w:cs="Times New Roman"/>
          <w:szCs w:val="24"/>
        </w:rPr>
        <w:t>radiologis</w:t>
      </w:r>
      <w:proofErr w:type="spellEnd"/>
      <w:r w:rsidRPr="000A7D4B">
        <w:rPr>
          <w:rFonts w:cs="Times New Roman"/>
          <w:szCs w:val="24"/>
        </w:rPr>
        <w:t xml:space="preserve"> </w:t>
      </w:r>
      <w:proofErr w:type="spellStart"/>
      <w:r w:rsidRPr="000A7D4B">
        <w:rPr>
          <w:rFonts w:cs="Times New Roman"/>
          <w:szCs w:val="24"/>
        </w:rPr>
        <w:t>tidak</w:t>
      </w:r>
      <w:proofErr w:type="spellEnd"/>
      <w:r w:rsidRPr="000A7D4B">
        <w:rPr>
          <w:rFonts w:cs="Times New Roman"/>
          <w:szCs w:val="24"/>
        </w:rPr>
        <w:t xml:space="preserve"> </w:t>
      </w:r>
      <w:proofErr w:type="spellStart"/>
      <w:r w:rsidRPr="000A7D4B">
        <w:rPr>
          <w:rFonts w:cs="Times New Roman"/>
          <w:szCs w:val="24"/>
        </w:rPr>
        <w:t>menunjukkan</w:t>
      </w:r>
      <w:proofErr w:type="spellEnd"/>
      <w:r w:rsidRPr="000A7D4B">
        <w:rPr>
          <w:rFonts w:cs="Times New Roman"/>
          <w:szCs w:val="24"/>
        </w:rPr>
        <w:t xml:space="preserve"> </w:t>
      </w:r>
      <w:proofErr w:type="spellStart"/>
      <w:r w:rsidRPr="000A7D4B">
        <w:rPr>
          <w:rFonts w:cs="Times New Roman"/>
          <w:szCs w:val="24"/>
        </w:rPr>
        <w:t>perubahan</w:t>
      </w:r>
      <w:proofErr w:type="spellEnd"/>
      <w:r w:rsidRPr="000A7D4B">
        <w:rPr>
          <w:rFonts w:cs="Times New Roman"/>
          <w:szCs w:val="24"/>
        </w:rPr>
        <w:t xml:space="preserve"> yang </w:t>
      </w:r>
      <w:proofErr w:type="spellStart"/>
      <w:r w:rsidRPr="000A7D4B">
        <w:rPr>
          <w:rFonts w:cs="Times New Roman"/>
          <w:szCs w:val="24"/>
        </w:rPr>
        <w:t>berarti</w:t>
      </w:r>
      <w:proofErr w:type="spellEnd"/>
      <w:r w:rsidRPr="000A7D4B">
        <w:rPr>
          <w:rFonts w:cs="Times New Roman"/>
          <w:szCs w:val="24"/>
        </w:rPr>
        <w:t xml:space="preserve">, </w:t>
      </w:r>
      <w:proofErr w:type="spellStart"/>
      <w:r w:rsidRPr="000A7D4B">
        <w:rPr>
          <w:rFonts w:cs="Times New Roman"/>
          <w:szCs w:val="24"/>
        </w:rPr>
        <w:t>tetapi</w:t>
      </w:r>
      <w:proofErr w:type="spellEnd"/>
      <w:r w:rsidRPr="000A7D4B">
        <w:rPr>
          <w:rFonts w:cs="Times New Roman"/>
          <w:szCs w:val="24"/>
        </w:rPr>
        <w:t xml:space="preserve"> </w:t>
      </w:r>
      <w:proofErr w:type="spellStart"/>
      <w:r w:rsidRPr="000A7D4B">
        <w:rPr>
          <w:rFonts w:cs="Times New Roman"/>
          <w:szCs w:val="24"/>
        </w:rPr>
        <w:t>apabila</w:t>
      </w:r>
      <w:proofErr w:type="spellEnd"/>
      <w:r w:rsidRPr="000A7D4B">
        <w:rPr>
          <w:rFonts w:cs="Times New Roman"/>
          <w:szCs w:val="24"/>
        </w:rPr>
        <w:t xml:space="preserve"> </w:t>
      </w:r>
      <w:proofErr w:type="spellStart"/>
      <w:r w:rsidRPr="000A7D4B">
        <w:rPr>
          <w:rFonts w:cs="Times New Roman"/>
          <w:szCs w:val="24"/>
        </w:rPr>
        <w:t>dijumpai</w:t>
      </w:r>
      <w:proofErr w:type="spellEnd"/>
      <w:r w:rsidRPr="000A7D4B">
        <w:rPr>
          <w:rFonts w:cs="Times New Roman"/>
          <w:szCs w:val="24"/>
        </w:rPr>
        <w:t xml:space="preserve"> </w:t>
      </w:r>
      <w:proofErr w:type="spellStart"/>
      <w:r w:rsidRPr="000A7D4B">
        <w:rPr>
          <w:rFonts w:cs="Times New Roman"/>
          <w:szCs w:val="24"/>
        </w:rPr>
        <w:t>perbaikan</w:t>
      </w:r>
      <w:proofErr w:type="spellEnd"/>
      <w:r w:rsidRPr="000A7D4B">
        <w:rPr>
          <w:rFonts w:cs="Times New Roman"/>
          <w:szCs w:val="24"/>
        </w:rPr>
        <w:t xml:space="preserve"> </w:t>
      </w:r>
      <w:proofErr w:type="spellStart"/>
      <w:r w:rsidRPr="000A7D4B">
        <w:rPr>
          <w:rFonts w:cs="Times New Roman"/>
          <w:szCs w:val="24"/>
        </w:rPr>
        <w:t>klinis</w:t>
      </w:r>
      <w:proofErr w:type="spellEnd"/>
      <w:r w:rsidRPr="000A7D4B">
        <w:rPr>
          <w:rFonts w:cs="Times New Roman"/>
          <w:szCs w:val="24"/>
        </w:rPr>
        <w:t xml:space="preserve"> yang </w:t>
      </w:r>
      <w:proofErr w:type="spellStart"/>
      <w:r w:rsidRPr="000A7D4B">
        <w:rPr>
          <w:rFonts w:cs="Times New Roman"/>
          <w:szCs w:val="24"/>
        </w:rPr>
        <w:t>nyata</w:t>
      </w:r>
      <w:proofErr w:type="spellEnd"/>
      <w:r w:rsidRPr="000A7D4B">
        <w:rPr>
          <w:rFonts w:cs="Times New Roman"/>
          <w:szCs w:val="24"/>
        </w:rPr>
        <w:t xml:space="preserve">, </w:t>
      </w:r>
      <w:proofErr w:type="spellStart"/>
      <w:r w:rsidRPr="000A7D4B">
        <w:rPr>
          <w:rFonts w:cs="Times New Roman"/>
          <w:szCs w:val="24"/>
        </w:rPr>
        <w:t>maka</w:t>
      </w:r>
      <w:proofErr w:type="spellEnd"/>
      <w:r w:rsidRPr="000A7D4B">
        <w:rPr>
          <w:rFonts w:cs="Times New Roman"/>
          <w:szCs w:val="24"/>
        </w:rPr>
        <w:t xml:space="preserve"> </w:t>
      </w:r>
      <w:proofErr w:type="spellStart"/>
      <w:r w:rsidRPr="000A7D4B">
        <w:rPr>
          <w:rFonts w:cs="Times New Roman"/>
          <w:szCs w:val="24"/>
        </w:rPr>
        <w:t>pengobatan</w:t>
      </w:r>
      <w:proofErr w:type="spellEnd"/>
      <w:r w:rsidRPr="000A7D4B">
        <w:rPr>
          <w:rFonts w:cs="Times New Roman"/>
          <w:szCs w:val="24"/>
        </w:rPr>
        <w:t xml:space="preserve"> </w:t>
      </w:r>
      <w:proofErr w:type="spellStart"/>
      <w:r w:rsidRPr="000A7D4B">
        <w:rPr>
          <w:rFonts w:cs="Times New Roman"/>
          <w:szCs w:val="24"/>
        </w:rPr>
        <w:t>dapat</w:t>
      </w:r>
      <w:proofErr w:type="spellEnd"/>
      <w:r w:rsidRPr="000A7D4B">
        <w:rPr>
          <w:rFonts w:cs="Times New Roman"/>
          <w:szCs w:val="24"/>
        </w:rPr>
        <w:t xml:space="preserve"> </w:t>
      </w:r>
      <w:proofErr w:type="spellStart"/>
      <w:r w:rsidRPr="000A7D4B">
        <w:rPr>
          <w:rFonts w:cs="Times New Roman"/>
          <w:szCs w:val="24"/>
        </w:rPr>
        <w:t>dihentikan</w:t>
      </w:r>
      <w:proofErr w:type="spellEnd"/>
      <w:r w:rsidRPr="000A7D4B">
        <w:rPr>
          <w:rFonts w:cs="Times New Roman"/>
          <w:szCs w:val="24"/>
        </w:rPr>
        <w:t xml:space="preserve"> dan </w:t>
      </w:r>
      <w:proofErr w:type="spellStart"/>
      <w:r w:rsidRPr="000A7D4B">
        <w:rPr>
          <w:rFonts w:cs="Times New Roman"/>
          <w:szCs w:val="24"/>
        </w:rPr>
        <w:t>pasien</w:t>
      </w:r>
      <w:proofErr w:type="spellEnd"/>
      <w:r w:rsidRPr="000A7D4B">
        <w:rPr>
          <w:rFonts w:cs="Times New Roman"/>
          <w:szCs w:val="24"/>
        </w:rPr>
        <w:t xml:space="preserve"> </w:t>
      </w:r>
      <w:proofErr w:type="spellStart"/>
      <w:r w:rsidRPr="000A7D4B">
        <w:rPr>
          <w:rFonts w:cs="Times New Roman"/>
          <w:szCs w:val="24"/>
        </w:rPr>
        <w:t>dinyatakan</w:t>
      </w:r>
      <w:proofErr w:type="spellEnd"/>
      <w:r w:rsidRPr="000A7D4B">
        <w:rPr>
          <w:rFonts w:cs="Times New Roman"/>
          <w:szCs w:val="24"/>
        </w:rPr>
        <w:t xml:space="preserve"> </w:t>
      </w:r>
      <w:proofErr w:type="spellStart"/>
      <w:r w:rsidRPr="000A7D4B">
        <w:rPr>
          <w:rFonts w:cs="Times New Roman"/>
          <w:szCs w:val="24"/>
        </w:rPr>
        <w:t>selesai</w:t>
      </w:r>
      <w:proofErr w:type="spellEnd"/>
      <w:r w:rsidRPr="000A7D4B">
        <w:rPr>
          <w:rFonts w:cs="Times New Roman"/>
          <w:szCs w:val="24"/>
        </w:rPr>
        <w:t xml:space="preserve">. </w:t>
      </w:r>
      <w:proofErr w:type="spellStart"/>
      <w:r w:rsidRPr="000A7D4B">
        <w:rPr>
          <w:rFonts w:cs="Times New Roman"/>
          <w:szCs w:val="24"/>
        </w:rPr>
        <w:t>Kepatuhan</w:t>
      </w:r>
      <w:proofErr w:type="spellEnd"/>
      <w:r w:rsidRPr="000A7D4B">
        <w:rPr>
          <w:rFonts w:cs="Times New Roman"/>
          <w:szCs w:val="24"/>
        </w:rPr>
        <w:t xml:space="preserve"> </w:t>
      </w:r>
      <w:proofErr w:type="spellStart"/>
      <w:r w:rsidRPr="000A7D4B">
        <w:rPr>
          <w:rFonts w:cs="Times New Roman"/>
          <w:szCs w:val="24"/>
        </w:rPr>
        <w:t>minum</w:t>
      </w:r>
      <w:proofErr w:type="spellEnd"/>
      <w:r w:rsidRPr="000A7D4B">
        <w:rPr>
          <w:rFonts w:cs="Times New Roman"/>
          <w:szCs w:val="24"/>
        </w:rPr>
        <w:t xml:space="preserve"> </w:t>
      </w:r>
      <w:proofErr w:type="spellStart"/>
      <w:r w:rsidRPr="000A7D4B">
        <w:rPr>
          <w:rFonts w:cs="Times New Roman"/>
          <w:szCs w:val="24"/>
        </w:rPr>
        <w:t>obat</w:t>
      </w:r>
      <w:proofErr w:type="spellEnd"/>
      <w:r w:rsidRPr="000A7D4B">
        <w:rPr>
          <w:rFonts w:cs="Times New Roman"/>
          <w:szCs w:val="24"/>
        </w:rPr>
        <w:t xml:space="preserve"> </w:t>
      </w:r>
      <w:proofErr w:type="spellStart"/>
      <w:r w:rsidRPr="000A7D4B">
        <w:rPr>
          <w:rFonts w:cs="Times New Roman"/>
          <w:szCs w:val="24"/>
        </w:rPr>
        <w:t>dicatat</w:t>
      </w:r>
      <w:proofErr w:type="spellEnd"/>
      <w:r w:rsidRPr="000A7D4B">
        <w:rPr>
          <w:rFonts w:cs="Times New Roman"/>
          <w:szCs w:val="24"/>
        </w:rPr>
        <w:t xml:space="preserve"> </w:t>
      </w:r>
      <w:proofErr w:type="spellStart"/>
      <w:r w:rsidRPr="000A7D4B">
        <w:rPr>
          <w:rFonts w:cs="Times New Roman"/>
          <w:szCs w:val="24"/>
        </w:rPr>
        <w:t>menggunakan</w:t>
      </w:r>
      <w:proofErr w:type="spellEnd"/>
      <w:r w:rsidRPr="000A7D4B">
        <w:rPr>
          <w:rFonts w:cs="Times New Roman"/>
          <w:szCs w:val="24"/>
        </w:rPr>
        <w:t xml:space="preserve"> </w:t>
      </w:r>
      <w:proofErr w:type="spellStart"/>
      <w:r w:rsidRPr="000A7D4B">
        <w:rPr>
          <w:rFonts w:cs="Times New Roman"/>
          <w:szCs w:val="24"/>
        </w:rPr>
        <w:t>kartu</w:t>
      </w:r>
      <w:proofErr w:type="spellEnd"/>
      <w:r w:rsidRPr="000A7D4B">
        <w:rPr>
          <w:rFonts w:cs="Times New Roman"/>
          <w:szCs w:val="24"/>
        </w:rPr>
        <w:t xml:space="preserve"> </w:t>
      </w:r>
      <w:proofErr w:type="spellStart"/>
      <w:r w:rsidRPr="000A7D4B">
        <w:rPr>
          <w:rFonts w:cs="Times New Roman"/>
          <w:szCs w:val="24"/>
        </w:rPr>
        <w:t>pemantauan</w:t>
      </w:r>
      <w:proofErr w:type="spellEnd"/>
      <w:r w:rsidRPr="000A7D4B">
        <w:rPr>
          <w:rFonts w:cs="Times New Roman"/>
          <w:szCs w:val="24"/>
        </w:rPr>
        <w:t xml:space="preserve"> </w:t>
      </w:r>
      <w:proofErr w:type="spellStart"/>
      <w:r w:rsidRPr="000A7D4B">
        <w:rPr>
          <w:rFonts w:cs="Times New Roman"/>
          <w:szCs w:val="24"/>
        </w:rPr>
        <w:t>pengobatan</w:t>
      </w:r>
      <w:proofErr w:type="spellEnd"/>
      <w:r w:rsidRPr="000A7D4B">
        <w:rPr>
          <w:rFonts w:cs="Times New Roman"/>
          <w:szCs w:val="24"/>
        </w:rPr>
        <w:t xml:space="preserve"> (</w:t>
      </w:r>
      <w:proofErr w:type="spellStart"/>
      <w:r w:rsidRPr="000A7D4B">
        <w:rPr>
          <w:rFonts w:cs="Times New Roman"/>
          <w:szCs w:val="24"/>
        </w:rPr>
        <w:t>Kemenkes</w:t>
      </w:r>
      <w:proofErr w:type="spellEnd"/>
      <w:r w:rsidRPr="000A7D4B">
        <w:rPr>
          <w:rFonts w:cs="Times New Roman"/>
          <w:szCs w:val="24"/>
        </w:rPr>
        <w:t xml:space="preserve"> RI, 2016).</w:t>
      </w:r>
    </w:p>
    <w:bookmarkEnd w:id="5"/>
    <w:p w14:paraId="4769DFCE" w14:textId="77777777" w:rsidR="00C166AF" w:rsidRPr="000A7D4B" w:rsidRDefault="00C166AF" w:rsidP="00C166AF">
      <w:pPr>
        <w:pStyle w:val="ListParagraph"/>
        <w:numPr>
          <w:ilvl w:val="0"/>
          <w:numId w:val="18"/>
        </w:numPr>
        <w:spacing w:line="480" w:lineRule="auto"/>
        <w:ind w:left="851"/>
        <w:jc w:val="both"/>
        <w:rPr>
          <w:rFonts w:cs="Times New Roman"/>
          <w:szCs w:val="24"/>
          <w:lang w:val="en-US"/>
        </w:rPr>
      </w:pPr>
      <w:proofErr w:type="spellStart"/>
      <w:r w:rsidRPr="000A7D4B">
        <w:rPr>
          <w:rFonts w:cs="Times New Roman"/>
          <w:szCs w:val="24"/>
          <w:lang w:val="en-US"/>
        </w:rPr>
        <w:t>Konsep</w:t>
      </w:r>
      <w:proofErr w:type="spellEnd"/>
      <w:r w:rsidRPr="000A7D4B">
        <w:rPr>
          <w:rFonts w:cs="Times New Roman"/>
          <w:szCs w:val="24"/>
          <w:lang w:val="en-US"/>
        </w:rPr>
        <w:t xml:space="preserve"> Dasar Orang </w:t>
      </w:r>
      <w:proofErr w:type="spellStart"/>
      <w:r w:rsidRPr="000A7D4B">
        <w:rPr>
          <w:rFonts w:cs="Times New Roman"/>
          <w:szCs w:val="24"/>
          <w:lang w:val="en-US"/>
        </w:rPr>
        <w:t>Tua</w:t>
      </w:r>
      <w:proofErr w:type="spellEnd"/>
    </w:p>
    <w:p w14:paraId="43BBC27E" w14:textId="77777777" w:rsidR="00C166AF" w:rsidRPr="000A7D4B" w:rsidRDefault="00C166AF" w:rsidP="00C166AF">
      <w:pPr>
        <w:pStyle w:val="ListParagraph"/>
        <w:numPr>
          <w:ilvl w:val="4"/>
          <w:numId w:val="20"/>
        </w:numPr>
        <w:spacing w:line="480" w:lineRule="auto"/>
        <w:ind w:left="1276"/>
        <w:jc w:val="both"/>
        <w:rPr>
          <w:rFonts w:cs="Times New Roman"/>
          <w:szCs w:val="24"/>
          <w:lang w:val="en-US"/>
        </w:rPr>
      </w:pPr>
      <w:proofErr w:type="spellStart"/>
      <w:r w:rsidRPr="000A7D4B">
        <w:rPr>
          <w:rFonts w:cs="Times New Roman"/>
          <w:szCs w:val="24"/>
          <w:lang w:val="en-US"/>
        </w:rPr>
        <w:t>Definisi</w:t>
      </w:r>
      <w:proofErr w:type="spellEnd"/>
    </w:p>
    <w:p w14:paraId="152141C1" w14:textId="77777777" w:rsidR="00C166AF" w:rsidRDefault="00C166AF" w:rsidP="00C166AF">
      <w:pPr>
        <w:pStyle w:val="ListParagraph"/>
        <w:spacing w:line="240" w:lineRule="auto"/>
        <w:ind w:left="1276" w:firstLine="425"/>
        <w:rPr>
          <w:rFonts w:cs="Times New Roman"/>
          <w:szCs w:val="24"/>
          <w:lang w:val="en-US"/>
        </w:rPr>
      </w:pPr>
      <w:proofErr w:type="spellStart"/>
      <w:r w:rsidRPr="000A7D4B">
        <w:rPr>
          <w:rFonts w:cs="Times New Roman"/>
          <w:szCs w:val="24"/>
          <w:lang w:val="en-US"/>
        </w:rPr>
        <w:t>Menurut</w:t>
      </w:r>
      <w:proofErr w:type="spellEnd"/>
      <w:r w:rsidRPr="000A7D4B">
        <w:rPr>
          <w:rFonts w:cs="Times New Roman"/>
          <w:szCs w:val="24"/>
          <w:lang w:val="en-US"/>
        </w:rPr>
        <w:t xml:space="preserve"> Pratt (1977, 1982) </w:t>
      </w:r>
      <w:proofErr w:type="spellStart"/>
      <w:r w:rsidRPr="000A7D4B">
        <w:rPr>
          <w:rFonts w:cs="Times New Roman"/>
          <w:szCs w:val="24"/>
          <w:lang w:val="en-US"/>
        </w:rPr>
        <w:t>dalam</w:t>
      </w:r>
      <w:proofErr w:type="spellEnd"/>
      <w:r w:rsidRPr="000A7D4B">
        <w:rPr>
          <w:rFonts w:cs="Times New Roman"/>
          <w:szCs w:val="24"/>
          <w:lang w:val="en-US"/>
        </w:rPr>
        <w:t xml:space="preserve"> Friedman, Bowden &amp; Jones, (2010) </w:t>
      </w:r>
      <w:proofErr w:type="spellStart"/>
      <w:r w:rsidRPr="000A7D4B">
        <w:rPr>
          <w:rFonts w:cs="Times New Roman"/>
          <w:szCs w:val="24"/>
          <w:lang w:val="en-US"/>
        </w:rPr>
        <w:t>keluarga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merupakan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sistem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dasar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tempat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perilaku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kesehatan</w:t>
      </w:r>
      <w:proofErr w:type="spellEnd"/>
      <w:r w:rsidRPr="000A7D4B">
        <w:rPr>
          <w:rFonts w:cs="Times New Roman"/>
          <w:szCs w:val="24"/>
          <w:lang w:val="en-US"/>
        </w:rPr>
        <w:t xml:space="preserve"> dan </w:t>
      </w:r>
      <w:proofErr w:type="spellStart"/>
      <w:r w:rsidRPr="000A7D4B">
        <w:rPr>
          <w:rFonts w:cs="Times New Roman"/>
          <w:szCs w:val="24"/>
          <w:lang w:val="en-US"/>
        </w:rPr>
        <w:t>perawatan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diatur</w:t>
      </w:r>
      <w:proofErr w:type="spellEnd"/>
      <w:r w:rsidRPr="000A7D4B">
        <w:rPr>
          <w:rFonts w:cs="Times New Roman"/>
          <w:szCs w:val="24"/>
          <w:lang w:val="en-US"/>
        </w:rPr>
        <w:t xml:space="preserve">, </w:t>
      </w:r>
      <w:proofErr w:type="spellStart"/>
      <w:r w:rsidRPr="000A7D4B">
        <w:rPr>
          <w:rFonts w:cs="Times New Roman"/>
          <w:szCs w:val="24"/>
          <w:lang w:val="en-US"/>
        </w:rPr>
        <w:t>dilakukan</w:t>
      </w:r>
      <w:proofErr w:type="spellEnd"/>
      <w:r w:rsidRPr="000A7D4B">
        <w:rPr>
          <w:rFonts w:cs="Times New Roman"/>
          <w:szCs w:val="24"/>
          <w:lang w:val="en-US"/>
        </w:rPr>
        <w:t xml:space="preserve">, dan </w:t>
      </w:r>
      <w:proofErr w:type="spellStart"/>
      <w:r w:rsidRPr="000A7D4B">
        <w:rPr>
          <w:rFonts w:cs="Times New Roman"/>
          <w:szCs w:val="24"/>
          <w:lang w:val="en-US"/>
        </w:rPr>
        <w:t>dijalankan</w:t>
      </w:r>
      <w:proofErr w:type="spellEnd"/>
      <w:r w:rsidRPr="000A7D4B">
        <w:rPr>
          <w:rFonts w:cs="Times New Roman"/>
          <w:szCs w:val="24"/>
          <w:lang w:val="en-US"/>
        </w:rPr>
        <w:t xml:space="preserve">. </w:t>
      </w:r>
      <w:proofErr w:type="spellStart"/>
      <w:r w:rsidRPr="000A7D4B">
        <w:rPr>
          <w:rFonts w:cs="Times New Roman"/>
          <w:szCs w:val="24"/>
          <w:lang w:val="en-US"/>
        </w:rPr>
        <w:t>Keluarga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memberi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promosi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kesehatan</w:t>
      </w:r>
      <w:proofErr w:type="spellEnd"/>
      <w:r w:rsidRPr="000A7D4B">
        <w:rPr>
          <w:rFonts w:cs="Times New Roman"/>
          <w:szCs w:val="24"/>
          <w:lang w:val="en-US"/>
        </w:rPr>
        <w:t xml:space="preserve"> dan </w:t>
      </w:r>
      <w:proofErr w:type="spellStart"/>
      <w:r w:rsidRPr="000A7D4B">
        <w:rPr>
          <w:rFonts w:cs="Times New Roman"/>
          <w:szCs w:val="24"/>
          <w:lang w:val="en-US"/>
        </w:rPr>
        <w:t>perawatan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kesehatan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preventif</w:t>
      </w:r>
      <w:proofErr w:type="spellEnd"/>
      <w:r w:rsidRPr="000A7D4B">
        <w:rPr>
          <w:rFonts w:cs="Times New Roman"/>
          <w:szCs w:val="24"/>
          <w:lang w:val="en-US"/>
        </w:rPr>
        <w:t xml:space="preserve">, </w:t>
      </w:r>
      <w:proofErr w:type="spellStart"/>
      <w:r w:rsidRPr="000A7D4B">
        <w:rPr>
          <w:rFonts w:cs="Times New Roman"/>
          <w:szCs w:val="24"/>
          <w:lang w:val="en-US"/>
        </w:rPr>
        <w:t>serta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berbagai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perawatan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bagi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anggotanya</w:t>
      </w:r>
      <w:proofErr w:type="spellEnd"/>
      <w:r w:rsidRPr="000A7D4B">
        <w:rPr>
          <w:rFonts w:cs="Times New Roman"/>
          <w:szCs w:val="24"/>
          <w:lang w:val="en-US"/>
        </w:rPr>
        <w:t xml:space="preserve"> yang </w:t>
      </w:r>
      <w:proofErr w:type="spellStart"/>
      <w:r w:rsidRPr="000A7D4B">
        <w:rPr>
          <w:rFonts w:cs="Times New Roman"/>
          <w:szCs w:val="24"/>
          <w:lang w:val="en-US"/>
        </w:rPr>
        <w:t>sakit</w:t>
      </w:r>
      <w:proofErr w:type="spellEnd"/>
      <w:r w:rsidRPr="000A7D4B">
        <w:rPr>
          <w:rFonts w:cs="Times New Roman"/>
          <w:szCs w:val="24"/>
          <w:lang w:val="en-US"/>
        </w:rPr>
        <w:t xml:space="preserve">. </w:t>
      </w:r>
      <w:proofErr w:type="spellStart"/>
      <w:r w:rsidRPr="000A7D4B">
        <w:rPr>
          <w:rFonts w:cs="Times New Roman"/>
          <w:szCs w:val="24"/>
          <w:lang w:val="en-US"/>
        </w:rPr>
        <w:t>Keluarga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cenderung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terlibat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dalam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pengambilan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keputusan</w:t>
      </w:r>
      <w:proofErr w:type="spellEnd"/>
      <w:r w:rsidRPr="000A7D4B">
        <w:rPr>
          <w:rFonts w:cs="Times New Roman"/>
          <w:szCs w:val="24"/>
          <w:lang w:val="en-US"/>
        </w:rPr>
        <w:t xml:space="preserve"> dan proses </w:t>
      </w:r>
      <w:proofErr w:type="spellStart"/>
      <w:r w:rsidRPr="000A7D4B">
        <w:rPr>
          <w:rFonts w:cs="Times New Roman"/>
          <w:szCs w:val="24"/>
          <w:lang w:val="en-US"/>
        </w:rPr>
        <w:t>terapi</w:t>
      </w:r>
      <w:proofErr w:type="spellEnd"/>
      <w:r w:rsidRPr="000A7D4B">
        <w:rPr>
          <w:rFonts w:cs="Times New Roman"/>
          <w:szCs w:val="24"/>
          <w:lang w:val="en-US"/>
        </w:rPr>
        <w:t xml:space="preserve"> pada </w:t>
      </w:r>
      <w:proofErr w:type="spellStart"/>
      <w:r w:rsidRPr="000A7D4B">
        <w:rPr>
          <w:rFonts w:cs="Times New Roman"/>
          <w:szCs w:val="24"/>
          <w:lang w:val="en-US"/>
        </w:rPr>
        <w:t>setiap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tahapan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sehat</w:t>
      </w:r>
      <w:proofErr w:type="spellEnd"/>
      <w:r w:rsidRPr="000A7D4B">
        <w:rPr>
          <w:rFonts w:cs="Times New Roman"/>
          <w:szCs w:val="24"/>
          <w:lang w:val="en-US"/>
        </w:rPr>
        <w:t xml:space="preserve"> dan </w:t>
      </w:r>
      <w:proofErr w:type="spellStart"/>
      <w:r w:rsidRPr="000A7D4B">
        <w:rPr>
          <w:rFonts w:cs="Times New Roman"/>
          <w:szCs w:val="24"/>
          <w:lang w:val="en-US"/>
        </w:rPr>
        <w:t>sakit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anggota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keluarga</w:t>
      </w:r>
      <w:proofErr w:type="spellEnd"/>
      <w:r w:rsidRPr="000A7D4B">
        <w:rPr>
          <w:rFonts w:cs="Times New Roman"/>
          <w:szCs w:val="24"/>
          <w:lang w:val="en-US"/>
        </w:rPr>
        <w:t xml:space="preserve"> (Doherty, 1992 </w:t>
      </w:r>
      <w:proofErr w:type="spellStart"/>
      <w:r w:rsidRPr="000A7D4B">
        <w:rPr>
          <w:rFonts w:cs="Times New Roman"/>
          <w:szCs w:val="24"/>
          <w:lang w:val="en-US"/>
        </w:rPr>
        <w:t>dalam</w:t>
      </w:r>
      <w:proofErr w:type="spellEnd"/>
      <w:r w:rsidRPr="000A7D4B">
        <w:rPr>
          <w:rFonts w:cs="Times New Roman"/>
          <w:szCs w:val="24"/>
          <w:lang w:val="en-US"/>
        </w:rPr>
        <w:t xml:space="preserve"> Friedman, Bowden &amp; Jones, 2010)</w:t>
      </w:r>
      <w:r>
        <w:rPr>
          <w:rFonts w:cs="Times New Roman"/>
          <w:szCs w:val="24"/>
          <w:lang w:val="en-US"/>
        </w:rPr>
        <w:t>.</w:t>
      </w:r>
    </w:p>
    <w:p w14:paraId="37E444C2" w14:textId="77777777" w:rsidR="00C166AF" w:rsidRPr="005A1876" w:rsidRDefault="00C166AF" w:rsidP="00C166AF">
      <w:pPr>
        <w:pStyle w:val="ListParagraph"/>
        <w:spacing w:line="240" w:lineRule="auto"/>
        <w:ind w:left="1276" w:firstLine="425"/>
        <w:rPr>
          <w:rFonts w:cs="Times New Roman"/>
          <w:szCs w:val="24"/>
          <w:lang w:val="en-US"/>
        </w:rPr>
      </w:pPr>
    </w:p>
    <w:p w14:paraId="4B2E906E" w14:textId="77777777" w:rsidR="00C166AF" w:rsidRDefault="00C166AF" w:rsidP="00C166AF">
      <w:pPr>
        <w:pStyle w:val="ListParagraph"/>
        <w:spacing w:line="240" w:lineRule="auto"/>
        <w:ind w:left="1276" w:firstLine="425"/>
        <w:jc w:val="both"/>
        <w:rPr>
          <w:rFonts w:cs="Times New Roman"/>
          <w:szCs w:val="24"/>
          <w:lang w:val="en-US"/>
        </w:rPr>
      </w:pPr>
      <w:proofErr w:type="spellStart"/>
      <w:r w:rsidRPr="000A7D4B">
        <w:rPr>
          <w:rFonts w:cs="Times New Roman"/>
          <w:szCs w:val="24"/>
          <w:lang w:val="en-US"/>
        </w:rPr>
        <w:t>Menurut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Widianingsih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dalam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Oktaviani</w:t>
      </w:r>
      <w:proofErr w:type="spellEnd"/>
      <w:r w:rsidRPr="000A7D4B">
        <w:rPr>
          <w:rFonts w:cs="Times New Roman"/>
          <w:szCs w:val="24"/>
          <w:lang w:val="en-US"/>
        </w:rPr>
        <w:t xml:space="preserve">, </w:t>
      </w:r>
      <w:proofErr w:type="spellStart"/>
      <w:r w:rsidRPr="000A7D4B">
        <w:rPr>
          <w:rFonts w:cs="Times New Roman"/>
          <w:szCs w:val="24"/>
          <w:lang w:val="en-US"/>
        </w:rPr>
        <w:t>dkk</w:t>
      </w:r>
      <w:proofErr w:type="spellEnd"/>
      <w:r w:rsidRPr="000A7D4B">
        <w:rPr>
          <w:rFonts w:cs="Times New Roman"/>
          <w:szCs w:val="24"/>
          <w:lang w:val="en-US"/>
        </w:rPr>
        <w:t xml:space="preserve">. (2017) </w:t>
      </w:r>
      <w:proofErr w:type="spellStart"/>
      <w:r w:rsidRPr="000A7D4B">
        <w:rPr>
          <w:rFonts w:cs="Times New Roman"/>
          <w:szCs w:val="24"/>
          <w:lang w:val="en-US"/>
        </w:rPr>
        <w:t>menyatakan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bahwa</w:t>
      </w:r>
      <w:proofErr w:type="spellEnd"/>
      <w:r w:rsidRPr="000A7D4B">
        <w:rPr>
          <w:rFonts w:cs="Times New Roman"/>
          <w:szCs w:val="24"/>
          <w:lang w:val="en-US"/>
        </w:rPr>
        <w:t xml:space="preserve"> orang </w:t>
      </w:r>
      <w:proofErr w:type="spellStart"/>
      <w:r w:rsidRPr="000A7D4B">
        <w:rPr>
          <w:rFonts w:cs="Times New Roman"/>
          <w:szCs w:val="24"/>
          <w:lang w:val="en-US"/>
        </w:rPr>
        <w:t>tua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merupakan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seorang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atau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dua</w:t>
      </w:r>
      <w:proofErr w:type="spellEnd"/>
      <w:r w:rsidRPr="000A7D4B">
        <w:rPr>
          <w:rFonts w:cs="Times New Roman"/>
          <w:szCs w:val="24"/>
          <w:lang w:val="en-US"/>
        </w:rPr>
        <w:t xml:space="preserve"> orang ayah-</w:t>
      </w:r>
      <w:proofErr w:type="spellStart"/>
      <w:r w:rsidRPr="000A7D4B">
        <w:rPr>
          <w:rFonts w:cs="Times New Roman"/>
          <w:szCs w:val="24"/>
          <w:lang w:val="en-US"/>
        </w:rPr>
        <w:t>ibu</w:t>
      </w:r>
      <w:proofErr w:type="spellEnd"/>
      <w:r w:rsidRPr="000A7D4B">
        <w:rPr>
          <w:rFonts w:cs="Times New Roman"/>
          <w:szCs w:val="24"/>
          <w:lang w:val="en-US"/>
        </w:rPr>
        <w:t xml:space="preserve"> yang </w:t>
      </w:r>
      <w:proofErr w:type="spellStart"/>
      <w:r w:rsidRPr="000A7D4B">
        <w:rPr>
          <w:rFonts w:cs="Times New Roman"/>
          <w:szCs w:val="24"/>
          <w:lang w:val="en-US"/>
        </w:rPr>
        <w:t>bertanggung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jawab</w:t>
      </w:r>
      <w:proofErr w:type="spellEnd"/>
      <w:r w:rsidRPr="000A7D4B">
        <w:rPr>
          <w:rFonts w:cs="Times New Roman"/>
          <w:szCs w:val="24"/>
          <w:lang w:val="en-US"/>
        </w:rPr>
        <w:t xml:space="preserve"> pada </w:t>
      </w:r>
      <w:proofErr w:type="spellStart"/>
      <w:r w:rsidRPr="000A7D4B">
        <w:rPr>
          <w:rFonts w:cs="Times New Roman"/>
          <w:szCs w:val="24"/>
          <w:lang w:val="en-US"/>
        </w:rPr>
        <w:t>keturunannya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semejak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terbentuknya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hasil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pembuahan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atau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zigot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baik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berupa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tubuh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maupun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sifat-sifat</w:t>
      </w:r>
      <w:proofErr w:type="spellEnd"/>
      <w:r w:rsidRPr="000A7D4B">
        <w:rPr>
          <w:rFonts w:cs="Times New Roman"/>
          <w:szCs w:val="24"/>
          <w:lang w:val="en-US"/>
        </w:rPr>
        <w:t xml:space="preserve"> moral dan spiritual.</w:t>
      </w:r>
      <w:r>
        <w:rPr>
          <w:rFonts w:cs="Times New Roman"/>
          <w:szCs w:val="24"/>
          <w:lang w:val="en-US"/>
        </w:rPr>
        <w:t xml:space="preserve"> </w:t>
      </w:r>
      <w:r w:rsidRPr="000A7D4B">
        <w:rPr>
          <w:rFonts w:cs="Times New Roman"/>
          <w:szCs w:val="24"/>
          <w:lang w:val="en-US"/>
        </w:rPr>
        <w:t xml:space="preserve">Pada </w:t>
      </w:r>
      <w:proofErr w:type="spellStart"/>
      <w:r w:rsidRPr="000A7D4B">
        <w:rPr>
          <w:rFonts w:cs="Times New Roman"/>
          <w:szCs w:val="24"/>
          <w:lang w:val="en-US"/>
        </w:rPr>
        <w:t>penderita</w:t>
      </w:r>
      <w:proofErr w:type="spellEnd"/>
      <w:r w:rsidRPr="000A7D4B">
        <w:rPr>
          <w:rFonts w:cs="Times New Roman"/>
          <w:szCs w:val="24"/>
          <w:lang w:val="en-US"/>
        </w:rPr>
        <w:t xml:space="preserve"> TB </w:t>
      </w:r>
      <w:proofErr w:type="spellStart"/>
      <w:r w:rsidRPr="000A7D4B">
        <w:rPr>
          <w:rFonts w:cs="Times New Roman"/>
          <w:szCs w:val="24"/>
          <w:lang w:val="en-US"/>
        </w:rPr>
        <w:t>anak</w:t>
      </w:r>
      <w:proofErr w:type="spellEnd"/>
      <w:r w:rsidRPr="000A7D4B">
        <w:rPr>
          <w:rFonts w:cs="Times New Roman"/>
          <w:szCs w:val="24"/>
          <w:lang w:val="en-US"/>
        </w:rPr>
        <w:t xml:space="preserve"> yang </w:t>
      </w:r>
      <w:proofErr w:type="spellStart"/>
      <w:r w:rsidRPr="000A7D4B">
        <w:rPr>
          <w:rFonts w:cs="Times New Roman"/>
          <w:szCs w:val="24"/>
          <w:lang w:val="en-US"/>
        </w:rPr>
        <w:t>menjalani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pengobatan</w:t>
      </w:r>
      <w:proofErr w:type="spellEnd"/>
      <w:r w:rsidRPr="000A7D4B">
        <w:rPr>
          <w:rFonts w:cs="Times New Roman"/>
          <w:szCs w:val="24"/>
          <w:lang w:val="en-US"/>
        </w:rPr>
        <w:t xml:space="preserve">, orang </w:t>
      </w:r>
      <w:proofErr w:type="spellStart"/>
      <w:r w:rsidRPr="000A7D4B">
        <w:rPr>
          <w:rFonts w:cs="Times New Roman"/>
          <w:szCs w:val="24"/>
          <w:lang w:val="en-US"/>
        </w:rPr>
        <w:t>tua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dapat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diartikan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sebagai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pengawas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minum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obat</w:t>
      </w:r>
      <w:proofErr w:type="spellEnd"/>
      <w:r w:rsidRPr="000A7D4B">
        <w:rPr>
          <w:rFonts w:cs="Times New Roman"/>
          <w:szCs w:val="24"/>
          <w:lang w:val="en-US"/>
        </w:rPr>
        <w:t xml:space="preserve"> (PMO) </w:t>
      </w:r>
      <w:proofErr w:type="spellStart"/>
      <w:r w:rsidRPr="000A7D4B">
        <w:rPr>
          <w:rFonts w:cs="Times New Roman"/>
          <w:szCs w:val="24"/>
          <w:lang w:val="en-US"/>
        </w:rPr>
        <w:t>bagi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putra-putrinya</w:t>
      </w:r>
      <w:proofErr w:type="spellEnd"/>
      <w:r w:rsidRPr="000A7D4B">
        <w:rPr>
          <w:rFonts w:cs="Times New Roman"/>
          <w:szCs w:val="24"/>
          <w:lang w:val="en-US"/>
        </w:rPr>
        <w:t xml:space="preserve">. </w:t>
      </w:r>
      <w:proofErr w:type="spellStart"/>
      <w:r w:rsidRPr="000A7D4B">
        <w:rPr>
          <w:rFonts w:cs="Times New Roman"/>
          <w:szCs w:val="24"/>
          <w:lang w:val="en-US"/>
        </w:rPr>
        <w:t>Keberadaan</w:t>
      </w:r>
      <w:proofErr w:type="spellEnd"/>
      <w:r w:rsidRPr="000A7D4B">
        <w:rPr>
          <w:rFonts w:cs="Times New Roman"/>
          <w:szCs w:val="24"/>
          <w:lang w:val="en-US"/>
        </w:rPr>
        <w:t xml:space="preserve"> orang </w:t>
      </w:r>
      <w:proofErr w:type="spellStart"/>
      <w:r w:rsidRPr="000A7D4B">
        <w:rPr>
          <w:rFonts w:cs="Times New Roman"/>
          <w:szCs w:val="24"/>
          <w:lang w:val="en-US"/>
        </w:rPr>
        <w:t>tua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sebagai</w:t>
      </w:r>
      <w:proofErr w:type="spellEnd"/>
      <w:r w:rsidRPr="000A7D4B">
        <w:rPr>
          <w:rFonts w:cs="Times New Roman"/>
          <w:szCs w:val="24"/>
          <w:lang w:val="en-US"/>
        </w:rPr>
        <w:t xml:space="preserve"> PMO </w:t>
      </w:r>
      <w:proofErr w:type="spellStart"/>
      <w:r w:rsidRPr="000A7D4B">
        <w:rPr>
          <w:rFonts w:cs="Times New Roman"/>
          <w:szCs w:val="24"/>
          <w:lang w:val="en-US"/>
        </w:rPr>
        <w:t>dengan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tugasnya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begitu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lastRenderedPageBreak/>
        <w:t>penting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bagi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keberlangsungan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pengobatan</w:t>
      </w:r>
      <w:proofErr w:type="spellEnd"/>
      <w:r w:rsidRPr="000A7D4B">
        <w:rPr>
          <w:rFonts w:cs="Times New Roman"/>
          <w:szCs w:val="24"/>
          <w:lang w:val="en-US"/>
        </w:rPr>
        <w:t xml:space="preserve"> TB </w:t>
      </w:r>
      <w:proofErr w:type="spellStart"/>
      <w:r w:rsidRPr="000A7D4B">
        <w:rPr>
          <w:rFonts w:cs="Times New Roman"/>
          <w:szCs w:val="24"/>
          <w:lang w:val="en-US"/>
        </w:rPr>
        <w:t>anak</w:t>
      </w:r>
      <w:proofErr w:type="spellEnd"/>
      <w:r w:rsidRPr="000A7D4B">
        <w:rPr>
          <w:rFonts w:cs="Times New Roman"/>
          <w:szCs w:val="24"/>
          <w:lang w:val="en-US"/>
        </w:rPr>
        <w:t xml:space="preserve"> (</w:t>
      </w:r>
      <w:proofErr w:type="spellStart"/>
      <w:r w:rsidRPr="000A7D4B">
        <w:rPr>
          <w:rFonts w:cs="Times New Roman"/>
          <w:szCs w:val="24"/>
          <w:lang w:val="en-US"/>
        </w:rPr>
        <w:t>Nabilah</w:t>
      </w:r>
      <w:proofErr w:type="spellEnd"/>
      <w:r w:rsidRPr="000A7D4B">
        <w:rPr>
          <w:rFonts w:cs="Times New Roman"/>
          <w:szCs w:val="24"/>
          <w:lang w:val="en-US"/>
        </w:rPr>
        <w:t xml:space="preserve">, </w:t>
      </w:r>
      <w:proofErr w:type="spellStart"/>
      <w:r w:rsidRPr="000A7D4B">
        <w:rPr>
          <w:rFonts w:cs="Times New Roman"/>
          <w:szCs w:val="24"/>
          <w:lang w:val="en-US"/>
        </w:rPr>
        <w:t>dkk</w:t>
      </w:r>
      <w:proofErr w:type="spellEnd"/>
      <w:r w:rsidRPr="000A7D4B">
        <w:rPr>
          <w:rFonts w:cs="Times New Roman"/>
          <w:szCs w:val="24"/>
          <w:lang w:val="en-US"/>
        </w:rPr>
        <w:t xml:space="preserve">., 2016). </w:t>
      </w:r>
      <w:proofErr w:type="spellStart"/>
      <w:r w:rsidRPr="000A7D4B">
        <w:rPr>
          <w:rFonts w:cs="Times New Roman"/>
          <w:szCs w:val="24"/>
          <w:lang w:val="en-US"/>
        </w:rPr>
        <w:t>Menurut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Perhimpunan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Dokter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Paru</w:t>
      </w:r>
      <w:proofErr w:type="spellEnd"/>
      <w:r w:rsidRPr="000A7D4B">
        <w:rPr>
          <w:rFonts w:cs="Times New Roman"/>
          <w:szCs w:val="24"/>
          <w:lang w:val="en-US"/>
        </w:rPr>
        <w:t xml:space="preserve"> Indonesia (PDPI) (2007), PMO </w:t>
      </w:r>
      <w:proofErr w:type="spellStart"/>
      <w:r w:rsidRPr="000A7D4B">
        <w:rPr>
          <w:rFonts w:cs="Times New Roman"/>
          <w:szCs w:val="24"/>
          <w:lang w:val="en-US"/>
        </w:rPr>
        <w:t>adalah</w:t>
      </w:r>
      <w:proofErr w:type="spellEnd"/>
      <w:r w:rsidRPr="000A7D4B">
        <w:rPr>
          <w:rFonts w:cs="Times New Roman"/>
          <w:szCs w:val="24"/>
          <w:lang w:val="en-US"/>
        </w:rPr>
        <w:t xml:space="preserve"> orang yang </w:t>
      </w:r>
      <w:proofErr w:type="spellStart"/>
      <w:r w:rsidRPr="000A7D4B">
        <w:rPr>
          <w:rFonts w:cs="Times New Roman"/>
          <w:szCs w:val="24"/>
          <w:lang w:val="en-US"/>
        </w:rPr>
        <w:t>mengawasi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secara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langsung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terhadap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penderita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tuberkulosis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paru</w:t>
      </w:r>
      <w:proofErr w:type="spellEnd"/>
      <w:r w:rsidRPr="000A7D4B">
        <w:rPr>
          <w:rFonts w:cs="Times New Roman"/>
          <w:szCs w:val="24"/>
          <w:lang w:val="en-US"/>
        </w:rPr>
        <w:t xml:space="preserve"> pada </w:t>
      </w:r>
      <w:proofErr w:type="spellStart"/>
      <w:r w:rsidRPr="000A7D4B">
        <w:rPr>
          <w:rFonts w:cs="Times New Roman"/>
          <w:szCs w:val="24"/>
          <w:lang w:val="en-US"/>
        </w:rPr>
        <w:t>saat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minum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obat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setiap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harinya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dengan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menggunakan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panduan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obat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jangka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pendek</w:t>
      </w:r>
      <w:proofErr w:type="spellEnd"/>
      <w:r w:rsidRPr="000A7D4B">
        <w:rPr>
          <w:rFonts w:cs="Times New Roman"/>
          <w:szCs w:val="24"/>
          <w:lang w:val="en-US"/>
        </w:rPr>
        <w:t>.</w:t>
      </w:r>
    </w:p>
    <w:p w14:paraId="5467B084" w14:textId="77777777" w:rsidR="00C166AF" w:rsidRDefault="00C166AF" w:rsidP="00C166AF">
      <w:pPr>
        <w:pStyle w:val="ListParagraph"/>
        <w:spacing w:line="240" w:lineRule="auto"/>
        <w:ind w:left="1276" w:firstLine="425"/>
        <w:jc w:val="both"/>
        <w:rPr>
          <w:rFonts w:cs="Times New Roman"/>
          <w:szCs w:val="24"/>
          <w:lang w:val="en-US"/>
        </w:rPr>
      </w:pPr>
    </w:p>
    <w:p w14:paraId="28EB88A7" w14:textId="77777777" w:rsidR="00C166AF" w:rsidRPr="00A13B6A" w:rsidRDefault="00C166AF" w:rsidP="00C166AF">
      <w:pPr>
        <w:pStyle w:val="ListParagraph"/>
        <w:spacing w:line="480" w:lineRule="auto"/>
        <w:ind w:left="1276" w:firstLine="425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Dari </w:t>
      </w:r>
      <w:proofErr w:type="spellStart"/>
      <w:r>
        <w:rPr>
          <w:rFonts w:cs="Times New Roman"/>
          <w:szCs w:val="24"/>
          <w:lang w:val="en-US"/>
        </w:rPr>
        <w:t>beberapa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pengertian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diatas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dapat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disimpulkan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bahwa</w:t>
      </w:r>
      <w:proofErr w:type="spellEnd"/>
      <w:r>
        <w:rPr>
          <w:rFonts w:cs="Times New Roman"/>
          <w:szCs w:val="24"/>
          <w:lang w:val="en-US"/>
        </w:rPr>
        <w:t xml:space="preserve"> orang </w:t>
      </w:r>
      <w:proofErr w:type="spellStart"/>
      <w:r>
        <w:rPr>
          <w:rFonts w:cs="Times New Roman"/>
          <w:szCs w:val="24"/>
          <w:lang w:val="en-US"/>
        </w:rPr>
        <w:t>tua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merupakan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seorang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atau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dua</w:t>
      </w:r>
      <w:proofErr w:type="spellEnd"/>
      <w:r w:rsidRPr="000A7D4B">
        <w:rPr>
          <w:rFonts w:cs="Times New Roman"/>
          <w:szCs w:val="24"/>
          <w:lang w:val="en-US"/>
        </w:rPr>
        <w:t xml:space="preserve"> orang </w:t>
      </w:r>
      <w:r>
        <w:rPr>
          <w:rFonts w:cs="Times New Roman"/>
          <w:szCs w:val="24"/>
          <w:lang w:val="en-US"/>
        </w:rPr>
        <w:t>(</w:t>
      </w:r>
      <w:r w:rsidRPr="000A7D4B">
        <w:rPr>
          <w:rFonts w:cs="Times New Roman"/>
          <w:szCs w:val="24"/>
          <w:lang w:val="en-US"/>
        </w:rPr>
        <w:t>ayah-</w:t>
      </w:r>
      <w:proofErr w:type="spellStart"/>
      <w:r w:rsidRPr="000A7D4B">
        <w:rPr>
          <w:rFonts w:cs="Times New Roman"/>
          <w:szCs w:val="24"/>
          <w:lang w:val="en-US"/>
        </w:rPr>
        <w:t>ibu</w:t>
      </w:r>
      <w:proofErr w:type="spellEnd"/>
      <w:r>
        <w:rPr>
          <w:rFonts w:cs="Times New Roman"/>
          <w:szCs w:val="24"/>
          <w:lang w:val="en-US"/>
        </w:rPr>
        <w:t>)</w:t>
      </w:r>
      <w:r w:rsidRPr="000A7D4B">
        <w:rPr>
          <w:rFonts w:cs="Times New Roman"/>
          <w:szCs w:val="24"/>
          <w:lang w:val="en-US"/>
        </w:rPr>
        <w:t xml:space="preserve"> yang </w:t>
      </w:r>
      <w:proofErr w:type="spellStart"/>
      <w:r w:rsidRPr="000A7D4B">
        <w:rPr>
          <w:rFonts w:cs="Times New Roman"/>
          <w:szCs w:val="24"/>
          <w:lang w:val="en-US"/>
        </w:rPr>
        <w:t>bertanggung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jawab</w:t>
      </w:r>
      <w:proofErr w:type="spellEnd"/>
      <w:r w:rsidRPr="000A7D4B">
        <w:rPr>
          <w:rFonts w:cs="Times New Roman"/>
          <w:szCs w:val="24"/>
          <w:lang w:val="en-US"/>
        </w:rPr>
        <w:t xml:space="preserve"> pada </w:t>
      </w:r>
      <w:proofErr w:type="spellStart"/>
      <w:r w:rsidRPr="000A7D4B">
        <w:rPr>
          <w:rFonts w:cs="Times New Roman"/>
          <w:szCs w:val="24"/>
          <w:lang w:val="en-US"/>
        </w:rPr>
        <w:t>keturunannya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baik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dari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fisik</w:t>
      </w:r>
      <w:proofErr w:type="spellEnd"/>
      <w:r>
        <w:rPr>
          <w:rFonts w:cs="Times New Roman"/>
          <w:szCs w:val="24"/>
          <w:lang w:val="en-US"/>
        </w:rPr>
        <w:t>,</w:t>
      </w:r>
      <w:r w:rsidRPr="000A7D4B">
        <w:rPr>
          <w:rFonts w:cs="Times New Roman"/>
          <w:szCs w:val="24"/>
          <w:lang w:val="en-US"/>
        </w:rPr>
        <w:t xml:space="preserve"> moral</w:t>
      </w:r>
      <w:r>
        <w:rPr>
          <w:rFonts w:cs="Times New Roman"/>
          <w:szCs w:val="24"/>
          <w:lang w:val="en-US"/>
        </w:rPr>
        <w:t xml:space="preserve">, dan </w:t>
      </w:r>
      <w:r w:rsidRPr="000A7D4B">
        <w:rPr>
          <w:rFonts w:cs="Times New Roman"/>
          <w:szCs w:val="24"/>
          <w:lang w:val="en-US"/>
        </w:rPr>
        <w:t>spiritual</w:t>
      </w:r>
      <w:r>
        <w:rPr>
          <w:rFonts w:cs="Times New Roman"/>
          <w:szCs w:val="24"/>
          <w:lang w:val="en-US"/>
        </w:rPr>
        <w:t xml:space="preserve">, </w:t>
      </w:r>
      <w:proofErr w:type="spellStart"/>
      <w:r>
        <w:rPr>
          <w:rFonts w:cs="Times New Roman"/>
          <w:szCs w:val="24"/>
          <w:lang w:val="en-US"/>
        </w:rPr>
        <w:t>baik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sehat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maupun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sakit</w:t>
      </w:r>
      <w:proofErr w:type="spellEnd"/>
      <w:r>
        <w:rPr>
          <w:rFonts w:cs="Times New Roman"/>
          <w:szCs w:val="24"/>
          <w:lang w:val="en-US"/>
        </w:rPr>
        <w:t>.</w:t>
      </w:r>
    </w:p>
    <w:p w14:paraId="6EE63A31" w14:textId="77777777" w:rsidR="00C166AF" w:rsidRPr="000A7D4B" w:rsidRDefault="00C166AF" w:rsidP="00C166AF">
      <w:pPr>
        <w:pStyle w:val="ListParagraph"/>
        <w:numPr>
          <w:ilvl w:val="4"/>
          <w:numId w:val="20"/>
        </w:numPr>
        <w:spacing w:line="480" w:lineRule="auto"/>
        <w:ind w:left="1276"/>
        <w:jc w:val="both"/>
        <w:rPr>
          <w:rFonts w:cs="Times New Roman"/>
          <w:szCs w:val="24"/>
          <w:lang w:val="en-US"/>
        </w:rPr>
      </w:pPr>
      <w:proofErr w:type="spellStart"/>
      <w:r w:rsidRPr="000A7D4B">
        <w:rPr>
          <w:rFonts w:cs="Times New Roman"/>
          <w:szCs w:val="24"/>
          <w:lang w:val="en-US"/>
        </w:rPr>
        <w:t>Fungsi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Pokok</w:t>
      </w:r>
      <w:proofErr w:type="spellEnd"/>
      <w:r w:rsidRPr="000A7D4B">
        <w:rPr>
          <w:rFonts w:cs="Times New Roman"/>
          <w:szCs w:val="24"/>
          <w:lang w:val="en-US"/>
        </w:rPr>
        <w:t xml:space="preserve"> Orang </w:t>
      </w:r>
      <w:proofErr w:type="spellStart"/>
      <w:r w:rsidRPr="000A7D4B">
        <w:rPr>
          <w:rFonts w:cs="Times New Roman"/>
          <w:szCs w:val="24"/>
          <w:lang w:val="en-US"/>
        </w:rPr>
        <w:t>Tua</w:t>
      </w:r>
      <w:proofErr w:type="spellEnd"/>
    </w:p>
    <w:p w14:paraId="11536D9A" w14:textId="77777777" w:rsidR="00C166AF" w:rsidRPr="007517E0" w:rsidRDefault="00C166AF" w:rsidP="00C166AF">
      <w:pPr>
        <w:pStyle w:val="ListParagraph"/>
        <w:numPr>
          <w:ilvl w:val="0"/>
          <w:numId w:val="21"/>
        </w:numPr>
        <w:spacing w:line="480" w:lineRule="auto"/>
        <w:ind w:left="1701" w:hanging="425"/>
        <w:jc w:val="both"/>
        <w:rPr>
          <w:rFonts w:cs="Times New Roman"/>
          <w:szCs w:val="24"/>
          <w:lang w:val="en-US"/>
        </w:rPr>
      </w:pPr>
      <w:proofErr w:type="spellStart"/>
      <w:r w:rsidRPr="007517E0">
        <w:rPr>
          <w:rFonts w:cs="Times New Roman"/>
          <w:szCs w:val="24"/>
          <w:lang w:val="en-US"/>
        </w:rPr>
        <w:t>Asih</w:t>
      </w:r>
      <w:proofErr w:type="spellEnd"/>
      <w:r w:rsidRPr="007517E0">
        <w:rPr>
          <w:rFonts w:cs="Times New Roman"/>
          <w:szCs w:val="24"/>
          <w:lang w:val="en-US"/>
        </w:rPr>
        <w:t xml:space="preserve">, </w:t>
      </w:r>
      <w:proofErr w:type="spellStart"/>
      <w:r w:rsidRPr="007517E0">
        <w:rPr>
          <w:rFonts w:cs="Times New Roman"/>
          <w:szCs w:val="24"/>
          <w:lang w:val="en-US"/>
        </w:rPr>
        <w:t>adalah</w:t>
      </w:r>
      <w:proofErr w:type="spellEnd"/>
      <w:r w:rsidRPr="007517E0">
        <w:rPr>
          <w:rFonts w:cs="Times New Roman"/>
          <w:szCs w:val="24"/>
          <w:lang w:val="en-US"/>
        </w:rPr>
        <w:t xml:space="preserve"> </w:t>
      </w:r>
      <w:proofErr w:type="spellStart"/>
      <w:r w:rsidRPr="007517E0">
        <w:rPr>
          <w:rFonts w:cs="Times New Roman"/>
          <w:szCs w:val="24"/>
          <w:lang w:val="en-US"/>
        </w:rPr>
        <w:t>memberikan</w:t>
      </w:r>
      <w:proofErr w:type="spellEnd"/>
      <w:r w:rsidRPr="007517E0">
        <w:rPr>
          <w:rFonts w:cs="Times New Roman"/>
          <w:szCs w:val="24"/>
          <w:lang w:val="en-US"/>
        </w:rPr>
        <w:t xml:space="preserve"> </w:t>
      </w:r>
      <w:proofErr w:type="spellStart"/>
      <w:r w:rsidRPr="007517E0">
        <w:rPr>
          <w:rFonts w:cs="Times New Roman"/>
          <w:szCs w:val="24"/>
          <w:lang w:val="en-US"/>
        </w:rPr>
        <w:t>kasih</w:t>
      </w:r>
      <w:proofErr w:type="spellEnd"/>
      <w:r w:rsidRPr="007517E0">
        <w:rPr>
          <w:rFonts w:cs="Times New Roman"/>
          <w:szCs w:val="24"/>
          <w:lang w:val="en-US"/>
        </w:rPr>
        <w:t xml:space="preserve"> </w:t>
      </w:r>
      <w:proofErr w:type="spellStart"/>
      <w:r w:rsidRPr="007517E0">
        <w:rPr>
          <w:rFonts w:cs="Times New Roman"/>
          <w:szCs w:val="24"/>
          <w:lang w:val="en-US"/>
        </w:rPr>
        <w:t>sayang</w:t>
      </w:r>
      <w:proofErr w:type="spellEnd"/>
      <w:r w:rsidRPr="007517E0">
        <w:rPr>
          <w:rFonts w:cs="Times New Roman"/>
          <w:szCs w:val="24"/>
          <w:lang w:val="en-US"/>
        </w:rPr>
        <w:t xml:space="preserve">, </w:t>
      </w:r>
      <w:proofErr w:type="spellStart"/>
      <w:r w:rsidRPr="007517E0">
        <w:rPr>
          <w:rFonts w:cs="Times New Roman"/>
          <w:szCs w:val="24"/>
          <w:lang w:val="en-US"/>
        </w:rPr>
        <w:t>perhatian</w:t>
      </w:r>
      <w:proofErr w:type="spellEnd"/>
      <w:r w:rsidRPr="007517E0">
        <w:rPr>
          <w:rFonts w:cs="Times New Roman"/>
          <w:szCs w:val="24"/>
          <w:lang w:val="en-US"/>
        </w:rPr>
        <w:t xml:space="preserve">, rasa </w:t>
      </w:r>
      <w:proofErr w:type="spellStart"/>
      <w:r w:rsidRPr="007517E0">
        <w:rPr>
          <w:rFonts w:cs="Times New Roman"/>
          <w:szCs w:val="24"/>
          <w:lang w:val="en-US"/>
        </w:rPr>
        <w:t>aman</w:t>
      </w:r>
      <w:proofErr w:type="spellEnd"/>
      <w:r w:rsidRPr="007517E0">
        <w:rPr>
          <w:rFonts w:cs="Times New Roman"/>
          <w:szCs w:val="24"/>
          <w:lang w:val="en-US"/>
        </w:rPr>
        <w:t xml:space="preserve">, </w:t>
      </w:r>
      <w:proofErr w:type="spellStart"/>
      <w:r w:rsidRPr="007517E0">
        <w:rPr>
          <w:rFonts w:cs="Times New Roman"/>
          <w:szCs w:val="24"/>
          <w:lang w:val="en-US"/>
        </w:rPr>
        <w:t>kehangatan</w:t>
      </w:r>
      <w:proofErr w:type="spellEnd"/>
      <w:r w:rsidRPr="007517E0">
        <w:rPr>
          <w:rFonts w:cs="Times New Roman"/>
          <w:szCs w:val="24"/>
          <w:lang w:val="en-US"/>
        </w:rPr>
        <w:t xml:space="preserve"> </w:t>
      </w:r>
      <w:proofErr w:type="spellStart"/>
      <w:r w:rsidRPr="007517E0">
        <w:rPr>
          <w:rFonts w:cs="Times New Roman"/>
          <w:szCs w:val="24"/>
          <w:lang w:val="en-US"/>
        </w:rPr>
        <w:t>kepada</w:t>
      </w:r>
      <w:proofErr w:type="spellEnd"/>
      <w:r w:rsidRPr="007517E0">
        <w:rPr>
          <w:rFonts w:cs="Times New Roman"/>
          <w:szCs w:val="24"/>
          <w:lang w:val="en-US"/>
        </w:rPr>
        <w:t xml:space="preserve"> </w:t>
      </w:r>
      <w:proofErr w:type="spellStart"/>
      <w:r w:rsidRPr="007517E0">
        <w:rPr>
          <w:rFonts w:cs="Times New Roman"/>
          <w:szCs w:val="24"/>
          <w:lang w:val="en-US"/>
        </w:rPr>
        <w:t>anggota</w:t>
      </w:r>
      <w:proofErr w:type="spellEnd"/>
      <w:r w:rsidRPr="007517E0">
        <w:rPr>
          <w:rFonts w:cs="Times New Roman"/>
          <w:szCs w:val="24"/>
          <w:lang w:val="en-US"/>
        </w:rPr>
        <w:t xml:space="preserve"> </w:t>
      </w:r>
      <w:proofErr w:type="spellStart"/>
      <w:r w:rsidRPr="007517E0">
        <w:rPr>
          <w:rFonts w:cs="Times New Roman"/>
          <w:szCs w:val="24"/>
          <w:lang w:val="en-US"/>
        </w:rPr>
        <w:t>keluarga</w:t>
      </w:r>
      <w:proofErr w:type="spellEnd"/>
      <w:r w:rsidRPr="007517E0">
        <w:rPr>
          <w:rFonts w:cs="Times New Roman"/>
          <w:szCs w:val="24"/>
          <w:lang w:val="en-US"/>
        </w:rPr>
        <w:t xml:space="preserve"> </w:t>
      </w:r>
      <w:proofErr w:type="spellStart"/>
      <w:r w:rsidRPr="007517E0">
        <w:rPr>
          <w:rFonts w:cs="Times New Roman"/>
          <w:szCs w:val="24"/>
          <w:lang w:val="en-US"/>
        </w:rPr>
        <w:t>sehingga</w:t>
      </w:r>
      <w:proofErr w:type="spellEnd"/>
      <w:r w:rsidRPr="007517E0">
        <w:rPr>
          <w:rFonts w:cs="Times New Roman"/>
          <w:szCs w:val="24"/>
          <w:lang w:val="en-US"/>
        </w:rPr>
        <w:t xml:space="preserve"> </w:t>
      </w:r>
      <w:proofErr w:type="spellStart"/>
      <w:r w:rsidRPr="007517E0">
        <w:rPr>
          <w:rFonts w:cs="Times New Roman"/>
          <w:szCs w:val="24"/>
          <w:lang w:val="en-US"/>
        </w:rPr>
        <w:t>memungkinkan</w:t>
      </w:r>
      <w:proofErr w:type="spellEnd"/>
      <w:r w:rsidRPr="007517E0">
        <w:rPr>
          <w:rFonts w:cs="Times New Roman"/>
          <w:szCs w:val="24"/>
          <w:lang w:val="en-US"/>
        </w:rPr>
        <w:t xml:space="preserve"> </w:t>
      </w:r>
      <w:proofErr w:type="spellStart"/>
      <w:r w:rsidRPr="007517E0">
        <w:rPr>
          <w:rFonts w:cs="Times New Roman"/>
          <w:szCs w:val="24"/>
          <w:lang w:val="en-US"/>
        </w:rPr>
        <w:t>mereka</w:t>
      </w:r>
      <w:proofErr w:type="spellEnd"/>
      <w:r w:rsidRPr="007517E0">
        <w:rPr>
          <w:rFonts w:cs="Times New Roman"/>
          <w:szCs w:val="24"/>
          <w:lang w:val="en-US"/>
        </w:rPr>
        <w:t xml:space="preserve"> </w:t>
      </w:r>
      <w:proofErr w:type="spellStart"/>
      <w:r w:rsidRPr="007517E0">
        <w:rPr>
          <w:rFonts w:cs="Times New Roman"/>
          <w:szCs w:val="24"/>
          <w:lang w:val="en-US"/>
        </w:rPr>
        <w:t>bertumbuh</w:t>
      </w:r>
      <w:proofErr w:type="spellEnd"/>
      <w:r w:rsidRPr="007517E0">
        <w:rPr>
          <w:rFonts w:cs="Times New Roman"/>
          <w:szCs w:val="24"/>
          <w:lang w:val="en-US"/>
        </w:rPr>
        <w:t xml:space="preserve"> dan </w:t>
      </w:r>
      <w:proofErr w:type="spellStart"/>
      <w:r w:rsidRPr="007517E0">
        <w:rPr>
          <w:rFonts w:cs="Times New Roman"/>
          <w:szCs w:val="24"/>
          <w:lang w:val="en-US"/>
        </w:rPr>
        <w:t>berkembang</w:t>
      </w:r>
      <w:proofErr w:type="spellEnd"/>
      <w:r w:rsidRPr="007517E0">
        <w:rPr>
          <w:rFonts w:cs="Times New Roman"/>
          <w:szCs w:val="24"/>
          <w:lang w:val="en-US"/>
        </w:rPr>
        <w:t xml:space="preserve"> </w:t>
      </w:r>
      <w:proofErr w:type="spellStart"/>
      <w:r w:rsidRPr="007517E0">
        <w:rPr>
          <w:rFonts w:cs="Times New Roman"/>
          <w:szCs w:val="24"/>
          <w:lang w:val="en-US"/>
        </w:rPr>
        <w:t>sesuai</w:t>
      </w:r>
      <w:proofErr w:type="spellEnd"/>
      <w:r w:rsidRPr="007517E0">
        <w:rPr>
          <w:rFonts w:cs="Times New Roman"/>
          <w:szCs w:val="24"/>
          <w:lang w:val="en-US"/>
        </w:rPr>
        <w:t xml:space="preserve"> </w:t>
      </w:r>
      <w:proofErr w:type="spellStart"/>
      <w:r w:rsidRPr="007517E0">
        <w:rPr>
          <w:rFonts w:cs="Times New Roman"/>
          <w:szCs w:val="24"/>
          <w:lang w:val="en-US"/>
        </w:rPr>
        <w:t>kebutuhannya</w:t>
      </w:r>
      <w:proofErr w:type="spellEnd"/>
      <w:r w:rsidRPr="007517E0">
        <w:rPr>
          <w:rFonts w:cs="Times New Roman"/>
          <w:szCs w:val="24"/>
          <w:lang w:val="en-US"/>
        </w:rPr>
        <w:t xml:space="preserve"> (Effendy, 2008).</w:t>
      </w:r>
    </w:p>
    <w:p w14:paraId="48A073E7" w14:textId="77777777" w:rsidR="00C166AF" w:rsidRPr="007517E0" w:rsidRDefault="00C166AF" w:rsidP="00C166AF">
      <w:pPr>
        <w:pStyle w:val="ListParagraph"/>
        <w:numPr>
          <w:ilvl w:val="0"/>
          <w:numId w:val="21"/>
        </w:numPr>
        <w:spacing w:line="480" w:lineRule="auto"/>
        <w:ind w:left="1701" w:hanging="425"/>
        <w:jc w:val="both"/>
        <w:rPr>
          <w:rFonts w:cs="Times New Roman"/>
          <w:szCs w:val="24"/>
          <w:lang w:val="en-US"/>
        </w:rPr>
      </w:pPr>
      <w:proofErr w:type="spellStart"/>
      <w:r w:rsidRPr="007517E0">
        <w:rPr>
          <w:rFonts w:cs="Times New Roman"/>
          <w:szCs w:val="24"/>
          <w:lang w:val="en-US"/>
        </w:rPr>
        <w:t>Asuh</w:t>
      </w:r>
      <w:proofErr w:type="spellEnd"/>
      <w:r w:rsidRPr="007517E0">
        <w:rPr>
          <w:rFonts w:cs="Times New Roman"/>
          <w:szCs w:val="24"/>
          <w:lang w:val="en-US"/>
        </w:rPr>
        <w:t xml:space="preserve">, </w:t>
      </w:r>
      <w:proofErr w:type="spellStart"/>
      <w:r w:rsidRPr="007517E0">
        <w:rPr>
          <w:rFonts w:cs="Times New Roman"/>
          <w:szCs w:val="24"/>
          <w:lang w:val="en-US"/>
        </w:rPr>
        <w:t>adalah</w:t>
      </w:r>
      <w:proofErr w:type="spellEnd"/>
      <w:r w:rsidRPr="007517E0">
        <w:rPr>
          <w:rFonts w:cs="Times New Roman"/>
          <w:szCs w:val="24"/>
          <w:lang w:val="en-US"/>
        </w:rPr>
        <w:t xml:space="preserve"> </w:t>
      </w:r>
      <w:proofErr w:type="spellStart"/>
      <w:r w:rsidRPr="007517E0">
        <w:rPr>
          <w:rFonts w:cs="Times New Roman"/>
          <w:szCs w:val="24"/>
          <w:lang w:val="en-US"/>
        </w:rPr>
        <w:t>menuju</w:t>
      </w:r>
      <w:proofErr w:type="spellEnd"/>
      <w:r w:rsidRPr="007517E0">
        <w:rPr>
          <w:rFonts w:cs="Times New Roman"/>
          <w:szCs w:val="24"/>
          <w:lang w:val="en-US"/>
        </w:rPr>
        <w:t xml:space="preserve"> </w:t>
      </w:r>
      <w:proofErr w:type="spellStart"/>
      <w:r w:rsidRPr="007517E0">
        <w:rPr>
          <w:rFonts w:cs="Times New Roman"/>
          <w:szCs w:val="24"/>
          <w:lang w:val="en-US"/>
        </w:rPr>
        <w:t>kebutuhan</w:t>
      </w:r>
      <w:proofErr w:type="spellEnd"/>
      <w:r w:rsidRPr="007517E0">
        <w:rPr>
          <w:rFonts w:cs="Times New Roman"/>
          <w:szCs w:val="24"/>
          <w:lang w:val="en-US"/>
        </w:rPr>
        <w:t xml:space="preserve"> </w:t>
      </w:r>
      <w:proofErr w:type="spellStart"/>
      <w:r w:rsidRPr="007517E0">
        <w:rPr>
          <w:rFonts w:cs="Times New Roman"/>
          <w:szCs w:val="24"/>
          <w:lang w:val="en-US"/>
        </w:rPr>
        <w:t>pemeliharaan</w:t>
      </w:r>
      <w:proofErr w:type="spellEnd"/>
      <w:r w:rsidRPr="007517E0">
        <w:rPr>
          <w:rFonts w:cs="Times New Roman"/>
          <w:szCs w:val="24"/>
          <w:lang w:val="en-US"/>
        </w:rPr>
        <w:t xml:space="preserve"> dan </w:t>
      </w:r>
      <w:proofErr w:type="spellStart"/>
      <w:r w:rsidRPr="007517E0">
        <w:rPr>
          <w:rFonts w:cs="Times New Roman"/>
          <w:szCs w:val="24"/>
          <w:lang w:val="en-US"/>
        </w:rPr>
        <w:t>perawatan</w:t>
      </w:r>
      <w:proofErr w:type="spellEnd"/>
      <w:r w:rsidRPr="007517E0">
        <w:rPr>
          <w:rFonts w:cs="Times New Roman"/>
          <w:szCs w:val="24"/>
          <w:lang w:val="en-US"/>
        </w:rPr>
        <w:t xml:space="preserve"> </w:t>
      </w:r>
      <w:proofErr w:type="spellStart"/>
      <w:r w:rsidRPr="007517E0">
        <w:rPr>
          <w:rFonts w:cs="Times New Roman"/>
          <w:szCs w:val="24"/>
          <w:lang w:val="en-US"/>
        </w:rPr>
        <w:t>anak</w:t>
      </w:r>
      <w:proofErr w:type="spellEnd"/>
      <w:r w:rsidRPr="007517E0">
        <w:rPr>
          <w:rFonts w:cs="Times New Roman"/>
          <w:szCs w:val="24"/>
          <w:lang w:val="en-US"/>
        </w:rPr>
        <w:t xml:space="preserve"> agar </w:t>
      </w:r>
      <w:proofErr w:type="spellStart"/>
      <w:r w:rsidRPr="007517E0">
        <w:rPr>
          <w:rFonts w:cs="Times New Roman"/>
          <w:szCs w:val="24"/>
          <w:lang w:val="en-US"/>
        </w:rPr>
        <w:t>kesehatannya</w:t>
      </w:r>
      <w:proofErr w:type="spellEnd"/>
      <w:r w:rsidRPr="007517E0">
        <w:rPr>
          <w:rFonts w:cs="Times New Roman"/>
          <w:szCs w:val="24"/>
          <w:lang w:val="en-US"/>
        </w:rPr>
        <w:t xml:space="preserve"> </w:t>
      </w:r>
      <w:proofErr w:type="spellStart"/>
      <w:r w:rsidRPr="007517E0">
        <w:rPr>
          <w:rFonts w:cs="Times New Roman"/>
          <w:szCs w:val="24"/>
          <w:lang w:val="en-US"/>
        </w:rPr>
        <w:t>selalu</w:t>
      </w:r>
      <w:proofErr w:type="spellEnd"/>
      <w:r w:rsidRPr="007517E0">
        <w:rPr>
          <w:rFonts w:cs="Times New Roman"/>
          <w:szCs w:val="24"/>
          <w:lang w:val="en-US"/>
        </w:rPr>
        <w:t xml:space="preserve"> </w:t>
      </w:r>
      <w:proofErr w:type="spellStart"/>
      <w:r w:rsidRPr="007517E0">
        <w:rPr>
          <w:rFonts w:cs="Times New Roman"/>
          <w:szCs w:val="24"/>
          <w:lang w:val="en-US"/>
        </w:rPr>
        <w:t>terpelihara</w:t>
      </w:r>
      <w:proofErr w:type="spellEnd"/>
      <w:r w:rsidRPr="007517E0">
        <w:rPr>
          <w:rFonts w:cs="Times New Roman"/>
          <w:szCs w:val="24"/>
          <w:lang w:val="en-US"/>
        </w:rPr>
        <w:t xml:space="preserve">, </w:t>
      </w:r>
      <w:proofErr w:type="spellStart"/>
      <w:r w:rsidRPr="007517E0">
        <w:rPr>
          <w:rFonts w:cs="Times New Roman"/>
          <w:szCs w:val="24"/>
          <w:lang w:val="en-US"/>
        </w:rPr>
        <w:t>sehingga</w:t>
      </w:r>
      <w:proofErr w:type="spellEnd"/>
      <w:r w:rsidRPr="007517E0">
        <w:rPr>
          <w:rFonts w:cs="Times New Roman"/>
          <w:szCs w:val="24"/>
          <w:lang w:val="en-US"/>
        </w:rPr>
        <w:t xml:space="preserve"> </w:t>
      </w:r>
      <w:proofErr w:type="spellStart"/>
      <w:r w:rsidRPr="007517E0">
        <w:rPr>
          <w:rFonts w:cs="Times New Roman"/>
          <w:szCs w:val="24"/>
          <w:lang w:val="en-US"/>
        </w:rPr>
        <w:t>diharapkan</w:t>
      </w:r>
      <w:proofErr w:type="spellEnd"/>
      <w:r w:rsidRPr="007517E0">
        <w:rPr>
          <w:rFonts w:cs="Times New Roman"/>
          <w:szCs w:val="24"/>
          <w:lang w:val="en-US"/>
        </w:rPr>
        <w:t xml:space="preserve"> </w:t>
      </w:r>
      <w:proofErr w:type="spellStart"/>
      <w:r w:rsidRPr="007517E0">
        <w:rPr>
          <w:rFonts w:cs="Times New Roman"/>
          <w:szCs w:val="24"/>
          <w:lang w:val="en-US"/>
        </w:rPr>
        <w:t>menjadikan</w:t>
      </w:r>
      <w:proofErr w:type="spellEnd"/>
      <w:r w:rsidRPr="007517E0">
        <w:rPr>
          <w:rFonts w:cs="Times New Roman"/>
          <w:szCs w:val="24"/>
          <w:lang w:val="en-US"/>
        </w:rPr>
        <w:t xml:space="preserve"> </w:t>
      </w:r>
      <w:proofErr w:type="spellStart"/>
      <w:r w:rsidRPr="007517E0">
        <w:rPr>
          <w:rFonts w:cs="Times New Roman"/>
          <w:szCs w:val="24"/>
          <w:lang w:val="en-US"/>
        </w:rPr>
        <w:t>mereka</w:t>
      </w:r>
      <w:proofErr w:type="spellEnd"/>
      <w:r w:rsidRPr="007517E0">
        <w:rPr>
          <w:rFonts w:cs="Times New Roman"/>
          <w:szCs w:val="24"/>
          <w:lang w:val="en-US"/>
        </w:rPr>
        <w:t xml:space="preserve"> </w:t>
      </w:r>
      <w:proofErr w:type="spellStart"/>
      <w:r w:rsidRPr="007517E0">
        <w:rPr>
          <w:rFonts w:cs="Times New Roman"/>
          <w:szCs w:val="24"/>
          <w:lang w:val="en-US"/>
        </w:rPr>
        <w:t>anak-anak</w:t>
      </w:r>
      <w:proofErr w:type="spellEnd"/>
      <w:r w:rsidRPr="007517E0">
        <w:rPr>
          <w:rFonts w:cs="Times New Roman"/>
          <w:szCs w:val="24"/>
          <w:lang w:val="en-US"/>
        </w:rPr>
        <w:t xml:space="preserve"> yang </w:t>
      </w:r>
      <w:proofErr w:type="spellStart"/>
      <w:r w:rsidRPr="007517E0">
        <w:rPr>
          <w:rFonts w:cs="Times New Roman"/>
          <w:szCs w:val="24"/>
          <w:lang w:val="en-US"/>
        </w:rPr>
        <w:t>sehat</w:t>
      </w:r>
      <w:proofErr w:type="spellEnd"/>
      <w:r w:rsidRPr="007517E0">
        <w:rPr>
          <w:rFonts w:cs="Times New Roman"/>
          <w:szCs w:val="24"/>
          <w:lang w:val="en-US"/>
        </w:rPr>
        <w:t xml:space="preserve"> </w:t>
      </w:r>
      <w:proofErr w:type="spellStart"/>
      <w:r w:rsidRPr="007517E0">
        <w:rPr>
          <w:rFonts w:cs="Times New Roman"/>
          <w:szCs w:val="24"/>
          <w:lang w:val="en-US"/>
        </w:rPr>
        <w:t>baik</w:t>
      </w:r>
      <w:proofErr w:type="spellEnd"/>
      <w:r w:rsidRPr="007517E0">
        <w:rPr>
          <w:rFonts w:cs="Times New Roman"/>
          <w:szCs w:val="24"/>
          <w:lang w:val="en-US"/>
        </w:rPr>
        <w:t xml:space="preserve"> </w:t>
      </w:r>
      <w:proofErr w:type="spellStart"/>
      <w:r w:rsidRPr="007517E0">
        <w:rPr>
          <w:rFonts w:cs="Times New Roman"/>
          <w:szCs w:val="24"/>
          <w:lang w:val="en-US"/>
        </w:rPr>
        <w:t>fisik</w:t>
      </w:r>
      <w:proofErr w:type="spellEnd"/>
      <w:r w:rsidRPr="007517E0">
        <w:rPr>
          <w:rFonts w:cs="Times New Roman"/>
          <w:szCs w:val="24"/>
          <w:lang w:val="en-US"/>
        </w:rPr>
        <w:t xml:space="preserve">, mental, </w:t>
      </w:r>
      <w:proofErr w:type="spellStart"/>
      <w:r w:rsidRPr="007517E0">
        <w:rPr>
          <w:rFonts w:cs="Times New Roman"/>
          <w:szCs w:val="24"/>
          <w:lang w:val="en-US"/>
        </w:rPr>
        <w:t>sosial</w:t>
      </w:r>
      <w:proofErr w:type="spellEnd"/>
      <w:r w:rsidRPr="007517E0">
        <w:rPr>
          <w:rFonts w:cs="Times New Roman"/>
          <w:szCs w:val="24"/>
          <w:lang w:val="en-US"/>
        </w:rPr>
        <w:t>, dan spiritual (Effendy, 2008).</w:t>
      </w:r>
    </w:p>
    <w:p w14:paraId="4E8B3F48" w14:textId="77777777" w:rsidR="00C166AF" w:rsidRPr="007517E0" w:rsidRDefault="00C166AF" w:rsidP="00C166AF">
      <w:pPr>
        <w:pStyle w:val="ListParagraph"/>
        <w:numPr>
          <w:ilvl w:val="0"/>
          <w:numId w:val="21"/>
        </w:numPr>
        <w:spacing w:line="480" w:lineRule="auto"/>
        <w:ind w:left="1701" w:hanging="425"/>
        <w:jc w:val="both"/>
        <w:rPr>
          <w:rFonts w:cs="Times New Roman"/>
          <w:szCs w:val="24"/>
          <w:lang w:val="en-US"/>
        </w:rPr>
      </w:pPr>
      <w:proofErr w:type="spellStart"/>
      <w:r w:rsidRPr="007517E0">
        <w:rPr>
          <w:rFonts w:cs="Times New Roman"/>
          <w:szCs w:val="24"/>
          <w:lang w:val="en-US"/>
        </w:rPr>
        <w:t>Asah</w:t>
      </w:r>
      <w:proofErr w:type="spellEnd"/>
      <w:r w:rsidRPr="007517E0">
        <w:rPr>
          <w:rFonts w:cs="Times New Roman"/>
          <w:szCs w:val="24"/>
          <w:lang w:val="en-US"/>
        </w:rPr>
        <w:t xml:space="preserve">, </w:t>
      </w:r>
      <w:proofErr w:type="spellStart"/>
      <w:r w:rsidRPr="007517E0">
        <w:rPr>
          <w:rFonts w:cs="Times New Roman"/>
          <w:szCs w:val="24"/>
          <w:lang w:val="en-US"/>
        </w:rPr>
        <w:t>adalah</w:t>
      </w:r>
      <w:proofErr w:type="spellEnd"/>
      <w:r w:rsidRPr="007517E0">
        <w:rPr>
          <w:rFonts w:cs="Times New Roman"/>
          <w:szCs w:val="24"/>
          <w:lang w:val="en-US"/>
        </w:rPr>
        <w:t xml:space="preserve"> </w:t>
      </w:r>
      <w:proofErr w:type="spellStart"/>
      <w:r w:rsidRPr="007517E0">
        <w:rPr>
          <w:rFonts w:cs="Times New Roman"/>
          <w:szCs w:val="24"/>
          <w:lang w:val="en-US"/>
        </w:rPr>
        <w:t>memenuhi</w:t>
      </w:r>
      <w:proofErr w:type="spellEnd"/>
      <w:r w:rsidRPr="007517E0">
        <w:rPr>
          <w:rFonts w:cs="Times New Roman"/>
          <w:szCs w:val="24"/>
          <w:lang w:val="en-US"/>
        </w:rPr>
        <w:t xml:space="preserve"> </w:t>
      </w:r>
      <w:proofErr w:type="spellStart"/>
      <w:r w:rsidRPr="007517E0">
        <w:rPr>
          <w:rFonts w:cs="Times New Roman"/>
          <w:szCs w:val="24"/>
          <w:lang w:val="en-US"/>
        </w:rPr>
        <w:t>kebutuhan</w:t>
      </w:r>
      <w:proofErr w:type="spellEnd"/>
      <w:r w:rsidRPr="007517E0">
        <w:rPr>
          <w:rFonts w:cs="Times New Roman"/>
          <w:szCs w:val="24"/>
          <w:lang w:val="en-US"/>
        </w:rPr>
        <w:t xml:space="preserve"> </w:t>
      </w:r>
      <w:proofErr w:type="spellStart"/>
      <w:r w:rsidRPr="007517E0">
        <w:rPr>
          <w:rFonts w:cs="Times New Roman"/>
          <w:szCs w:val="24"/>
          <w:lang w:val="en-US"/>
        </w:rPr>
        <w:t>pendidikan</w:t>
      </w:r>
      <w:proofErr w:type="spellEnd"/>
      <w:r w:rsidRPr="007517E0">
        <w:rPr>
          <w:rFonts w:cs="Times New Roman"/>
          <w:szCs w:val="24"/>
          <w:lang w:val="en-US"/>
        </w:rPr>
        <w:t xml:space="preserve"> </w:t>
      </w:r>
      <w:proofErr w:type="spellStart"/>
      <w:r w:rsidRPr="007517E0">
        <w:rPr>
          <w:rFonts w:cs="Times New Roman"/>
          <w:szCs w:val="24"/>
          <w:lang w:val="en-US"/>
        </w:rPr>
        <w:t>anak</w:t>
      </w:r>
      <w:proofErr w:type="spellEnd"/>
      <w:r w:rsidRPr="007517E0">
        <w:rPr>
          <w:rFonts w:cs="Times New Roman"/>
          <w:szCs w:val="24"/>
          <w:lang w:val="en-US"/>
        </w:rPr>
        <w:t xml:space="preserve">, </w:t>
      </w:r>
      <w:proofErr w:type="spellStart"/>
      <w:r w:rsidRPr="007517E0">
        <w:rPr>
          <w:rFonts w:cs="Times New Roman"/>
          <w:szCs w:val="24"/>
          <w:lang w:val="en-US"/>
        </w:rPr>
        <w:t>sehingga</w:t>
      </w:r>
      <w:proofErr w:type="spellEnd"/>
      <w:r w:rsidRPr="007517E0">
        <w:rPr>
          <w:rFonts w:cs="Times New Roman"/>
          <w:szCs w:val="24"/>
          <w:lang w:val="en-US"/>
        </w:rPr>
        <w:t xml:space="preserve"> </w:t>
      </w:r>
      <w:proofErr w:type="spellStart"/>
      <w:r w:rsidRPr="007517E0">
        <w:rPr>
          <w:rFonts w:cs="Times New Roman"/>
          <w:szCs w:val="24"/>
          <w:lang w:val="en-US"/>
        </w:rPr>
        <w:t>siap</w:t>
      </w:r>
      <w:proofErr w:type="spellEnd"/>
      <w:r w:rsidRPr="007517E0">
        <w:rPr>
          <w:rFonts w:cs="Times New Roman"/>
          <w:szCs w:val="24"/>
          <w:lang w:val="en-US"/>
        </w:rPr>
        <w:t xml:space="preserve"> </w:t>
      </w:r>
      <w:proofErr w:type="spellStart"/>
      <w:r w:rsidRPr="007517E0">
        <w:rPr>
          <w:rFonts w:cs="Times New Roman"/>
          <w:szCs w:val="24"/>
          <w:lang w:val="en-US"/>
        </w:rPr>
        <w:t>menjadi</w:t>
      </w:r>
      <w:proofErr w:type="spellEnd"/>
      <w:r w:rsidRPr="007517E0">
        <w:rPr>
          <w:rFonts w:cs="Times New Roman"/>
          <w:szCs w:val="24"/>
          <w:lang w:val="en-US"/>
        </w:rPr>
        <w:t xml:space="preserve"> </w:t>
      </w:r>
      <w:proofErr w:type="spellStart"/>
      <w:r w:rsidRPr="007517E0">
        <w:rPr>
          <w:rFonts w:cs="Times New Roman"/>
          <w:szCs w:val="24"/>
          <w:lang w:val="en-US"/>
        </w:rPr>
        <w:t>manusia</w:t>
      </w:r>
      <w:proofErr w:type="spellEnd"/>
      <w:r w:rsidRPr="007517E0">
        <w:rPr>
          <w:rFonts w:cs="Times New Roman"/>
          <w:szCs w:val="24"/>
          <w:lang w:val="en-US"/>
        </w:rPr>
        <w:t xml:space="preserve"> </w:t>
      </w:r>
      <w:proofErr w:type="spellStart"/>
      <w:r w:rsidRPr="007517E0">
        <w:rPr>
          <w:rFonts w:cs="Times New Roman"/>
          <w:szCs w:val="24"/>
          <w:lang w:val="en-US"/>
        </w:rPr>
        <w:t>dewasa</w:t>
      </w:r>
      <w:proofErr w:type="spellEnd"/>
      <w:r w:rsidRPr="007517E0">
        <w:rPr>
          <w:rFonts w:cs="Times New Roman"/>
          <w:szCs w:val="24"/>
          <w:lang w:val="en-US"/>
        </w:rPr>
        <w:t xml:space="preserve"> yang </w:t>
      </w:r>
      <w:proofErr w:type="spellStart"/>
      <w:r w:rsidRPr="007517E0">
        <w:rPr>
          <w:rFonts w:cs="Times New Roman"/>
          <w:szCs w:val="24"/>
          <w:lang w:val="en-US"/>
        </w:rPr>
        <w:t>mandiri</w:t>
      </w:r>
      <w:proofErr w:type="spellEnd"/>
      <w:r w:rsidRPr="007517E0">
        <w:rPr>
          <w:rFonts w:cs="Times New Roman"/>
          <w:szCs w:val="24"/>
          <w:lang w:val="en-US"/>
        </w:rPr>
        <w:t xml:space="preserve"> </w:t>
      </w:r>
      <w:proofErr w:type="spellStart"/>
      <w:r w:rsidRPr="007517E0">
        <w:rPr>
          <w:rFonts w:cs="Times New Roman"/>
          <w:szCs w:val="24"/>
          <w:lang w:val="en-US"/>
        </w:rPr>
        <w:t>dalam</w:t>
      </w:r>
      <w:proofErr w:type="spellEnd"/>
      <w:r w:rsidRPr="007517E0">
        <w:rPr>
          <w:rFonts w:cs="Times New Roman"/>
          <w:szCs w:val="24"/>
          <w:lang w:val="en-US"/>
        </w:rPr>
        <w:t xml:space="preserve"> </w:t>
      </w:r>
      <w:proofErr w:type="spellStart"/>
      <w:r w:rsidRPr="007517E0">
        <w:rPr>
          <w:rFonts w:cs="Times New Roman"/>
          <w:szCs w:val="24"/>
          <w:lang w:val="en-US"/>
        </w:rPr>
        <w:t>mempersiapkan</w:t>
      </w:r>
      <w:proofErr w:type="spellEnd"/>
      <w:r w:rsidRPr="007517E0">
        <w:rPr>
          <w:rFonts w:cs="Times New Roman"/>
          <w:szCs w:val="24"/>
          <w:lang w:val="en-US"/>
        </w:rPr>
        <w:t xml:space="preserve"> masa </w:t>
      </w:r>
      <w:proofErr w:type="spellStart"/>
      <w:r w:rsidRPr="007517E0">
        <w:rPr>
          <w:rFonts w:cs="Times New Roman"/>
          <w:szCs w:val="24"/>
          <w:lang w:val="en-US"/>
        </w:rPr>
        <w:t>depannya</w:t>
      </w:r>
      <w:proofErr w:type="spellEnd"/>
      <w:r w:rsidRPr="007517E0">
        <w:rPr>
          <w:rFonts w:cs="Times New Roman"/>
          <w:szCs w:val="24"/>
          <w:lang w:val="en-US"/>
        </w:rPr>
        <w:t xml:space="preserve"> (Effendy, 2008).</w:t>
      </w:r>
    </w:p>
    <w:p w14:paraId="4F07893E" w14:textId="77777777" w:rsidR="00C166AF" w:rsidRPr="000A7D4B" w:rsidRDefault="00C166AF" w:rsidP="00C166AF">
      <w:pPr>
        <w:pStyle w:val="ListParagraph"/>
        <w:numPr>
          <w:ilvl w:val="4"/>
          <w:numId w:val="20"/>
        </w:numPr>
        <w:spacing w:line="480" w:lineRule="auto"/>
        <w:ind w:left="1276"/>
        <w:jc w:val="both"/>
        <w:rPr>
          <w:rFonts w:cs="Times New Roman"/>
          <w:szCs w:val="24"/>
          <w:lang w:val="en-US"/>
        </w:rPr>
      </w:pPr>
      <w:r w:rsidRPr="000A7D4B">
        <w:rPr>
          <w:rFonts w:cs="Times New Roman"/>
          <w:szCs w:val="24"/>
          <w:lang w:val="en-US"/>
        </w:rPr>
        <w:t xml:space="preserve">Peran Orang </w:t>
      </w:r>
      <w:proofErr w:type="spellStart"/>
      <w:r w:rsidRPr="000A7D4B">
        <w:rPr>
          <w:rFonts w:cs="Times New Roman"/>
          <w:szCs w:val="24"/>
          <w:lang w:val="en-US"/>
        </w:rPr>
        <w:t>Tua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Dalam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Merawat</w:t>
      </w:r>
      <w:proofErr w:type="spellEnd"/>
      <w:r w:rsidRPr="000A7D4B">
        <w:rPr>
          <w:rFonts w:cs="Times New Roman"/>
          <w:szCs w:val="24"/>
          <w:lang w:val="en-US"/>
        </w:rPr>
        <w:t xml:space="preserve"> Anak TB </w:t>
      </w:r>
      <w:proofErr w:type="spellStart"/>
      <w:r w:rsidRPr="000A7D4B">
        <w:rPr>
          <w:rFonts w:cs="Times New Roman"/>
          <w:szCs w:val="24"/>
          <w:lang w:val="en-US"/>
        </w:rPr>
        <w:t>Paru</w:t>
      </w:r>
      <w:proofErr w:type="spellEnd"/>
    </w:p>
    <w:p w14:paraId="6F28F26D" w14:textId="77777777" w:rsidR="00C166AF" w:rsidRPr="000A7D4B" w:rsidRDefault="00C166AF" w:rsidP="00C166AF">
      <w:pPr>
        <w:pStyle w:val="ListParagraph"/>
        <w:spacing w:line="480" w:lineRule="auto"/>
        <w:ind w:left="1276" w:firstLine="425"/>
        <w:jc w:val="both"/>
        <w:rPr>
          <w:rFonts w:cs="Times New Roman"/>
          <w:szCs w:val="24"/>
          <w:lang w:val="en-US"/>
        </w:rPr>
      </w:pPr>
      <w:r w:rsidRPr="000A7D4B">
        <w:rPr>
          <w:rFonts w:cs="Times New Roman"/>
          <w:szCs w:val="24"/>
          <w:lang w:val="en-US"/>
        </w:rPr>
        <w:t xml:space="preserve">Peran </w:t>
      </w:r>
      <w:proofErr w:type="spellStart"/>
      <w:r w:rsidRPr="000A7D4B">
        <w:rPr>
          <w:rFonts w:cs="Times New Roman"/>
          <w:szCs w:val="24"/>
          <w:lang w:val="en-US"/>
        </w:rPr>
        <w:t>adalah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kumpulan</w:t>
      </w:r>
      <w:proofErr w:type="spellEnd"/>
      <w:r w:rsidRPr="000A7D4B">
        <w:rPr>
          <w:rFonts w:cs="Times New Roman"/>
          <w:szCs w:val="24"/>
          <w:lang w:val="en-US"/>
        </w:rPr>
        <w:t xml:space="preserve"> dan </w:t>
      </w:r>
      <w:proofErr w:type="spellStart"/>
      <w:r w:rsidRPr="000A7D4B">
        <w:rPr>
          <w:rFonts w:cs="Times New Roman"/>
          <w:szCs w:val="24"/>
          <w:lang w:val="en-US"/>
        </w:rPr>
        <w:t>bentuk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dari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perilaku</w:t>
      </w:r>
      <w:proofErr w:type="spellEnd"/>
      <w:r w:rsidRPr="000A7D4B">
        <w:rPr>
          <w:rFonts w:cs="Times New Roman"/>
          <w:szCs w:val="24"/>
          <w:lang w:val="en-US"/>
        </w:rPr>
        <w:t xml:space="preserve"> yang </w:t>
      </w:r>
      <w:proofErr w:type="spellStart"/>
      <w:r w:rsidRPr="000A7D4B">
        <w:rPr>
          <w:rFonts w:cs="Times New Roman"/>
          <w:szCs w:val="24"/>
          <w:lang w:val="en-US"/>
        </w:rPr>
        <w:t>relatif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homogen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dibatasi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secara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normatif</w:t>
      </w:r>
      <w:proofErr w:type="spellEnd"/>
      <w:r w:rsidRPr="000A7D4B">
        <w:rPr>
          <w:rFonts w:cs="Times New Roman"/>
          <w:szCs w:val="24"/>
          <w:lang w:val="en-US"/>
        </w:rPr>
        <w:t xml:space="preserve"> dan </w:t>
      </w:r>
      <w:proofErr w:type="spellStart"/>
      <w:r w:rsidRPr="000A7D4B">
        <w:rPr>
          <w:rFonts w:cs="Times New Roman"/>
          <w:szCs w:val="24"/>
          <w:lang w:val="en-US"/>
        </w:rPr>
        <w:t>diharapkan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dari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seseorang</w:t>
      </w:r>
      <w:proofErr w:type="spellEnd"/>
      <w:r w:rsidRPr="000A7D4B">
        <w:rPr>
          <w:rFonts w:cs="Times New Roman"/>
          <w:szCs w:val="24"/>
          <w:lang w:val="en-US"/>
        </w:rPr>
        <w:t xml:space="preserve"> pada </w:t>
      </w:r>
      <w:proofErr w:type="spellStart"/>
      <w:r w:rsidRPr="000A7D4B">
        <w:rPr>
          <w:rFonts w:cs="Times New Roman"/>
          <w:szCs w:val="24"/>
          <w:lang w:val="en-US"/>
        </w:rPr>
        <w:t>situasi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sosial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tertentu</w:t>
      </w:r>
      <w:proofErr w:type="spellEnd"/>
      <w:r w:rsidRPr="000A7D4B">
        <w:rPr>
          <w:rFonts w:cs="Times New Roman"/>
          <w:szCs w:val="24"/>
          <w:lang w:val="en-US"/>
        </w:rPr>
        <w:t xml:space="preserve">. Peran </w:t>
      </w:r>
      <w:proofErr w:type="spellStart"/>
      <w:r w:rsidRPr="000A7D4B">
        <w:rPr>
          <w:rFonts w:cs="Times New Roman"/>
          <w:szCs w:val="24"/>
          <w:lang w:val="en-US"/>
        </w:rPr>
        <w:t>dipengaruhi</w:t>
      </w:r>
      <w:proofErr w:type="spellEnd"/>
      <w:r w:rsidRPr="000A7D4B">
        <w:rPr>
          <w:rFonts w:cs="Times New Roman"/>
          <w:szCs w:val="24"/>
          <w:lang w:val="en-US"/>
        </w:rPr>
        <w:t xml:space="preserve"> oleh </w:t>
      </w:r>
      <w:proofErr w:type="spellStart"/>
      <w:r w:rsidRPr="000A7D4B">
        <w:rPr>
          <w:rFonts w:cs="Times New Roman"/>
          <w:szCs w:val="24"/>
          <w:lang w:val="en-US"/>
        </w:rPr>
        <w:t>keadaan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sosial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baik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dari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lastRenderedPageBreak/>
        <w:t>dalam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maupun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dari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luar</w:t>
      </w:r>
      <w:proofErr w:type="spellEnd"/>
      <w:r w:rsidRPr="000A7D4B">
        <w:rPr>
          <w:rFonts w:cs="Times New Roman"/>
          <w:szCs w:val="24"/>
          <w:lang w:val="en-US"/>
        </w:rPr>
        <w:t xml:space="preserve"> dan </w:t>
      </w:r>
      <w:proofErr w:type="spellStart"/>
      <w:r w:rsidRPr="000A7D4B">
        <w:rPr>
          <w:rFonts w:cs="Times New Roman"/>
          <w:szCs w:val="24"/>
          <w:lang w:val="en-US"/>
        </w:rPr>
        <w:t>bersifat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stabil</w:t>
      </w:r>
      <w:proofErr w:type="spellEnd"/>
      <w:r w:rsidRPr="000A7D4B">
        <w:rPr>
          <w:rFonts w:cs="Times New Roman"/>
          <w:szCs w:val="24"/>
          <w:lang w:val="en-US"/>
        </w:rPr>
        <w:t xml:space="preserve"> (Friedman, Bowden, &amp; Jones 2003; </w:t>
      </w:r>
      <w:proofErr w:type="spellStart"/>
      <w:r w:rsidRPr="000A7D4B">
        <w:rPr>
          <w:rFonts w:cs="Times New Roman"/>
          <w:szCs w:val="24"/>
          <w:lang w:val="en-US"/>
        </w:rPr>
        <w:t>Mubarok</w:t>
      </w:r>
      <w:proofErr w:type="spellEnd"/>
      <w:r w:rsidRPr="000A7D4B">
        <w:rPr>
          <w:rFonts w:cs="Times New Roman"/>
          <w:szCs w:val="24"/>
          <w:lang w:val="en-US"/>
        </w:rPr>
        <w:t xml:space="preserve">, </w:t>
      </w:r>
      <w:proofErr w:type="spellStart"/>
      <w:r w:rsidRPr="000A7D4B">
        <w:rPr>
          <w:rFonts w:cs="Times New Roman"/>
          <w:szCs w:val="24"/>
          <w:lang w:val="en-US"/>
        </w:rPr>
        <w:t>Chayatin</w:t>
      </w:r>
      <w:proofErr w:type="spellEnd"/>
      <w:r w:rsidRPr="000A7D4B">
        <w:rPr>
          <w:rFonts w:cs="Times New Roman"/>
          <w:szCs w:val="24"/>
          <w:lang w:val="en-US"/>
        </w:rPr>
        <w:t xml:space="preserve"> &amp; </w:t>
      </w:r>
      <w:proofErr w:type="spellStart"/>
      <w:r w:rsidRPr="000A7D4B">
        <w:rPr>
          <w:rFonts w:cs="Times New Roman"/>
          <w:szCs w:val="24"/>
          <w:lang w:val="en-US"/>
        </w:rPr>
        <w:t>Santoso</w:t>
      </w:r>
      <w:proofErr w:type="spellEnd"/>
      <w:r w:rsidRPr="000A7D4B">
        <w:rPr>
          <w:rFonts w:cs="Times New Roman"/>
          <w:szCs w:val="24"/>
          <w:lang w:val="en-US"/>
        </w:rPr>
        <w:t>, 2006).</w:t>
      </w:r>
    </w:p>
    <w:p w14:paraId="10E936D0" w14:textId="77777777" w:rsidR="00C166AF" w:rsidRPr="000A7D4B" w:rsidRDefault="00C166AF" w:rsidP="00C166AF">
      <w:pPr>
        <w:pStyle w:val="ListParagraph"/>
        <w:spacing w:line="480" w:lineRule="auto"/>
        <w:ind w:left="1276" w:firstLine="425"/>
        <w:jc w:val="both"/>
        <w:rPr>
          <w:rFonts w:cs="Times New Roman"/>
          <w:szCs w:val="24"/>
          <w:lang w:val="en-US"/>
        </w:rPr>
      </w:pPr>
      <w:r w:rsidRPr="000A7D4B">
        <w:rPr>
          <w:rFonts w:cs="Times New Roman"/>
          <w:szCs w:val="24"/>
          <w:lang w:val="en-US"/>
        </w:rPr>
        <w:t xml:space="preserve">Orang </w:t>
      </w:r>
      <w:proofErr w:type="spellStart"/>
      <w:r w:rsidRPr="000A7D4B">
        <w:rPr>
          <w:rFonts w:cs="Times New Roman"/>
          <w:szCs w:val="24"/>
          <w:lang w:val="en-US"/>
        </w:rPr>
        <w:t>tua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terdiri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dari</w:t>
      </w:r>
      <w:proofErr w:type="spellEnd"/>
      <w:r w:rsidRPr="000A7D4B">
        <w:rPr>
          <w:rFonts w:cs="Times New Roman"/>
          <w:szCs w:val="24"/>
          <w:lang w:val="en-US"/>
        </w:rPr>
        <w:t xml:space="preserve"> ayah dan </w:t>
      </w:r>
      <w:proofErr w:type="spellStart"/>
      <w:r w:rsidRPr="000A7D4B">
        <w:rPr>
          <w:rFonts w:cs="Times New Roman"/>
          <w:szCs w:val="24"/>
          <w:lang w:val="en-US"/>
        </w:rPr>
        <w:t>ibu</w:t>
      </w:r>
      <w:proofErr w:type="spellEnd"/>
      <w:r w:rsidRPr="000A7D4B">
        <w:rPr>
          <w:rFonts w:cs="Times New Roman"/>
          <w:szCs w:val="24"/>
          <w:lang w:val="en-US"/>
        </w:rPr>
        <w:t xml:space="preserve"> yang </w:t>
      </w:r>
      <w:proofErr w:type="spellStart"/>
      <w:r w:rsidRPr="000A7D4B">
        <w:rPr>
          <w:rFonts w:cs="Times New Roman"/>
          <w:szCs w:val="24"/>
          <w:lang w:val="en-US"/>
        </w:rPr>
        <w:t>masing-masing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mempunyai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peran</w:t>
      </w:r>
      <w:proofErr w:type="spellEnd"/>
      <w:r w:rsidRPr="000A7D4B">
        <w:rPr>
          <w:rFonts w:cs="Times New Roman"/>
          <w:szCs w:val="24"/>
          <w:lang w:val="en-US"/>
        </w:rPr>
        <w:t xml:space="preserve"> dan </w:t>
      </w:r>
      <w:proofErr w:type="spellStart"/>
      <w:r w:rsidRPr="000A7D4B">
        <w:rPr>
          <w:rFonts w:cs="Times New Roman"/>
          <w:szCs w:val="24"/>
          <w:lang w:val="en-US"/>
        </w:rPr>
        <w:t>fungsi</w:t>
      </w:r>
      <w:proofErr w:type="spellEnd"/>
      <w:r w:rsidRPr="000A7D4B">
        <w:rPr>
          <w:rFonts w:cs="Times New Roman"/>
          <w:szCs w:val="24"/>
          <w:lang w:val="en-US"/>
        </w:rPr>
        <w:t xml:space="preserve">. Ibu </w:t>
      </w:r>
      <w:proofErr w:type="spellStart"/>
      <w:r w:rsidRPr="000A7D4B">
        <w:rPr>
          <w:rFonts w:cs="Times New Roman"/>
          <w:szCs w:val="24"/>
          <w:lang w:val="en-US"/>
        </w:rPr>
        <w:t>adalah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seorang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wanita</w:t>
      </w:r>
      <w:proofErr w:type="spellEnd"/>
      <w:r w:rsidRPr="000A7D4B">
        <w:rPr>
          <w:rFonts w:cs="Times New Roman"/>
          <w:szCs w:val="24"/>
          <w:lang w:val="en-US"/>
        </w:rPr>
        <w:t xml:space="preserve"> yang di </w:t>
      </w:r>
      <w:proofErr w:type="spellStart"/>
      <w:r w:rsidRPr="000A7D4B">
        <w:rPr>
          <w:rFonts w:cs="Times New Roman"/>
          <w:szCs w:val="24"/>
          <w:lang w:val="en-US"/>
        </w:rPr>
        <w:t>sebagian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besar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keluarga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mempunyai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peran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sebagai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pemimpin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kesehatan</w:t>
      </w:r>
      <w:proofErr w:type="spellEnd"/>
      <w:r w:rsidRPr="000A7D4B">
        <w:rPr>
          <w:rFonts w:cs="Times New Roman"/>
          <w:szCs w:val="24"/>
          <w:lang w:val="en-US"/>
        </w:rPr>
        <w:t xml:space="preserve"> dan </w:t>
      </w:r>
      <w:proofErr w:type="spellStart"/>
      <w:r w:rsidRPr="000A7D4B">
        <w:rPr>
          <w:rFonts w:cs="Times New Roman"/>
          <w:szCs w:val="24"/>
          <w:lang w:val="en-US"/>
        </w:rPr>
        <w:t>pemberian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asuhan</w:t>
      </w:r>
      <w:proofErr w:type="spellEnd"/>
      <w:r w:rsidRPr="000A7D4B">
        <w:rPr>
          <w:rFonts w:cs="Times New Roman"/>
          <w:szCs w:val="24"/>
          <w:lang w:val="en-US"/>
        </w:rPr>
        <w:t xml:space="preserve">. Ibu </w:t>
      </w:r>
      <w:proofErr w:type="spellStart"/>
      <w:r w:rsidRPr="000A7D4B">
        <w:rPr>
          <w:rFonts w:cs="Times New Roman"/>
          <w:szCs w:val="24"/>
          <w:lang w:val="en-US"/>
        </w:rPr>
        <w:t>bertindak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sebagai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sumber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utama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dalam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memberikan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kenyamanan</w:t>
      </w:r>
      <w:proofErr w:type="spellEnd"/>
      <w:r w:rsidRPr="000A7D4B">
        <w:rPr>
          <w:rFonts w:cs="Times New Roman"/>
          <w:szCs w:val="24"/>
          <w:lang w:val="en-US"/>
        </w:rPr>
        <w:t xml:space="preserve"> dan </w:t>
      </w:r>
      <w:proofErr w:type="spellStart"/>
      <w:r w:rsidRPr="000A7D4B">
        <w:rPr>
          <w:rFonts w:cs="Times New Roman"/>
          <w:szCs w:val="24"/>
          <w:lang w:val="en-US"/>
        </w:rPr>
        <w:t>bantuan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selama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sakit</w:t>
      </w:r>
      <w:proofErr w:type="spellEnd"/>
      <w:r w:rsidRPr="000A7D4B">
        <w:rPr>
          <w:rFonts w:cs="Times New Roman"/>
          <w:szCs w:val="24"/>
          <w:lang w:val="en-US"/>
        </w:rPr>
        <w:t xml:space="preserve"> (</w:t>
      </w:r>
      <w:bookmarkStart w:id="7" w:name="_Hlk35290031"/>
      <w:r w:rsidRPr="000A7D4B">
        <w:rPr>
          <w:rFonts w:cs="Times New Roman"/>
          <w:szCs w:val="24"/>
          <w:lang w:val="en-US"/>
        </w:rPr>
        <w:t>Friedman, Bowden, &amp; Jones 2003</w:t>
      </w:r>
      <w:bookmarkEnd w:id="7"/>
      <w:r w:rsidRPr="000A7D4B">
        <w:rPr>
          <w:rFonts w:cs="Times New Roman"/>
          <w:szCs w:val="24"/>
          <w:lang w:val="en-US"/>
        </w:rPr>
        <w:t xml:space="preserve">). Peran orang </w:t>
      </w:r>
      <w:proofErr w:type="spellStart"/>
      <w:r w:rsidRPr="000A7D4B">
        <w:rPr>
          <w:rFonts w:cs="Times New Roman"/>
          <w:szCs w:val="24"/>
          <w:lang w:val="en-US"/>
        </w:rPr>
        <w:t>tua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menurut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bookmarkStart w:id="8" w:name="_Hlk35290336"/>
      <w:r w:rsidRPr="000A7D4B">
        <w:rPr>
          <w:rFonts w:cs="Times New Roman"/>
          <w:szCs w:val="24"/>
          <w:lang w:val="en-US"/>
        </w:rPr>
        <w:t xml:space="preserve">Mubarak, </w:t>
      </w:r>
      <w:proofErr w:type="spellStart"/>
      <w:r w:rsidRPr="000A7D4B">
        <w:rPr>
          <w:rFonts w:cs="Times New Roman"/>
          <w:szCs w:val="24"/>
          <w:lang w:val="en-US"/>
        </w:rPr>
        <w:t>Chayatin</w:t>
      </w:r>
      <w:proofErr w:type="spellEnd"/>
      <w:r w:rsidRPr="000A7D4B">
        <w:rPr>
          <w:rFonts w:cs="Times New Roman"/>
          <w:szCs w:val="24"/>
          <w:lang w:val="en-US"/>
        </w:rPr>
        <w:t xml:space="preserve"> dan </w:t>
      </w:r>
      <w:proofErr w:type="spellStart"/>
      <w:r w:rsidRPr="000A7D4B">
        <w:rPr>
          <w:rFonts w:cs="Times New Roman"/>
          <w:szCs w:val="24"/>
          <w:lang w:val="en-US"/>
        </w:rPr>
        <w:t>Santoso</w:t>
      </w:r>
      <w:proofErr w:type="spellEnd"/>
      <w:r w:rsidRPr="000A7D4B">
        <w:rPr>
          <w:rFonts w:cs="Times New Roman"/>
          <w:szCs w:val="24"/>
          <w:lang w:val="en-US"/>
        </w:rPr>
        <w:t xml:space="preserve"> (2009) </w:t>
      </w:r>
      <w:bookmarkEnd w:id="8"/>
      <w:proofErr w:type="spellStart"/>
      <w:r w:rsidRPr="000A7D4B">
        <w:rPr>
          <w:rFonts w:cs="Times New Roman"/>
          <w:szCs w:val="24"/>
          <w:lang w:val="en-US"/>
        </w:rPr>
        <w:t>adalah</w:t>
      </w:r>
      <w:proofErr w:type="spellEnd"/>
      <w:r w:rsidRPr="000A7D4B">
        <w:rPr>
          <w:rFonts w:cs="Times New Roman"/>
          <w:szCs w:val="24"/>
          <w:lang w:val="en-US"/>
        </w:rPr>
        <w:t xml:space="preserve">: 1) </w:t>
      </w:r>
      <w:proofErr w:type="spellStart"/>
      <w:r w:rsidRPr="000A7D4B">
        <w:rPr>
          <w:rFonts w:cs="Times New Roman"/>
          <w:szCs w:val="24"/>
          <w:lang w:val="en-US"/>
        </w:rPr>
        <w:t>pengasuh</w:t>
      </w:r>
      <w:proofErr w:type="spellEnd"/>
      <w:r w:rsidRPr="000A7D4B">
        <w:rPr>
          <w:rFonts w:cs="Times New Roman"/>
          <w:szCs w:val="24"/>
          <w:lang w:val="en-US"/>
        </w:rPr>
        <w:t xml:space="preserve">; 2) </w:t>
      </w:r>
      <w:proofErr w:type="spellStart"/>
      <w:r w:rsidRPr="000A7D4B">
        <w:rPr>
          <w:rFonts w:cs="Times New Roman"/>
          <w:szCs w:val="24"/>
          <w:lang w:val="en-US"/>
        </w:rPr>
        <w:t>pendidik</w:t>
      </w:r>
      <w:proofErr w:type="spellEnd"/>
      <w:r w:rsidRPr="000A7D4B">
        <w:rPr>
          <w:rFonts w:cs="Times New Roman"/>
          <w:szCs w:val="24"/>
          <w:lang w:val="en-US"/>
        </w:rPr>
        <w:t xml:space="preserve">; 3) </w:t>
      </w:r>
      <w:proofErr w:type="spellStart"/>
      <w:r w:rsidRPr="000A7D4B">
        <w:rPr>
          <w:rFonts w:cs="Times New Roman"/>
          <w:szCs w:val="24"/>
          <w:lang w:val="en-US"/>
        </w:rPr>
        <w:t>pendorong</w:t>
      </w:r>
      <w:proofErr w:type="spellEnd"/>
      <w:r w:rsidRPr="000A7D4B">
        <w:rPr>
          <w:rFonts w:cs="Times New Roman"/>
          <w:szCs w:val="24"/>
          <w:lang w:val="en-US"/>
        </w:rPr>
        <w:t xml:space="preserve">; 4) </w:t>
      </w:r>
      <w:proofErr w:type="spellStart"/>
      <w:r w:rsidRPr="000A7D4B">
        <w:rPr>
          <w:rFonts w:cs="Times New Roman"/>
          <w:szCs w:val="24"/>
          <w:lang w:val="en-US"/>
        </w:rPr>
        <w:t>pengawas</w:t>
      </w:r>
      <w:proofErr w:type="spellEnd"/>
      <w:r w:rsidRPr="000A7D4B">
        <w:rPr>
          <w:rFonts w:cs="Times New Roman"/>
          <w:szCs w:val="24"/>
          <w:lang w:val="en-US"/>
        </w:rPr>
        <w:t xml:space="preserve">; dan 5) </w:t>
      </w:r>
      <w:proofErr w:type="spellStart"/>
      <w:r w:rsidRPr="000A7D4B">
        <w:rPr>
          <w:rFonts w:cs="Times New Roman"/>
          <w:szCs w:val="24"/>
          <w:lang w:val="en-US"/>
        </w:rPr>
        <w:t>konselor</w:t>
      </w:r>
      <w:proofErr w:type="spellEnd"/>
      <w:r w:rsidRPr="000A7D4B">
        <w:rPr>
          <w:rFonts w:cs="Times New Roman"/>
          <w:szCs w:val="24"/>
          <w:lang w:val="en-US"/>
        </w:rPr>
        <w:t>.</w:t>
      </w:r>
    </w:p>
    <w:p w14:paraId="5DE87CBD" w14:textId="77777777" w:rsidR="00C166AF" w:rsidRPr="000A7D4B" w:rsidRDefault="00C166AF" w:rsidP="00C166AF">
      <w:pPr>
        <w:pStyle w:val="ListParagraph"/>
        <w:spacing w:line="480" w:lineRule="auto"/>
        <w:ind w:left="1276" w:firstLine="425"/>
        <w:jc w:val="both"/>
        <w:rPr>
          <w:rFonts w:cs="Times New Roman"/>
          <w:szCs w:val="24"/>
          <w:lang w:val="en-US"/>
        </w:rPr>
      </w:pPr>
      <w:r w:rsidRPr="000A7D4B">
        <w:rPr>
          <w:rFonts w:cs="Times New Roman"/>
          <w:szCs w:val="24"/>
          <w:lang w:val="en-US"/>
        </w:rPr>
        <w:t xml:space="preserve">Peran orang </w:t>
      </w:r>
      <w:proofErr w:type="spellStart"/>
      <w:r w:rsidRPr="000A7D4B">
        <w:rPr>
          <w:rFonts w:cs="Times New Roman"/>
          <w:szCs w:val="24"/>
          <w:lang w:val="en-US"/>
        </w:rPr>
        <w:t>tua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tersebut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dapat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membantu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kebutuhan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anak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terutama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selama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sakit</w:t>
      </w:r>
      <w:proofErr w:type="spellEnd"/>
      <w:r w:rsidRPr="000A7D4B">
        <w:rPr>
          <w:rFonts w:cs="Times New Roman"/>
          <w:szCs w:val="24"/>
          <w:lang w:val="en-US"/>
        </w:rPr>
        <w:t xml:space="preserve"> di </w:t>
      </w:r>
      <w:proofErr w:type="spellStart"/>
      <w:r w:rsidRPr="000A7D4B">
        <w:rPr>
          <w:rFonts w:cs="Times New Roman"/>
          <w:szCs w:val="24"/>
          <w:lang w:val="en-US"/>
        </w:rPr>
        <w:t>rumah</w:t>
      </w:r>
      <w:proofErr w:type="spellEnd"/>
      <w:r w:rsidRPr="000A7D4B">
        <w:rPr>
          <w:rFonts w:cs="Times New Roman"/>
          <w:szCs w:val="24"/>
          <w:lang w:val="en-US"/>
        </w:rPr>
        <w:t xml:space="preserve">. Peran orang </w:t>
      </w:r>
      <w:proofErr w:type="spellStart"/>
      <w:r w:rsidRPr="000A7D4B">
        <w:rPr>
          <w:rFonts w:cs="Times New Roman"/>
          <w:szCs w:val="24"/>
          <w:lang w:val="en-US"/>
        </w:rPr>
        <w:t>tua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sebagai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pemberi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perawatan</w:t>
      </w:r>
      <w:proofErr w:type="spellEnd"/>
      <w:r w:rsidRPr="000A7D4B">
        <w:rPr>
          <w:rFonts w:cs="Times New Roman"/>
          <w:szCs w:val="24"/>
          <w:lang w:val="en-US"/>
        </w:rPr>
        <w:t xml:space="preserve"> pada </w:t>
      </w:r>
      <w:proofErr w:type="spellStart"/>
      <w:r w:rsidRPr="000A7D4B">
        <w:rPr>
          <w:rFonts w:cs="Times New Roman"/>
          <w:szCs w:val="24"/>
          <w:lang w:val="en-US"/>
        </w:rPr>
        <w:t>anaknya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sangat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dibutuhkan</w:t>
      </w:r>
      <w:proofErr w:type="spellEnd"/>
      <w:r w:rsidRPr="000A7D4B">
        <w:rPr>
          <w:rFonts w:cs="Times New Roman"/>
          <w:szCs w:val="24"/>
          <w:lang w:val="en-US"/>
        </w:rPr>
        <w:t xml:space="preserve"> oleh </w:t>
      </w:r>
      <w:proofErr w:type="spellStart"/>
      <w:r w:rsidRPr="000A7D4B">
        <w:rPr>
          <w:rFonts w:cs="Times New Roman"/>
          <w:szCs w:val="24"/>
          <w:lang w:val="en-US"/>
        </w:rPr>
        <w:t>anak</w:t>
      </w:r>
      <w:proofErr w:type="spellEnd"/>
      <w:r w:rsidRPr="000A7D4B">
        <w:rPr>
          <w:rFonts w:cs="Times New Roman"/>
          <w:szCs w:val="24"/>
          <w:lang w:val="en-US"/>
        </w:rPr>
        <w:t xml:space="preserve">. </w:t>
      </w:r>
      <w:proofErr w:type="spellStart"/>
      <w:r w:rsidRPr="000A7D4B">
        <w:rPr>
          <w:rFonts w:cs="Times New Roman"/>
          <w:szCs w:val="24"/>
          <w:lang w:val="en-US"/>
        </w:rPr>
        <w:t>Tujuan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perawatan</w:t>
      </w:r>
      <w:proofErr w:type="spellEnd"/>
      <w:r w:rsidRPr="000A7D4B">
        <w:rPr>
          <w:rFonts w:cs="Times New Roman"/>
          <w:szCs w:val="24"/>
          <w:lang w:val="en-US"/>
        </w:rPr>
        <w:t xml:space="preserve"> yang </w:t>
      </w:r>
      <w:proofErr w:type="spellStart"/>
      <w:r w:rsidRPr="000A7D4B">
        <w:rPr>
          <w:rFonts w:cs="Times New Roman"/>
          <w:szCs w:val="24"/>
          <w:lang w:val="en-US"/>
        </w:rPr>
        <w:t>diberikan</w:t>
      </w:r>
      <w:proofErr w:type="spellEnd"/>
      <w:r w:rsidRPr="000A7D4B">
        <w:rPr>
          <w:rFonts w:cs="Times New Roman"/>
          <w:szCs w:val="24"/>
          <w:lang w:val="en-US"/>
        </w:rPr>
        <w:t xml:space="preserve"> orang </w:t>
      </w:r>
      <w:proofErr w:type="spellStart"/>
      <w:r w:rsidRPr="000A7D4B">
        <w:rPr>
          <w:rFonts w:cs="Times New Roman"/>
          <w:szCs w:val="24"/>
          <w:lang w:val="en-US"/>
        </w:rPr>
        <w:t>tua</w:t>
      </w:r>
      <w:proofErr w:type="spellEnd"/>
      <w:r w:rsidRPr="000A7D4B">
        <w:rPr>
          <w:rFonts w:cs="Times New Roman"/>
          <w:szCs w:val="24"/>
          <w:lang w:val="en-US"/>
        </w:rPr>
        <w:t xml:space="preserve"> di </w:t>
      </w:r>
      <w:proofErr w:type="spellStart"/>
      <w:r w:rsidRPr="000A7D4B">
        <w:rPr>
          <w:rFonts w:cs="Times New Roman"/>
          <w:szCs w:val="24"/>
          <w:lang w:val="en-US"/>
        </w:rPr>
        <w:t>rumah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dalam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upaya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pencapaian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normalisasi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anak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adalah</w:t>
      </w:r>
      <w:proofErr w:type="spellEnd"/>
      <w:r w:rsidRPr="000A7D4B">
        <w:rPr>
          <w:rFonts w:cs="Times New Roman"/>
          <w:szCs w:val="24"/>
          <w:lang w:val="en-US"/>
        </w:rPr>
        <w:t xml:space="preserve">: 1) </w:t>
      </w:r>
      <w:proofErr w:type="spellStart"/>
      <w:r>
        <w:rPr>
          <w:rFonts w:cs="Times New Roman"/>
          <w:szCs w:val="24"/>
          <w:lang w:val="en-US"/>
        </w:rPr>
        <w:t>m</w:t>
      </w:r>
      <w:r w:rsidRPr="000A7D4B">
        <w:rPr>
          <w:rFonts w:cs="Times New Roman"/>
          <w:szCs w:val="24"/>
          <w:lang w:val="en-US"/>
        </w:rPr>
        <w:t>enormalkan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kehidupan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anak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dengan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penyakit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kronis</w:t>
      </w:r>
      <w:proofErr w:type="spellEnd"/>
      <w:r w:rsidRPr="000A7D4B">
        <w:rPr>
          <w:rFonts w:cs="Times New Roman"/>
          <w:szCs w:val="24"/>
          <w:lang w:val="en-US"/>
        </w:rPr>
        <w:t xml:space="preserve">, </w:t>
      </w:r>
      <w:proofErr w:type="spellStart"/>
      <w:r w:rsidRPr="000A7D4B">
        <w:rPr>
          <w:rFonts w:cs="Times New Roman"/>
          <w:szCs w:val="24"/>
          <w:lang w:val="en-US"/>
        </w:rPr>
        <w:t>termasuk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anak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dengan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perawatan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kompleks</w:t>
      </w:r>
      <w:proofErr w:type="spellEnd"/>
      <w:r w:rsidRPr="000A7D4B">
        <w:rPr>
          <w:rFonts w:cs="Times New Roman"/>
          <w:szCs w:val="24"/>
          <w:lang w:val="en-US"/>
        </w:rPr>
        <w:t xml:space="preserve"> yang </w:t>
      </w:r>
      <w:proofErr w:type="spellStart"/>
      <w:r w:rsidRPr="000A7D4B">
        <w:rPr>
          <w:rFonts w:cs="Times New Roman"/>
          <w:szCs w:val="24"/>
          <w:lang w:val="en-US"/>
        </w:rPr>
        <w:t>memerlukan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teknologi</w:t>
      </w:r>
      <w:proofErr w:type="spellEnd"/>
      <w:r w:rsidRPr="000A7D4B">
        <w:rPr>
          <w:rFonts w:cs="Times New Roman"/>
          <w:szCs w:val="24"/>
          <w:lang w:val="en-US"/>
        </w:rPr>
        <w:t xml:space="preserve">; 2) </w:t>
      </w:r>
      <w:proofErr w:type="spellStart"/>
      <w:r w:rsidRPr="000A7D4B">
        <w:rPr>
          <w:rFonts w:cs="Times New Roman"/>
          <w:szCs w:val="24"/>
          <w:lang w:val="en-US"/>
        </w:rPr>
        <w:t>Meminimalkan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dampak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kondisi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anak</w:t>
      </w:r>
      <w:proofErr w:type="spellEnd"/>
      <w:r w:rsidRPr="000A7D4B">
        <w:rPr>
          <w:rFonts w:cs="Times New Roman"/>
          <w:szCs w:val="24"/>
          <w:lang w:val="en-US"/>
        </w:rPr>
        <w:t xml:space="preserve"> yang </w:t>
      </w:r>
      <w:proofErr w:type="spellStart"/>
      <w:r w:rsidRPr="000A7D4B">
        <w:rPr>
          <w:rFonts w:cs="Times New Roman"/>
          <w:szCs w:val="24"/>
          <w:lang w:val="en-US"/>
        </w:rPr>
        <w:t>dapat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mempengaruhi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peran</w:t>
      </w:r>
      <w:proofErr w:type="spellEnd"/>
      <w:r w:rsidRPr="000A7D4B">
        <w:rPr>
          <w:rFonts w:cs="Times New Roman"/>
          <w:szCs w:val="24"/>
          <w:lang w:val="en-US"/>
        </w:rPr>
        <w:t xml:space="preserve"> dan </w:t>
      </w:r>
      <w:proofErr w:type="spellStart"/>
      <w:r w:rsidRPr="000A7D4B">
        <w:rPr>
          <w:rFonts w:cs="Times New Roman"/>
          <w:szCs w:val="24"/>
          <w:lang w:val="en-US"/>
        </w:rPr>
        <w:t>fungsi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keluarga</w:t>
      </w:r>
      <w:proofErr w:type="spellEnd"/>
      <w:r w:rsidRPr="000A7D4B">
        <w:rPr>
          <w:rFonts w:cs="Times New Roman"/>
          <w:szCs w:val="24"/>
          <w:lang w:val="en-US"/>
        </w:rPr>
        <w:t xml:space="preserve">; dan 3) </w:t>
      </w:r>
      <w:proofErr w:type="spellStart"/>
      <w:r w:rsidRPr="000A7D4B">
        <w:rPr>
          <w:rFonts w:cs="Times New Roman"/>
          <w:szCs w:val="24"/>
          <w:lang w:val="en-US"/>
        </w:rPr>
        <w:t>Membantu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pertumbuhan</w:t>
      </w:r>
      <w:proofErr w:type="spellEnd"/>
      <w:r w:rsidRPr="000A7D4B">
        <w:rPr>
          <w:rFonts w:cs="Times New Roman"/>
          <w:szCs w:val="24"/>
          <w:lang w:val="en-US"/>
        </w:rPr>
        <w:t xml:space="preserve"> dan </w:t>
      </w:r>
      <w:proofErr w:type="spellStart"/>
      <w:r w:rsidRPr="000A7D4B">
        <w:rPr>
          <w:rFonts w:cs="Times New Roman"/>
          <w:szCs w:val="24"/>
          <w:lang w:val="en-US"/>
        </w:rPr>
        <w:t>perkembangan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maksimum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anak</w:t>
      </w:r>
      <w:proofErr w:type="spellEnd"/>
      <w:r>
        <w:rPr>
          <w:rFonts w:cs="Times New Roman"/>
          <w:szCs w:val="24"/>
          <w:lang w:val="en-US"/>
        </w:rPr>
        <w:t xml:space="preserve"> </w:t>
      </w:r>
      <w:r w:rsidRPr="000A7D4B">
        <w:rPr>
          <w:rFonts w:cs="Times New Roman"/>
          <w:szCs w:val="24"/>
          <w:lang w:val="en-US"/>
        </w:rPr>
        <w:t>(Wong, 2008)</w:t>
      </w:r>
      <w:r>
        <w:rPr>
          <w:rFonts w:cs="Times New Roman"/>
          <w:szCs w:val="24"/>
          <w:lang w:val="en-US"/>
        </w:rPr>
        <w:t>.</w:t>
      </w:r>
    </w:p>
    <w:p w14:paraId="3B063AD3" w14:textId="77777777" w:rsidR="00C166AF" w:rsidRPr="000A7D4B" w:rsidRDefault="00C166AF" w:rsidP="00C166AF">
      <w:pPr>
        <w:pStyle w:val="ListParagraph"/>
        <w:spacing w:line="480" w:lineRule="auto"/>
        <w:ind w:left="1276" w:firstLine="425"/>
        <w:jc w:val="both"/>
        <w:rPr>
          <w:rFonts w:cs="Times New Roman"/>
          <w:szCs w:val="24"/>
          <w:lang w:val="en-US"/>
        </w:rPr>
      </w:pPr>
      <w:r w:rsidRPr="000A7D4B">
        <w:rPr>
          <w:rFonts w:cs="Times New Roman"/>
          <w:szCs w:val="24"/>
          <w:lang w:val="en-US"/>
        </w:rPr>
        <w:t xml:space="preserve">Peran orang </w:t>
      </w:r>
      <w:proofErr w:type="spellStart"/>
      <w:r w:rsidRPr="000A7D4B">
        <w:rPr>
          <w:rFonts w:cs="Times New Roman"/>
          <w:szCs w:val="24"/>
          <w:lang w:val="en-US"/>
        </w:rPr>
        <w:t>tua</w:t>
      </w:r>
      <w:proofErr w:type="spellEnd"/>
      <w:r w:rsidRPr="000A7D4B">
        <w:rPr>
          <w:rFonts w:cs="Times New Roman"/>
          <w:szCs w:val="24"/>
          <w:lang w:val="en-US"/>
        </w:rPr>
        <w:t xml:space="preserve"> yang </w:t>
      </w:r>
      <w:proofErr w:type="spellStart"/>
      <w:r w:rsidRPr="000A7D4B">
        <w:rPr>
          <w:rFonts w:cs="Times New Roman"/>
          <w:szCs w:val="24"/>
          <w:lang w:val="en-US"/>
        </w:rPr>
        <w:t>memiliki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anak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sakit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tuberkulosis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yaitu</w:t>
      </w:r>
      <w:proofErr w:type="spellEnd"/>
      <w:r w:rsidRPr="000A7D4B">
        <w:rPr>
          <w:rFonts w:cs="Times New Roman"/>
          <w:szCs w:val="24"/>
          <w:lang w:val="en-US"/>
        </w:rPr>
        <w:t xml:space="preserve"> orang </w:t>
      </w:r>
      <w:proofErr w:type="spellStart"/>
      <w:r w:rsidRPr="000A7D4B">
        <w:rPr>
          <w:rFonts w:cs="Times New Roman"/>
          <w:szCs w:val="24"/>
          <w:lang w:val="en-US"/>
        </w:rPr>
        <w:t>tua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harus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mengetahui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tentang</w:t>
      </w:r>
      <w:proofErr w:type="spellEnd"/>
      <w:r w:rsidRPr="000A7D4B">
        <w:rPr>
          <w:rFonts w:cs="Times New Roman"/>
          <w:szCs w:val="24"/>
          <w:lang w:val="en-US"/>
        </w:rPr>
        <w:t xml:space="preserve"> proses </w:t>
      </w:r>
      <w:proofErr w:type="spellStart"/>
      <w:r w:rsidRPr="000A7D4B">
        <w:rPr>
          <w:rFonts w:cs="Times New Roman"/>
          <w:szCs w:val="24"/>
          <w:lang w:val="en-US"/>
        </w:rPr>
        <w:t>penyakit</w:t>
      </w:r>
      <w:proofErr w:type="spellEnd"/>
      <w:r w:rsidRPr="000A7D4B">
        <w:rPr>
          <w:rFonts w:cs="Times New Roman"/>
          <w:szCs w:val="24"/>
          <w:lang w:val="en-US"/>
        </w:rPr>
        <w:t xml:space="preserve">, </w:t>
      </w:r>
      <w:proofErr w:type="spellStart"/>
      <w:r w:rsidRPr="000A7D4B">
        <w:rPr>
          <w:rFonts w:cs="Times New Roman"/>
          <w:szCs w:val="24"/>
          <w:lang w:val="en-US"/>
        </w:rPr>
        <w:t>pengobatan</w:t>
      </w:r>
      <w:proofErr w:type="spellEnd"/>
      <w:r w:rsidRPr="000A7D4B">
        <w:rPr>
          <w:rFonts w:cs="Times New Roman"/>
          <w:szCs w:val="24"/>
          <w:lang w:val="en-US"/>
        </w:rPr>
        <w:t xml:space="preserve">, </w:t>
      </w:r>
      <w:proofErr w:type="spellStart"/>
      <w:r w:rsidRPr="000A7D4B">
        <w:rPr>
          <w:rFonts w:cs="Times New Roman"/>
          <w:szCs w:val="24"/>
          <w:lang w:val="en-US"/>
        </w:rPr>
        <w:t>efek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samping</w:t>
      </w:r>
      <w:proofErr w:type="spellEnd"/>
      <w:r w:rsidRPr="000A7D4B">
        <w:rPr>
          <w:rFonts w:cs="Times New Roman"/>
          <w:szCs w:val="24"/>
          <w:lang w:val="en-US"/>
        </w:rPr>
        <w:t xml:space="preserve"> yang </w:t>
      </w:r>
      <w:proofErr w:type="spellStart"/>
      <w:r w:rsidRPr="000A7D4B">
        <w:rPr>
          <w:rFonts w:cs="Times New Roman"/>
          <w:szCs w:val="24"/>
          <w:lang w:val="en-US"/>
        </w:rPr>
        <w:t>mungkin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timbul</w:t>
      </w:r>
      <w:proofErr w:type="spellEnd"/>
      <w:r w:rsidRPr="000A7D4B">
        <w:rPr>
          <w:rFonts w:cs="Times New Roman"/>
          <w:szCs w:val="24"/>
          <w:lang w:val="en-US"/>
        </w:rPr>
        <w:t xml:space="preserve">, dan </w:t>
      </w:r>
      <w:proofErr w:type="spellStart"/>
      <w:r w:rsidRPr="000A7D4B">
        <w:rPr>
          <w:rFonts w:cs="Times New Roman"/>
          <w:szCs w:val="24"/>
          <w:lang w:val="en-US"/>
        </w:rPr>
        <w:t>pentingnya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terapi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jangka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panjang</w:t>
      </w:r>
      <w:proofErr w:type="spellEnd"/>
      <w:r w:rsidRPr="000A7D4B">
        <w:rPr>
          <w:rFonts w:cs="Times New Roman"/>
          <w:szCs w:val="24"/>
          <w:lang w:val="en-US"/>
        </w:rPr>
        <w:t xml:space="preserve"> (</w:t>
      </w:r>
      <w:proofErr w:type="spellStart"/>
      <w:r w:rsidRPr="000A7D4B">
        <w:rPr>
          <w:rFonts w:cs="Times New Roman"/>
          <w:szCs w:val="24"/>
          <w:lang w:val="en-US"/>
        </w:rPr>
        <w:t>misalnya</w:t>
      </w:r>
      <w:proofErr w:type="spellEnd"/>
      <w:r w:rsidRPr="000A7D4B">
        <w:rPr>
          <w:rFonts w:cs="Times New Roman"/>
          <w:szCs w:val="24"/>
          <w:lang w:val="en-US"/>
        </w:rPr>
        <w:t xml:space="preserve">, </w:t>
      </w:r>
      <w:proofErr w:type="spellStart"/>
      <w:r w:rsidRPr="000A7D4B">
        <w:rPr>
          <w:rFonts w:cs="Times New Roman"/>
          <w:szCs w:val="24"/>
          <w:lang w:val="en-US"/>
        </w:rPr>
        <w:t>terapi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obat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dapat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berlangsung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selama</w:t>
      </w:r>
      <w:proofErr w:type="spellEnd"/>
      <w:r w:rsidRPr="000A7D4B">
        <w:rPr>
          <w:rFonts w:cs="Times New Roman"/>
          <w:szCs w:val="24"/>
          <w:lang w:val="en-US"/>
        </w:rPr>
        <w:t xml:space="preserve"> 6 </w:t>
      </w:r>
      <w:proofErr w:type="spellStart"/>
      <w:r w:rsidRPr="000A7D4B">
        <w:rPr>
          <w:rFonts w:cs="Times New Roman"/>
          <w:szCs w:val="24"/>
          <w:lang w:val="en-US"/>
        </w:rPr>
        <w:t>sampai</w:t>
      </w:r>
      <w:proofErr w:type="spellEnd"/>
      <w:r w:rsidRPr="000A7D4B">
        <w:rPr>
          <w:rFonts w:cs="Times New Roman"/>
          <w:szCs w:val="24"/>
          <w:lang w:val="en-US"/>
        </w:rPr>
        <w:t xml:space="preserve"> 12 </w:t>
      </w:r>
      <w:proofErr w:type="spellStart"/>
      <w:r w:rsidRPr="000A7D4B">
        <w:rPr>
          <w:rFonts w:cs="Times New Roman"/>
          <w:szCs w:val="24"/>
          <w:lang w:val="en-US"/>
        </w:rPr>
        <w:t>bulan</w:t>
      </w:r>
      <w:proofErr w:type="spellEnd"/>
      <w:r w:rsidRPr="000A7D4B">
        <w:rPr>
          <w:rFonts w:cs="Times New Roman"/>
          <w:szCs w:val="24"/>
          <w:lang w:val="en-US"/>
        </w:rPr>
        <w:t xml:space="preserve">). </w:t>
      </w:r>
      <w:r w:rsidRPr="000A7D4B">
        <w:rPr>
          <w:rFonts w:cs="Times New Roman"/>
          <w:szCs w:val="24"/>
          <w:lang w:val="en-US"/>
        </w:rPr>
        <w:lastRenderedPageBreak/>
        <w:t xml:space="preserve">Orang </w:t>
      </w:r>
      <w:proofErr w:type="spellStart"/>
      <w:r w:rsidRPr="000A7D4B">
        <w:rPr>
          <w:rFonts w:cs="Times New Roman"/>
          <w:szCs w:val="24"/>
          <w:lang w:val="en-US"/>
        </w:rPr>
        <w:t>tua</w:t>
      </w:r>
      <w:proofErr w:type="spellEnd"/>
      <w:r w:rsidRPr="000A7D4B">
        <w:rPr>
          <w:rFonts w:cs="Times New Roman"/>
          <w:szCs w:val="24"/>
          <w:lang w:val="en-US"/>
        </w:rPr>
        <w:t xml:space="preserve"> juga </w:t>
      </w:r>
      <w:proofErr w:type="spellStart"/>
      <w:r w:rsidRPr="000A7D4B">
        <w:rPr>
          <w:rFonts w:cs="Times New Roman"/>
          <w:szCs w:val="24"/>
          <w:lang w:val="en-US"/>
        </w:rPr>
        <w:t>harus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memperhatikan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pentingnya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pemberian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obat</w:t>
      </w:r>
      <w:proofErr w:type="spellEnd"/>
      <w:r w:rsidRPr="000A7D4B">
        <w:rPr>
          <w:rFonts w:cs="Times New Roman"/>
          <w:szCs w:val="24"/>
          <w:lang w:val="en-US"/>
        </w:rPr>
        <w:t xml:space="preserve"> OAT pada </w:t>
      </w:r>
      <w:proofErr w:type="spellStart"/>
      <w:r w:rsidRPr="000A7D4B">
        <w:rPr>
          <w:rFonts w:cs="Times New Roman"/>
          <w:szCs w:val="24"/>
          <w:lang w:val="en-US"/>
        </w:rPr>
        <w:t>anak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sebelum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makan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atau</w:t>
      </w:r>
      <w:proofErr w:type="spellEnd"/>
      <w:r w:rsidRPr="000A7D4B">
        <w:rPr>
          <w:rFonts w:cs="Times New Roman"/>
          <w:szCs w:val="24"/>
          <w:lang w:val="en-US"/>
        </w:rPr>
        <w:t xml:space="preserve"> pada </w:t>
      </w:r>
      <w:proofErr w:type="spellStart"/>
      <w:r w:rsidRPr="000A7D4B">
        <w:rPr>
          <w:rFonts w:cs="Times New Roman"/>
          <w:szCs w:val="24"/>
          <w:lang w:val="en-US"/>
        </w:rPr>
        <w:t>waktu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perut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kosong</w:t>
      </w:r>
      <w:proofErr w:type="spellEnd"/>
      <w:r w:rsidRPr="000A7D4B">
        <w:rPr>
          <w:rFonts w:cs="Times New Roman"/>
          <w:szCs w:val="24"/>
          <w:lang w:val="en-US"/>
        </w:rPr>
        <w:t xml:space="preserve">, dan </w:t>
      </w:r>
      <w:proofErr w:type="spellStart"/>
      <w:r w:rsidRPr="000A7D4B">
        <w:rPr>
          <w:rFonts w:cs="Times New Roman"/>
          <w:szCs w:val="24"/>
          <w:lang w:val="en-US"/>
        </w:rPr>
        <w:t>memastikan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pemberian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nutrisi</w:t>
      </w:r>
      <w:proofErr w:type="spellEnd"/>
      <w:r w:rsidRPr="000A7D4B">
        <w:rPr>
          <w:rFonts w:cs="Times New Roman"/>
          <w:szCs w:val="24"/>
          <w:lang w:val="en-US"/>
        </w:rPr>
        <w:t xml:space="preserve"> yang </w:t>
      </w:r>
      <w:proofErr w:type="spellStart"/>
      <w:r w:rsidRPr="000A7D4B">
        <w:rPr>
          <w:rFonts w:cs="Times New Roman"/>
          <w:szCs w:val="24"/>
          <w:lang w:val="en-US"/>
        </w:rPr>
        <w:t>tepat</w:t>
      </w:r>
      <w:proofErr w:type="spellEnd"/>
      <w:r w:rsidRPr="000A7D4B">
        <w:rPr>
          <w:rFonts w:cs="Times New Roman"/>
          <w:szCs w:val="24"/>
          <w:lang w:val="en-US"/>
        </w:rPr>
        <w:t xml:space="preserve"> dan </w:t>
      </w:r>
      <w:proofErr w:type="spellStart"/>
      <w:r w:rsidRPr="000A7D4B">
        <w:rPr>
          <w:rFonts w:cs="Times New Roman"/>
          <w:szCs w:val="24"/>
          <w:lang w:val="en-US"/>
        </w:rPr>
        <w:t>untuk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meningkatkan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pertumbuhan</w:t>
      </w:r>
      <w:proofErr w:type="spellEnd"/>
      <w:r w:rsidRPr="000A7D4B">
        <w:rPr>
          <w:rFonts w:cs="Times New Roman"/>
          <w:szCs w:val="24"/>
          <w:lang w:val="en-US"/>
        </w:rPr>
        <w:t xml:space="preserve"> dan </w:t>
      </w:r>
      <w:proofErr w:type="spellStart"/>
      <w:r w:rsidRPr="000A7D4B">
        <w:rPr>
          <w:rFonts w:cs="Times New Roman"/>
          <w:szCs w:val="24"/>
          <w:lang w:val="en-US"/>
        </w:rPr>
        <w:t>perkembangan</w:t>
      </w:r>
      <w:proofErr w:type="spellEnd"/>
      <w:r w:rsidRPr="000A7D4B">
        <w:rPr>
          <w:rFonts w:cs="Times New Roman"/>
          <w:szCs w:val="24"/>
          <w:lang w:val="en-US"/>
        </w:rPr>
        <w:t xml:space="preserve"> normal (Ball &amp; </w:t>
      </w:r>
      <w:proofErr w:type="spellStart"/>
      <w:r w:rsidRPr="000A7D4B">
        <w:rPr>
          <w:rFonts w:cs="Times New Roman"/>
          <w:szCs w:val="24"/>
          <w:lang w:val="en-US"/>
        </w:rPr>
        <w:t>Bindler</w:t>
      </w:r>
      <w:proofErr w:type="spellEnd"/>
      <w:r w:rsidRPr="000A7D4B">
        <w:rPr>
          <w:rFonts w:cs="Times New Roman"/>
          <w:szCs w:val="24"/>
          <w:lang w:val="en-US"/>
        </w:rPr>
        <w:t>, 2003).</w:t>
      </w:r>
    </w:p>
    <w:p w14:paraId="790B7429" w14:textId="77777777" w:rsidR="00C166AF" w:rsidRPr="000A7D4B" w:rsidRDefault="00C166AF" w:rsidP="00C166AF">
      <w:pPr>
        <w:pStyle w:val="ListParagraph"/>
        <w:spacing w:line="480" w:lineRule="auto"/>
        <w:ind w:left="1276" w:firstLine="425"/>
        <w:jc w:val="both"/>
        <w:rPr>
          <w:rFonts w:cs="Times New Roman"/>
          <w:szCs w:val="24"/>
          <w:lang w:val="en-US"/>
        </w:rPr>
      </w:pPr>
      <w:r w:rsidRPr="000A7D4B">
        <w:rPr>
          <w:rFonts w:cs="Times New Roman"/>
          <w:szCs w:val="24"/>
          <w:lang w:val="en-US"/>
        </w:rPr>
        <w:t xml:space="preserve">Orang </w:t>
      </w:r>
      <w:proofErr w:type="spellStart"/>
      <w:r w:rsidRPr="000A7D4B">
        <w:rPr>
          <w:rFonts w:cs="Times New Roman"/>
          <w:szCs w:val="24"/>
          <w:lang w:val="en-US"/>
        </w:rPr>
        <w:t>tua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memiliki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tujuan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dasar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meningkatkan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daya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tahan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fisik</w:t>
      </w:r>
      <w:proofErr w:type="spellEnd"/>
      <w:r w:rsidRPr="000A7D4B">
        <w:rPr>
          <w:rFonts w:cs="Times New Roman"/>
          <w:szCs w:val="24"/>
          <w:lang w:val="en-US"/>
        </w:rPr>
        <w:t xml:space="preserve"> dan </w:t>
      </w:r>
      <w:proofErr w:type="spellStart"/>
      <w:r w:rsidRPr="000A7D4B">
        <w:rPr>
          <w:rFonts w:cs="Times New Roman"/>
          <w:szCs w:val="24"/>
          <w:lang w:val="en-US"/>
        </w:rPr>
        <w:t>kesehatan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anak</w:t>
      </w:r>
      <w:proofErr w:type="spellEnd"/>
      <w:r w:rsidRPr="000A7D4B">
        <w:rPr>
          <w:rFonts w:cs="Times New Roman"/>
          <w:szCs w:val="24"/>
          <w:lang w:val="en-US"/>
        </w:rPr>
        <w:t xml:space="preserve">, </w:t>
      </w:r>
      <w:proofErr w:type="spellStart"/>
      <w:r w:rsidRPr="000A7D4B">
        <w:rPr>
          <w:rFonts w:cs="Times New Roman"/>
          <w:szCs w:val="24"/>
          <w:lang w:val="en-US"/>
        </w:rPr>
        <w:t>mengembangkan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keterampilan</w:t>
      </w:r>
      <w:proofErr w:type="spellEnd"/>
      <w:r w:rsidRPr="000A7D4B">
        <w:rPr>
          <w:rFonts w:cs="Times New Roman"/>
          <w:szCs w:val="24"/>
          <w:lang w:val="en-US"/>
        </w:rPr>
        <w:t xml:space="preserve"> dan </w:t>
      </w:r>
      <w:proofErr w:type="spellStart"/>
      <w:r w:rsidRPr="000A7D4B">
        <w:rPr>
          <w:rFonts w:cs="Times New Roman"/>
          <w:szCs w:val="24"/>
          <w:lang w:val="en-US"/>
        </w:rPr>
        <w:t>kemampuan</w:t>
      </w:r>
      <w:proofErr w:type="spellEnd"/>
      <w:r w:rsidRPr="000A7D4B">
        <w:rPr>
          <w:rFonts w:cs="Times New Roman"/>
          <w:szCs w:val="24"/>
          <w:lang w:val="en-US"/>
        </w:rPr>
        <w:t xml:space="preserve"> yang </w:t>
      </w:r>
      <w:proofErr w:type="spellStart"/>
      <w:r w:rsidRPr="000A7D4B">
        <w:rPr>
          <w:rFonts w:cs="Times New Roman"/>
          <w:szCs w:val="24"/>
          <w:lang w:val="en-US"/>
        </w:rPr>
        <w:t>penting</w:t>
      </w:r>
      <w:proofErr w:type="spellEnd"/>
      <w:r w:rsidRPr="000A7D4B">
        <w:rPr>
          <w:rFonts w:cs="Times New Roman"/>
          <w:szCs w:val="24"/>
          <w:lang w:val="en-US"/>
        </w:rPr>
        <w:t xml:space="preserve"> agar </w:t>
      </w:r>
      <w:proofErr w:type="spellStart"/>
      <w:r w:rsidRPr="000A7D4B">
        <w:rPr>
          <w:rFonts w:cs="Times New Roman"/>
          <w:szCs w:val="24"/>
          <w:lang w:val="en-US"/>
        </w:rPr>
        <w:t>dapat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menjadi</w:t>
      </w:r>
      <w:proofErr w:type="spellEnd"/>
      <w:r w:rsidRPr="000A7D4B">
        <w:rPr>
          <w:rFonts w:cs="Times New Roman"/>
          <w:szCs w:val="24"/>
          <w:lang w:val="en-US"/>
        </w:rPr>
        <w:t xml:space="preserve"> orang </w:t>
      </w:r>
      <w:proofErr w:type="spellStart"/>
      <w:r w:rsidRPr="000A7D4B">
        <w:rPr>
          <w:rFonts w:cs="Times New Roman"/>
          <w:szCs w:val="24"/>
          <w:lang w:val="en-US"/>
        </w:rPr>
        <w:t>dewasa</w:t>
      </w:r>
      <w:proofErr w:type="spellEnd"/>
      <w:r w:rsidRPr="000A7D4B">
        <w:rPr>
          <w:rFonts w:cs="Times New Roman"/>
          <w:szCs w:val="24"/>
          <w:lang w:val="en-US"/>
        </w:rPr>
        <w:t xml:space="preserve"> yang </w:t>
      </w:r>
      <w:proofErr w:type="spellStart"/>
      <w:r w:rsidRPr="000A7D4B">
        <w:rPr>
          <w:rFonts w:cs="Times New Roman"/>
          <w:szCs w:val="24"/>
          <w:lang w:val="en-US"/>
        </w:rPr>
        <w:t>mandiri</w:t>
      </w:r>
      <w:proofErr w:type="spellEnd"/>
      <w:r w:rsidRPr="000A7D4B">
        <w:rPr>
          <w:rFonts w:cs="Times New Roman"/>
          <w:szCs w:val="24"/>
          <w:lang w:val="en-US"/>
        </w:rPr>
        <w:t xml:space="preserve">, dan </w:t>
      </w:r>
      <w:proofErr w:type="spellStart"/>
      <w:r w:rsidRPr="000A7D4B">
        <w:rPr>
          <w:rFonts w:cs="Times New Roman"/>
          <w:szCs w:val="24"/>
          <w:lang w:val="en-US"/>
        </w:rPr>
        <w:t>membantu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mengembangkan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kemampuan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perilaku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untuk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memaksimalkan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nilai-nilai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budaya</w:t>
      </w:r>
      <w:proofErr w:type="spellEnd"/>
      <w:r w:rsidRPr="000A7D4B">
        <w:rPr>
          <w:rFonts w:cs="Times New Roman"/>
          <w:szCs w:val="24"/>
          <w:lang w:val="en-US"/>
        </w:rPr>
        <w:t xml:space="preserve"> dan </w:t>
      </w:r>
      <w:proofErr w:type="spellStart"/>
      <w:r w:rsidRPr="000A7D4B">
        <w:rPr>
          <w:rFonts w:cs="Times New Roman"/>
          <w:szCs w:val="24"/>
          <w:lang w:val="en-US"/>
        </w:rPr>
        <w:t>kepercayaan</w:t>
      </w:r>
      <w:proofErr w:type="spellEnd"/>
      <w:r w:rsidRPr="000A7D4B">
        <w:rPr>
          <w:rFonts w:cs="Times New Roman"/>
          <w:szCs w:val="24"/>
          <w:lang w:val="en-US"/>
        </w:rPr>
        <w:t xml:space="preserve"> (Wong, 2008). </w:t>
      </w:r>
      <w:proofErr w:type="spellStart"/>
      <w:r w:rsidRPr="000A7D4B">
        <w:rPr>
          <w:rFonts w:cs="Times New Roman"/>
          <w:szCs w:val="24"/>
          <w:lang w:val="en-US"/>
        </w:rPr>
        <w:t>Berdasarkan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tujuan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dasar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menjadi</w:t>
      </w:r>
      <w:proofErr w:type="spellEnd"/>
      <w:r w:rsidRPr="000A7D4B">
        <w:rPr>
          <w:rFonts w:cs="Times New Roman"/>
          <w:szCs w:val="24"/>
          <w:lang w:val="en-US"/>
        </w:rPr>
        <w:t xml:space="preserve"> orang </w:t>
      </w:r>
      <w:proofErr w:type="spellStart"/>
      <w:r w:rsidRPr="000A7D4B">
        <w:rPr>
          <w:rFonts w:cs="Times New Roman"/>
          <w:szCs w:val="24"/>
          <w:lang w:val="en-US"/>
        </w:rPr>
        <w:t>tua</w:t>
      </w:r>
      <w:proofErr w:type="spellEnd"/>
      <w:r w:rsidRPr="000A7D4B">
        <w:rPr>
          <w:rFonts w:cs="Times New Roman"/>
          <w:szCs w:val="24"/>
          <w:lang w:val="en-US"/>
        </w:rPr>
        <w:t xml:space="preserve">, </w:t>
      </w:r>
      <w:proofErr w:type="spellStart"/>
      <w:r w:rsidRPr="000A7D4B">
        <w:rPr>
          <w:rFonts w:cs="Times New Roman"/>
          <w:szCs w:val="24"/>
          <w:lang w:val="en-US"/>
        </w:rPr>
        <w:t>maka</w:t>
      </w:r>
      <w:proofErr w:type="spellEnd"/>
      <w:r w:rsidRPr="000A7D4B">
        <w:rPr>
          <w:rFonts w:cs="Times New Roman"/>
          <w:szCs w:val="24"/>
          <w:lang w:val="en-US"/>
        </w:rPr>
        <w:t xml:space="preserve"> demi </w:t>
      </w:r>
      <w:proofErr w:type="spellStart"/>
      <w:r w:rsidRPr="000A7D4B">
        <w:rPr>
          <w:rFonts w:cs="Times New Roman"/>
          <w:szCs w:val="24"/>
          <w:lang w:val="en-US"/>
        </w:rPr>
        <w:t>meningkatkan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daya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tahan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fisik</w:t>
      </w:r>
      <w:proofErr w:type="spellEnd"/>
      <w:r w:rsidRPr="000A7D4B">
        <w:rPr>
          <w:rFonts w:cs="Times New Roman"/>
          <w:szCs w:val="24"/>
          <w:lang w:val="en-US"/>
        </w:rPr>
        <w:t xml:space="preserve"> dan </w:t>
      </w:r>
      <w:proofErr w:type="spellStart"/>
      <w:r w:rsidRPr="000A7D4B">
        <w:rPr>
          <w:rFonts w:cs="Times New Roman"/>
          <w:szCs w:val="24"/>
          <w:lang w:val="en-US"/>
        </w:rPr>
        <w:t>kesehatan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anak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dengan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tuberkulosis</w:t>
      </w:r>
      <w:proofErr w:type="spellEnd"/>
      <w:r w:rsidRPr="000A7D4B">
        <w:rPr>
          <w:rFonts w:cs="Times New Roman"/>
          <w:szCs w:val="24"/>
          <w:lang w:val="en-US"/>
        </w:rPr>
        <w:t xml:space="preserve"> orang </w:t>
      </w:r>
      <w:proofErr w:type="spellStart"/>
      <w:r w:rsidRPr="000A7D4B">
        <w:rPr>
          <w:rFonts w:cs="Times New Roman"/>
          <w:szCs w:val="24"/>
          <w:lang w:val="en-US"/>
        </w:rPr>
        <w:t>tua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harus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diberikan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konseling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tentang</w:t>
      </w:r>
      <w:proofErr w:type="spellEnd"/>
      <w:r w:rsidRPr="000A7D4B">
        <w:rPr>
          <w:rFonts w:cs="Times New Roman"/>
          <w:szCs w:val="24"/>
          <w:lang w:val="en-US"/>
        </w:rPr>
        <w:t xml:space="preserve"> TB dan </w:t>
      </w:r>
      <w:proofErr w:type="spellStart"/>
      <w:r w:rsidRPr="000A7D4B">
        <w:rPr>
          <w:rFonts w:cs="Times New Roman"/>
          <w:szCs w:val="24"/>
          <w:lang w:val="en-US"/>
        </w:rPr>
        <w:t>pentingnya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kepatuhan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terhadap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pengobatan</w:t>
      </w:r>
      <w:proofErr w:type="spellEnd"/>
      <w:r w:rsidRPr="000A7D4B">
        <w:rPr>
          <w:rFonts w:cs="Times New Roman"/>
          <w:szCs w:val="24"/>
          <w:lang w:val="en-US"/>
        </w:rPr>
        <w:t xml:space="preserve"> TB (</w:t>
      </w:r>
      <w:bookmarkStart w:id="9" w:name="_Hlk35289727"/>
      <w:r w:rsidRPr="000A7D4B">
        <w:rPr>
          <w:rFonts w:cs="Times New Roman"/>
          <w:szCs w:val="24"/>
          <w:lang w:val="en-US"/>
        </w:rPr>
        <w:t>Hospice Palliative Care Association, 2011</w:t>
      </w:r>
      <w:bookmarkEnd w:id="9"/>
      <w:r w:rsidRPr="000A7D4B">
        <w:rPr>
          <w:rFonts w:cs="Times New Roman"/>
          <w:szCs w:val="24"/>
          <w:lang w:val="en-US"/>
        </w:rPr>
        <w:t>).</w:t>
      </w:r>
    </w:p>
    <w:p w14:paraId="47743BFC" w14:textId="77777777" w:rsidR="00C166AF" w:rsidRPr="000A7D4B" w:rsidRDefault="00C166AF" w:rsidP="00C166AF">
      <w:pPr>
        <w:pStyle w:val="ListParagraph"/>
        <w:numPr>
          <w:ilvl w:val="0"/>
          <w:numId w:val="18"/>
        </w:numPr>
        <w:spacing w:line="480" w:lineRule="auto"/>
        <w:ind w:left="851"/>
        <w:jc w:val="both"/>
        <w:rPr>
          <w:rFonts w:cs="Times New Roman"/>
          <w:szCs w:val="24"/>
          <w:lang w:val="en-US"/>
        </w:rPr>
      </w:pPr>
      <w:proofErr w:type="spellStart"/>
      <w:r w:rsidRPr="000A7D4B">
        <w:rPr>
          <w:rFonts w:cs="Times New Roman"/>
          <w:szCs w:val="24"/>
          <w:lang w:val="en-US"/>
        </w:rPr>
        <w:t>Konsep</w:t>
      </w:r>
      <w:proofErr w:type="spellEnd"/>
      <w:r w:rsidRPr="000A7D4B">
        <w:rPr>
          <w:rFonts w:cs="Times New Roman"/>
          <w:szCs w:val="24"/>
          <w:lang w:val="en-US"/>
        </w:rPr>
        <w:t xml:space="preserve"> Dasar </w:t>
      </w:r>
      <w:proofErr w:type="spellStart"/>
      <w:r w:rsidRPr="000A7D4B">
        <w:rPr>
          <w:rFonts w:cs="Times New Roman"/>
          <w:szCs w:val="24"/>
          <w:lang w:val="en-US"/>
        </w:rPr>
        <w:t>Kecemasan</w:t>
      </w:r>
      <w:proofErr w:type="spellEnd"/>
    </w:p>
    <w:p w14:paraId="512E0C63" w14:textId="77777777" w:rsidR="00C166AF" w:rsidRPr="000A7D4B" w:rsidRDefault="00C166AF" w:rsidP="00C166AF">
      <w:pPr>
        <w:pStyle w:val="ListParagraph"/>
        <w:numPr>
          <w:ilvl w:val="1"/>
          <w:numId w:val="11"/>
        </w:numPr>
        <w:spacing w:line="480" w:lineRule="auto"/>
        <w:ind w:left="1276"/>
        <w:jc w:val="both"/>
        <w:rPr>
          <w:rFonts w:cs="Times New Roman"/>
          <w:szCs w:val="24"/>
          <w:lang w:val="en-US"/>
        </w:rPr>
      </w:pPr>
      <w:proofErr w:type="spellStart"/>
      <w:r w:rsidRPr="000A7D4B">
        <w:rPr>
          <w:rFonts w:cs="Times New Roman"/>
          <w:szCs w:val="24"/>
          <w:lang w:val="en-US"/>
        </w:rPr>
        <w:t>Definisi</w:t>
      </w:r>
      <w:proofErr w:type="spellEnd"/>
    </w:p>
    <w:p w14:paraId="6E9E03A2" w14:textId="77777777" w:rsidR="00C166AF" w:rsidRDefault="00C166AF" w:rsidP="00C166AF">
      <w:pPr>
        <w:pStyle w:val="ListParagraph"/>
        <w:spacing w:line="480" w:lineRule="auto"/>
        <w:ind w:left="1276" w:firstLine="425"/>
        <w:jc w:val="both"/>
        <w:rPr>
          <w:rFonts w:cs="Times New Roman"/>
          <w:szCs w:val="24"/>
          <w:lang w:val="en-US"/>
        </w:rPr>
      </w:pPr>
      <w:proofErr w:type="spellStart"/>
      <w:r w:rsidRPr="000A7D4B">
        <w:rPr>
          <w:rFonts w:cs="Times New Roman"/>
          <w:szCs w:val="24"/>
          <w:lang w:val="en-US"/>
        </w:rPr>
        <w:t>Kecemasan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didefinisikan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sebagai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bookmarkStart w:id="10" w:name="_Hlk35414051"/>
      <w:proofErr w:type="spellStart"/>
      <w:r w:rsidRPr="000A7D4B">
        <w:rPr>
          <w:rFonts w:cs="Times New Roman"/>
          <w:szCs w:val="24"/>
          <w:lang w:val="en-US"/>
        </w:rPr>
        <w:t>suatu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perasaan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tidak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santai</w:t>
      </w:r>
      <w:proofErr w:type="spellEnd"/>
      <w:r w:rsidRPr="000A7D4B">
        <w:rPr>
          <w:rFonts w:cs="Times New Roman"/>
          <w:szCs w:val="24"/>
          <w:lang w:val="en-US"/>
        </w:rPr>
        <w:t xml:space="preserve"> yang </w:t>
      </w:r>
      <w:proofErr w:type="spellStart"/>
      <w:r w:rsidRPr="000A7D4B">
        <w:rPr>
          <w:rFonts w:cs="Times New Roman"/>
          <w:szCs w:val="24"/>
          <w:lang w:val="en-US"/>
        </w:rPr>
        <w:t>samar-samar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karena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ketidaknyamanan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atau</w:t>
      </w:r>
      <w:proofErr w:type="spellEnd"/>
      <w:r w:rsidRPr="000A7D4B">
        <w:rPr>
          <w:rFonts w:cs="Times New Roman"/>
          <w:szCs w:val="24"/>
          <w:lang w:val="en-US"/>
        </w:rPr>
        <w:t xml:space="preserve"> rasa </w:t>
      </w:r>
      <w:proofErr w:type="spellStart"/>
      <w:r w:rsidRPr="000A7D4B">
        <w:rPr>
          <w:rFonts w:cs="Times New Roman"/>
          <w:szCs w:val="24"/>
          <w:lang w:val="en-US"/>
        </w:rPr>
        <w:t>takut</w:t>
      </w:r>
      <w:proofErr w:type="spellEnd"/>
      <w:r w:rsidRPr="000A7D4B">
        <w:rPr>
          <w:rFonts w:cs="Times New Roman"/>
          <w:szCs w:val="24"/>
          <w:lang w:val="en-US"/>
        </w:rPr>
        <w:t xml:space="preserve"> yang </w:t>
      </w:r>
      <w:proofErr w:type="spellStart"/>
      <w:r w:rsidRPr="000A7D4B">
        <w:rPr>
          <w:rFonts w:cs="Times New Roman"/>
          <w:szCs w:val="24"/>
          <w:lang w:val="en-US"/>
        </w:rPr>
        <w:t>disertai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suatu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respons</w:t>
      </w:r>
      <w:bookmarkEnd w:id="10"/>
      <w:proofErr w:type="spellEnd"/>
      <w:r w:rsidRPr="000A7D4B">
        <w:rPr>
          <w:rFonts w:cs="Times New Roman"/>
          <w:szCs w:val="24"/>
          <w:lang w:val="en-US"/>
        </w:rPr>
        <w:t xml:space="preserve">. </w:t>
      </w:r>
      <w:proofErr w:type="spellStart"/>
      <w:r w:rsidRPr="000A7D4B">
        <w:rPr>
          <w:rFonts w:cs="Times New Roman"/>
          <w:szCs w:val="24"/>
          <w:lang w:val="en-US"/>
        </w:rPr>
        <w:t>Seringkali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sumber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perasaan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tidak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santai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tersebut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tidak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spesifik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atau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tidak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diketahui</w:t>
      </w:r>
      <w:proofErr w:type="spellEnd"/>
      <w:r>
        <w:rPr>
          <w:rFonts w:cs="Times New Roman"/>
          <w:szCs w:val="24"/>
          <w:lang w:val="en-US"/>
        </w:rPr>
        <w:t xml:space="preserve"> </w:t>
      </w:r>
      <w:r w:rsidRPr="000A7D4B">
        <w:rPr>
          <w:rFonts w:cs="Times New Roman"/>
          <w:szCs w:val="24"/>
          <w:lang w:val="en-US"/>
        </w:rPr>
        <w:t>(</w:t>
      </w:r>
      <w:proofErr w:type="spellStart"/>
      <w:r w:rsidRPr="000A7D4B">
        <w:rPr>
          <w:rFonts w:cs="Times New Roman"/>
          <w:szCs w:val="24"/>
          <w:lang w:val="en-US"/>
        </w:rPr>
        <w:t>Nurhalimah</w:t>
      </w:r>
      <w:proofErr w:type="spellEnd"/>
      <w:r w:rsidRPr="000A7D4B">
        <w:rPr>
          <w:rFonts w:cs="Times New Roman"/>
          <w:szCs w:val="24"/>
          <w:lang w:val="en-US"/>
        </w:rPr>
        <w:t>, 2018)</w:t>
      </w:r>
      <w:r>
        <w:rPr>
          <w:rFonts w:cs="Times New Roman"/>
          <w:szCs w:val="24"/>
          <w:lang w:val="en-US"/>
        </w:rPr>
        <w:t>.</w:t>
      </w:r>
    </w:p>
    <w:p w14:paraId="3EFE5D9B" w14:textId="77777777" w:rsidR="00C166AF" w:rsidRDefault="00C166AF" w:rsidP="00C166AF">
      <w:pPr>
        <w:pStyle w:val="ListParagraph"/>
        <w:spacing w:line="240" w:lineRule="auto"/>
        <w:ind w:left="1276" w:firstLine="425"/>
        <w:jc w:val="both"/>
        <w:rPr>
          <w:rFonts w:cs="Times New Roman"/>
          <w:szCs w:val="24"/>
          <w:lang w:val="en-US"/>
        </w:rPr>
      </w:pPr>
      <w:proofErr w:type="spellStart"/>
      <w:r w:rsidRPr="000A7D4B">
        <w:rPr>
          <w:rFonts w:cs="Times New Roman"/>
          <w:szCs w:val="24"/>
          <w:lang w:val="en-US"/>
        </w:rPr>
        <w:t>Menurut</w:t>
      </w:r>
      <w:proofErr w:type="spellEnd"/>
      <w:r w:rsidRPr="000A7D4B">
        <w:rPr>
          <w:rFonts w:cs="Times New Roman"/>
          <w:szCs w:val="24"/>
          <w:lang w:val="en-US"/>
        </w:rPr>
        <w:t xml:space="preserve"> Stuart dan </w:t>
      </w:r>
      <w:proofErr w:type="spellStart"/>
      <w:r w:rsidRPr="000A7D4B">
        <w:rPr>
          <w:rFonts w:cs="Times New Roman"/>
          <w:szCs w:val="24"/>
          <w:lang w:val="en-US"/>
        </w:rPr>
        <w:t>Laraia</w:t>
      </w:r>
      <w:proofErr w:type="spellEnd"/>
      <w:r w:rsidRPr="000A7D4B">
        <w:rPr>
          <w:rFonts w:cs="Times New Roman"/>
          <w:szCs w:val="24"/>
          <w:lang w:val="en-US"/>
        </w:rPr>
        <w:t xml:space="preserve"> (2005) </w:t>
      </w:r>
      <w:proofErr w:type="spellStart"/>
      <w:r w:rsidRPr="000A7D4B">
        <w:rPr>
          <w:rFonts w:cs="Times New Roman"/>
          <w:szCs w:val="24"/>
          <w:lang w:val="en-US"/>
        </w:rPr>
        <w:t>mengatakan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bahwa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kecemasaan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memiliki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nilai</w:t>
      </w:r>
      <w:proofErr w:type="spellEnd"/>
      <w:r w:rsidRPr="000A7D4B">
        <w:rPr>
          <w:rFonts w:cs="Times New Roman"/>
          <w:szCs w:val="24"/>
          <w:lang w:val="en-US"/>
        </w:rPr>
        <w:t xml:space="preserve"> yang </w:t>
      </w:r>
      <w:proofErr w:type="spellStart"/>
      <w:r w:rsidRPr="000A7D4B">
        <w:rPr>
          <w:rFonts w:cs="Times New Roman"/>
          <w:szCs w:val="24"/>
          <w:lang w:val="en-US"/>
        </w:rPr>
        <w:t>positif</w:t>
      </w:r>
      <w:proofErr w:type="spellEnd"/>
      <w:r w:rsidRPr="000A7D4B">
        <w:rPr>
          <w:rFonts w:cs="Times New Roman"/>
          <w:szCs w:val="24"/>
          <w:lang w:val="en-US"/>
        </w:rPr>
        <w:t xml:space="preserve">, </w:t>
      </w:r>
      <w:proofErr w:type="spellStart"/>
      <w:r w:rsidRPr="000A7D4B">
        <w:rPr>
          <w:rFonts w:cs="Times New Roman"/>
          <w:szCs w:val="24"/>
          <w:lang w:val="en-US"/>
        </w:rPr>
        <w:t>karena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dengan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kecemasan</w:t>
      </w:r>
      <w:proofErr w:type="spellEnd"/>
      <w:r>
        <w:rPr>
          <w:rFonts w:cs="Times New Roman"/>
          <w:szCs w:val="24"/>
          <w:lang w:val="en-US"/>
        </w:rPr>
        <w:t xml:space="preserve"> (</w:t>
      </w:r>
      <w:proofErr w:type="spellStart"/>
      <w:r w:rsidRPr="000A7D4B">
        <w:rPr>
          <w:rFonts w:cs="Times New Roman"/>
          <w:szCs w:val="24"/>
          <w:lang w:val="en-US"/>
        </w:rPr>
        <w:t>ansietas</w:t>
      </w:r>
      <w:proofErr w:type="spellEnd"/>
      <w:r>
        <w:rPr>
          <w:rFonts w:cs="Times New Roman"/>
          <w:szCs w:val="24"/>
          <w:lang w:val="en-US"/>
        </w:rPr>
        <w:t>)</w:t>
      </w:r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maka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aspek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positif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individu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berkembang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karena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adanya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sikap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konfrontasi</w:t>
      </w:r>
      <w:proofErr w:type="spellEnd"/>
      <w:r w:rsidRPr="000A7D4B">
        <w:rPr>
          <w:rFonts w:cs="Times New Roman"/>
          <w:szCs w:val="24"/>
          <w:lang w:val="en-US"/>
        </w:rPr>
        <w:t xml:space="preserve"> (</w:t>
      </w:r>
      <w:proofErr w:type="spellStart"/>
      <w:r w:rsidRPr="000A7D4B">
        <w:rPr>
          <w:rFonts w:cs="Times New Roman"/>
          <w:szCs w:val="24"/>
          <w:lang w:val="en-US"/>
        </w:rPr>
        <w:t>pertentangan</w:t>
      </w:r>
      <w:proofErr w:type="spellEnd"/>
      <w:r w:rsidRPr="000A7D4B">
        <w:rPr>
          <w:rFonts w:cs="Times New Roman"/>
          <w:szCs w:val="24"/>
          <w:lang w:val="en-US"/>
        </w:rPr>
        <w:t xml:space="preserve">), </w:t>
      </w:r>
      <w:proofErr w:type="spellStart"/>
      <w:r w:rsidRPr="000A7D4B">
        <w:rPr>
          <w:rFonts w:cs="Times New Roman"/>
          <w:szCs w:val="24"/>
          <w:lang w:val="en-US"/>
        </w:rPr>
        <w:t>antisipasi</w:t>
      </w:r>
      <w:proofErr w:type="spellEnd"/>
      <w:r w:rsidRPr="000A7D4B">
        <w:rPr>
          <w:rFonts w:cs="Times New Roman"/>
          <w:szCs w:val="24"/>
          <w:lang w:val="en-US"/>
        </w:rPr>
        <w:t xml:space="preserve"> yang </w:t>
      </w:r>
      <w:proofErr w:type="spellStart"/>
      <w:r w:rsidRPr="000A7D4B">
        <w:rPr>
          <w:rFonts w:cs="Times New Roman"/>
          <w:szCs w:val="24"/>
          <w:lang w:val="en-US"/>
        </w:rPr>
        <w:t>tinggi</w:t>
      </w:r>
      <w:proofErr w:type="spellEnd"/>
      <w:r w:rsidRPr="000A7D4B">
        <w:rPr>
          <w:rFonts w:cs="Times New Roman"/>
          <w:szCs w:val="24"/>
          <w:lang w:val="en-US"/>
        </w:rPr>
        <w:t xml:space="preserve">, </w:t>
      </w:r>
      <w:proofErr w:type="spellStart"/>
      <w:r w:rsidRPr="000A7D4B">
        <w:rPr>
          <w:rFonts w:cs="Times New Roman"/>
          <w:szCs w:val="24"/>
          <w:lang w:val="en-US"/>
        </w:rPr>
        <w:t>penggunaan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pengetahuan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serta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sikap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terhadap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pengalaman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untuk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dapat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mengatasi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kecemasan</w:t>
      </w:r>
      <w:proofErr w:type="spellEnd"/>
      <w:r w:rsidRPr="000A7D4B">
        <w:rPr>
          <w:rFonts w:cs="Times New Roman"/>
          <w:szCs w:val="24"/>
          <w:lang w:val="en-US"/>
        </w:rPr>
        <w:t xml:space="preserve">. </w:t>
      </w:r>
      <w:proofErr w:type="spellStart"/>
      <w:r w:rsidRPr="000A7D4B">
        <w:rPr>
          <w:rFonts w:cs="Times New Roman"/>
          <w:szCs w:val="24"/>
          <w:lang w:val="en-US"/>
        </w:rPr>
        <w:t>Tetapi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apabila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kondisi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kecemasan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tidak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ditangani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dengan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lastRenderedPageBreak/>
        <w:t>segera</w:t>
      </w:r>
      <w:proofErr w:type="spellEnd"/>
      <w:r w:rsidRPr="000A7D4B">
        <w:rPr>
          <w:rFonts w:cs="Times New Roman"/>
          <w:szCs w:val="24"/>
          <w:lang w:val="en-US"/>
        </w:rPr>
        <w:t xml:space="preserve">, </w:t>
      </w:r>
      <w:proofErr w:type="spellStart"/>
      <w:r w:rsidRPr="000A7D4B">
        <w:rPr>
          <w:rFonts w:cs="Times New Roman"/>
          <w:szCs w:val="24"/>
          <w:lang w:val="en-US"/>
        </w:rPr>
        <w:t>maka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akan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dapat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mengganggu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kehidupan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seseorang</w:t>
      </w:r>
      <w:proofErr w:type="spellEnd"/>
      <w:r w:rsidRPr="000A7D4B">
        <w:rPr>
          <w:rFonts w:cs="Times New Roman"/>
          <w:szCs w:val="24"/>
          <w:lang w:val="en-US"/>
        </w:rPr>
        <w:t xml:space="preserve"> (</w:t>
      </w:r>
      <w:proofErr w:type="spellStart"/>
      <w:r w:rsidRPr="000A7D4B">
        <w:rPr>
          <w:rFonts w:cs="Times New Roman"/>
          <w:szCs w:val="24"/>
          <w:lang w:val="en-US"/>
        </w:rPr>
        <w:t>Nurhalimah</w:t>
      </w:r>
      <w:proofErr w:type="spellEnd"/>
      <w:r w:rsidRPr="000A7D4B">
        <w:rPr>
          <w:rFonts w:cs="Times New Roman"/>
          <w:szCs w:val="24"/>
          <w:lang w:val="en-US"/>
        </w:rPr>
        <w:t>, 2018)</w:t>
      </w:r>
      <w:r>
        <w:rPr>
          <w:rFonts w:cs="Times New Roman"/>
          <w:szCs w:val="24"/>
          <w:lang w:val="en-US"/>
        </w:rPr>
        <w:t>.</w:t>
      </w:r>
    </w:p>
    <w:p w14:paraId="3F59D19C" w14:textId="77777777" w:rsidR="00C166AF" w:rsidRPr="00AF40DF" w:rsidRDefault="00C166AF" w:rsidP="00C166AF">
      <w:pPr>
        <w:pStyle w:val="ListParagraph"/>
        <w:spacing w:line="240" w:lineRule="auto"/>
        <w:ind w:left="1276" w:firstLine="425"/>
        <w:jc w:val="both"/>
        <w:rPr>
          <w:rFonts w:cs="Times New Roman"/>
          <w:szCs w:val="24"/>
          <w:lang w:val="en-US"/>
        </w:rPr>
      </w:pPr>
    </w:p>
    <w:p w14:paraId="73CB2064" w14:textId="77777777" w:rsidR="00C166AF" w:rsidRDefault="00C166AF" w:rsidP="00C166AF">
      <w:pPr>
        <w:pStyle w:val="ListParagraph"/>
        <w:spacing w:line="240" w:lineRule="auto"/>
        <w:ind w:left="1276" w:firstLine="425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Dari </w:t>
      </w:r>
      <w:proofErr w:type="spellStart"/>
      <w:r>
        <w:rPr>
          <w:rFonts w:cs="Times New Roman"/>
          <w:szCs w:val="24"/>
          <w:lang w:val="en-US"/>
        </w:rPr>
        <w:t>beberapa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pengertian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diatas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dapat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disimpulkan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bahwa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kecemasan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adalah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suatu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perasaan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tidak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tenang</w:t>
      </w:r>
      <w:proofErr w:type="spellEnd"/>
      <w:r>
        <w:rPr>
          <w:rFonts w:cs="Times New Roman"/>
          <w:szCs w:val="24"/>
          <w:lang w:val="en-US"/>
        </w:rPr>
        <w:t xml:space="preserve">, </w:t>
      </w:r>
      <w:proofErr w:type="spellStart"/>
      <w:r>
        <w:rPr>
          <w:rFonts w:cs="Times New Roman"/>
          <w:szCs w:val="24"/>
          <w:lang w:val="en-US"/>
        </w:rPr>
        <w:t>tidak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nyaman</w:t>
      </w:r>
      <w:proofErr w:type="spellEnd"/>
      <w:r>
        <w:rPr>
          <w:rFonts w:cs="Times New Roman"/>
          <w:szCs w:val="24"/>
          <w:lang w:val="en-US"/>
        </w:rPr>
        <w:t xml:space="preserve">, </w:t>
      </w:r>
      <w:proofErr w:type="spellStart"/>
      <w:r>
        <w:rPr>
          <w:rFonts w:cs="Times New Roman"/>
          <w:szCs w:val="24"/>
          <w:lang w:val="en-US"/>
        </w:rPr>
        <w:t>atau</w:t>
      </w:r>
      <w:proofErr w:type="spellEnd"/>
      <w:r>
        <w:rPr>
          <w:rFonts w:cs="Times New Roman"/>
          <w:szCs w:val="24"/>
          <w:lang w:val="en-US"/>
        </w:rPr>
        <w:t xml:space="preserve"> rasa </w:t>
      </w:r>
      <w:proofErr w:type="spellStart"/>
      <w:r>
        <w:rPr>
          <w:rFonts w:cs="Times New Roman"/>
          <w:szCs w:val="24"/>
          <w:lang w:val="en-US"/>
        </w:rPr>
        <w:t>takut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karena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sesuatu</w:t>
      </w:r>
      <w:proofErr w:type="spellEnd"/>
      <w:r>
        <w:rPr>
          <w:rFonts w:cs="Times New Roman"/>
          <w:szCs w:val="24"/>
          <w:lang w:val="en-US"/>
        </w:rPr>
        <w:t xml:space="preserve"> yang </w:t>
      </w:r>
      <w:proofErr w:type="spellStart"/>
      <w:r>
        <w:rPr>
          <w:rFonts w:cs="Times New Roman"/>
          <w:szCs w:val="24"/>
          <w:lang w:val="en-US"/>
        </w:rPr>
        <w:t>tidak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diketahui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penyebabnya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dengan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disertai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suatu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respon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tertentu</w:t>
      </w:r>
      <w:proofErr w:type="spellEnd"/>
      <w:r>
        <w:rPr>
          <w:rFonts w:cs="Times New Roman"/>
          <w:szCs w:val="24"/>
          <w:lang w:val="en-US"/>
        </w:rPr>
        <w:t xml:space="preserve">, dan </w:t>
      </w:r>
      <w:proofErr w:type="spellStart"/>
      <w:r>
        <w:rPr>
          <w:rFonts w:cs="Times New Roman"/>
          <w:szCs w:val="24"/>
          <w:lang w:val="en-US"/>
        </w:rPr>
        <w:t>memiliki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aspek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positif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jika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masih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dalam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rentang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adaptif</w:t>
      </w:r>
      <w:proofErr w:type="spellEnd"/>
      <w:r>
        <w:rPr>
          <w:rFonts w:cs="Times New Roman"/>
          <w:szCs w:val="24"/>
          <w:lang w:val="en-US"/>
        </w:rPr>
        <w:t>.</w:t>
      </w:r>
    </w:p>
    <w:p w14:paraId="52A68A8C" w14:textId="77777777" w:rsidR="00C166AF" w:rsidRPr="000A7D4B" w:rsidRDefault="00C166AF" w:rsidP="00C166AF">
      <w:pPr>
        <w:pStyle w:val="ListParagraph"/>
        <w:spacing w:line="240" w:lineRule="auto"/>
        <w:ind w:left="1276" w:firstLine="425"/>
        <w:jc w:val="both"/>
        <w:rPr>
          <w:rFonts w:cs="Times New Roman"/>
          <w:szCs w:val="24"/>
          <w:lang w:val="en-US"/>
        </w:rPr>
      </w:pPr>
    </w:p>
    <w:p w14:paraId="5A1DFE31" w14:textId="77777777" w:rsidR="00C166AF" w:rsidRPr="000A7D4B" w:rsidRDefault="00C166AF" w:rsidP="00C166AF">
      <w:pPr>
        <w:pStyle w:val="ListParagraph"/>
        <w:numPr>
          <w:ilvl w:val="1"/>
          <w:numId w:val="11"/>
        </w:numPr>
        <w:spacing w:line="480" w:lineRule="auto"/>
        <w:ind w:left="1276"/>
        <w:jc w:val="both"/>
        <w:rPr>
          <w:rFonts w:cs="Times New Roman"/>
          <w:szCs w:val="24"/>
          <w:lang w:val="en-US"/>
        </w:rPr>
      </w:pPr>
      <w:r w:rsidRPr="000A7D4B">
        <w:rPr>
          <w:rFonts w:cs="Times New Roman"/>
          <w:szCs w:val="24"/>
          <w:lang w:val="en-US"/>
        </w:rPr>
        <w:t xml:space="preserve">Tanda dan </w:t>
      </w:r>
      <w:proofErr w:type="spellStart"/>
      <w:r w:rsidRPr="000A7D4B">
        <w:rPr>
          <w:rFonts w:cs="Times New Roman"/>
          <w:szCs w:val="24"/>
          <w:lang w:val="en-US"/>
        </w:rPr>
        <w:t>Gejala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Kecemasan</w:t>
      </w:r>
      <w:proofErr w:type="spellEnd"/>
    </w:p>
    <w:p w14:paraId="4BAD75C4" w14:textId="77777777" w:rsidR="00C166AF" w:rsidRPr="000A7D4B" w:rsidRDefault="00C166AF" w:rsidP="00C166AF">
      <w:pPr>
        <w:pStyle w:val="ListParagraph"/>
        <w:spacing w:line="480" w:lineRule="auto"/>
        <w:ind w:left="1276" w:firstLine="425"/>
        <w:jc w:val="both"/>
        <w:rPr>
          <w:rFonts w:cs="Times New Roman"/>
          <w:szCs w:val="24"/>
          <w:lang w:val="en-US"/>
        </w:rPr>
      </w:pPr>
      <w:r w:rsidRPr="000A7D4B">
        <w:rPr>
          <w:rFonts w:cs="Times New Roman"/>
          <w:szCs w:val="24"/>
          <w:lang w:val="en-US"/>
        </w:rPr>
        <w:t xml:space="preserve">Tanda dan </w:t>
      </w:r>
      <w:proofErr w:type="spellStart"/>
      <w:r w:rsidRPr="000A7D4B">
        <w:rPr>
          <w:rFonts w:cs="Times New Roman"/>
          <w:szCs w:val="24"/>
          <w:lang w:val="en-US"/>
        </w:rPr>
        <w:t>gejala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kecemasan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diantaranya</w:t>
      </w:r>
      <w:proofErr w:type="spellEnd"/>
      <w:r w:rsidRPr="000A7D4B">
        <w:rPr>
          <w:rFonts w:cs="Times New Roman"/>
          <w:szCs w:val="24"/>
          <w:lang w:val="en-US"/>
        </w:rPr>
        <w:t xml:space="preserve">: </w:t>
      </w:r>
      <w:proofErr w:type="spellStart"/>
      <w:r w:rsidRPr="000A7D4B">
        <w:rPr>
          <w:rFonts w:cs="Times New Roman"/>
          <w:szCs w:val="24"/>
          <w:lang w:val="en-US"/>
        </w:rPr>
        <w:t>cemas</w:t>
      </w:r>
      <w:proofErr w:type="spellEnd"/>
      <w:r w:rsidRPr="000A7D4B">
        <w:rPr>
          <w:rFonts w:cs="Times New Roman"/>
          <w:szCs w:val="24"/>
          <w:lang w:val="en-US"/>
        </w:rPr>
        <w:t xml:space="preserve">, </w:t>
      </w:r>
      <w:proofErr w:type="spellStart"/>
      <w:r w:rsidRPr="000A7D4B">
        <w:rPr>
          <w:rFonts w:cs="Times New Roman"/>
          <w:szCs w:val="24"/>
          <w:lang w:val="en-US"/>
        </w:rPr>
        <w:t>khawatir</w:t>
      </w:r>
      <w:proofErr w:type="spellEnd"/>
      <w:r w:rsidRPr="000A7D4B">
        <w:rPr>
          <w:rFonts w:cs="Times New Roman"/>
          <w:szCs w:val="24"/>
          <w:lang w:val="en-US"/>
        </w:rPr>
        <w:t xml:space="preserve">, </w:t>
      </w:r>
      <w:proofErr w:type="spellStart"/>
      <w:r w:rsidRPr="000A7D4B">
        <w:rPr>
          <w:rFonts w:cs="Times New Roman"/>
          <w:szCs w:val="24"/>
          <w:lang w:val="en-US"/>
        </w:rPr>
        <w:t>firasat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buruk</w:t>
      </w:r>
      <w:proofErr w:type="spellEnd"/>
      <w:r w:rsidRPr="000A7D4B">
        <w:rPr>
          <w:rFonts w:cs="Times New Roman"/>
          <w:szCs w:val="24"/>
          <w:lang w:val="en-US"/>
        </w:rPr>
        <w:t xml:space="preserve">, </w:t>
      </w:r>
      <w:proofErr w:type="spellStart"/>
      <w:r w:rsidRPr="000A7D4B">
        <w:rPr>
          <w:rFonts w:cs="Times New Roman"/>
          <w:szCs w:val="24"/>
          <w:lang w:val="en-US"/>
        </w:rPr>
        <w:t>takut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akan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pikirannya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sendiri</w:t>
      </w:r>
      <w:proofErr w:type="spellEnd"/>
      <w:r w:rsidRPr="000A7D4B">
        <w:rPr>
          <w:rFonts w:cs="Times New Roman"/>
          <w:szCs w:val="24"/>
          <w:lang w:val="en-US"/>
        </w:rPr>
        <w:t xml:space="preserve"> dan </w:t>
      </w:r>
      <w:proofErr w:type="spellStart"/>
      <w:r w:rsidRPr="000A7D4B">
        <w:rPr>
          <w:rFonts w:cs="Times New Roman"/>
          <w:szCs w:val="24"/>
          <w:lang w:val="en-US"/>
        </w:rPr>
        <w:t>mudah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tersinggung</w:t>
      </w:r>
      <w:proofErr w:type="spellEnd"/>
      <w:r w:rsidRPr="000A7D4B">
        <w:rPr>
          <w:rFonts w:cs="Times New Roman"/>
          <w:szCs w:val="24"/>
          <w:lang w:val="en-US"/>
        </w:rPr>
        <w:t xml:space="preserve">; </w:t>
      </w:r>
      <w:proofErr w:type="spellStart"/>
      <w:r w:rsidRPr="000A7D4B">
        <w:rPr>
          <w:rFonts w:cs="Times New Roman"/>
          <w:szCs w:val="24"/>
          <w:lang w:val="en-US"/>
        </w:rPr>
        <w:t>pasien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merasa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tegang</w:t>
      </w:r>
      <w:proofErr w:type="spellEnd"/>
      <w:r w:rsidRPr="000A7D4B">
        <w:rPr>
          <w:rFonts w:cs="Times New Roman"/>
          <w:szCs w:val="24"/>
          <w:lang w:val="en-US"/>
        </w:rPr>
        <w:t xml:space="preserve">, </w:t>
      </w:r>
      <w:proofErr w:type="spellStart"/>
      <w:r w:rsidRPr="000A7D4B">
        <w:rPr>
          <w:rFonts w:cs="Times New Roman"/>
          <w:szCs w:val="24"/>
          <w:lang w:val="en-US"/>
        </w:rPr>
        <w:t>tidak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tenang</w:t>
      </w:r>
      <w:proofErr w:type="spellEnd"/>
      <w:r w:rsidRPr="000A7D4B">
        <w:rPr>
          <w:rFonts w:cs="Times New Roman"/>
          <w:szCs w:val="24"/>
          <w:lang w:val="en-US"/>
        </w:rPr>
        <w:t xml:space="preserve">, </w:t>
      </w:r>
      <w:proofErr w:type="spellStart"/>
      <w:r w:rsidRPr="000A7D4B">
        <w:rPr>
          <w:rFonts w:cs="Times New Roman"/>
          <w:szCs w:val="24"/>
          <w:lang w:val="en-US"/>
        </w:rPr>
        <w:t>gelisah</w:t>
      </w:r>
      <w:proofErr w:type="spellEnd"/>
      <w:r w:rsidRPr="000A7D4B">
        <w:rPr>
          <w:rFonts w:cs="Times New Roman"/>
          <w:szCs w:val="24"/>
          <w:lang w:val="en-US"/>
        </w:rPr>
        <w:t xml:space="preserve"> dan </w:t>
      </w:r>
      <w:proofErr w:type="spellStart"/>
      <w:r w:rsidRPr="000A7D4B">
        <w:rPr>
          <w:rFonts w:cs="Times New Roman"/>
          <w:szCs w:val="24"/>
          <w:lang w:val="en-US"/>
        </w:rPr>
        <w:t>mudak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terkejut</w:t>
      </w:r>
      <w:proofErr w:type="spellEnd"/>
      <w:r w:rsidRPr="000A7D4B">
        <w:rPr>
          <w:rFonts w:cs="Times New Roman"/>
          <w:szCs w:val="24"/>
          <w:lang w:val="en-US"/>
        </w:rPr>
        <w:t xml:space="preserve">; </w:t>
      </w:r>
      <w:proofErr w:type="spellStart"/>
      <w:r w:rsidRPr="000A7D4B">
        <w:rPr>
          <w:rFonts w:cs="Times New Roman"/>
          <w:szCs w:val="24"/>
          <w:lang w:val="en-US"/>
        </w:rPr>
        <w:t>pasien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mengatakan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takut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bila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sendiri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atau</w:t>
      </w:r>
      <w:proofErr w:type="spellEnd"/>
      <w:r w:rsidRPr="000A7D4B">
        <w:rPr>
          <w:rFonts w:cs="Times New Roman"/>
          <w:szCs w:val="24"/>
          <w:lang w:val="en-US"/>
        </w:rPr>
        <w:t xml:space="preserve"> di </w:t>
      </w:r>
      <w:proofErr w:type="spellStart"/>
      <w:r w:rsidRPr="000A7D4B">
        <w:rPr>
          <w:rFonts w:cs="Times New Roman"/>
          <w:szCs w:val="24"/>
          <w:lang w:val="en-US"/>
        </w:rPr>
        <w:t>keramaian</w:t>
      </w:r>
      <w:proofErr w:type="spellEnd"/>
      <w:r w:rsidRPr="000A7D4B">
        <w:rPr>
          <w:rFonts w:cs="Times New Roman"/>
          <w:szCs w:val="24"/>
          <w:lang w:val="en-US"/>
        </w:rPr>
        <w:t xml:space="preserve"> dan </w:t>
      </w:r>
      <w:proofErr w:type="spellStart"/>
      <w:r w:rsidRPr="000A7D4B">
        <w:rPr>
          <w:rFonts w:cs="Times New Roman"/>
          <w:szCs w:val="24"/>
          <w:lang w:val="en-US"/>
        </w:rPr>
        <w:t>banyak</w:t>
      </w:r>
      <w:proofErr w:type="spellEnd"/>
      <w:r w:rsidRPr="000A7D4B">
        <w:rPr>
          <w:rFonts w:cs="Times New Roman"/>
          <w:szCs w:val="24"/>
          <w:lang w:val="en-US"/>
        </w:rPr>
        <w:t xml:space="preserve"> orang; </w:t>
      </w:r>
      <w:proofErr w:type="spellStart"/>
      <w:r w:rsidRPr="000A7D4B">
        <w:rPr>
          <w:rFonts w:cs="Times New Roman"/>
          <w:szCs w:val="24"/>
          <w:lang w:val="en-US"/>
        </w:rPr>
        <w:t>mengalami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gangguan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konsentrasi</w:t>
      </w:r>
      <w:proofErr w:type="spellEnd"/>
      <w:r w:rsidRPr="000A7D4B">
        <w:rPr>
          <w:rFonts w:cs="Times New Roman"/>
          <w:szCs w:val="24"/>
          <w:lang w:val="en-US"/>
        </w:rPr>
        <w:t xml:space="preserve"> dan </w:t>
      </w:r>
      <w:proofErr w:type="spellStart"/>
      <w:r w:rsidRPr="000A7D4B">
        <w:rPr>
          <w:rFonts w:cs="Times New Roman"/>
          <w:szCs w:val="24"/>
          <w:lang w:val="en-US"/>
        </w:rPr>
        <w:t>daya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ingat</w:t>
      </w:r>
      <w:proofErr w:type="spellEnd"/>
      <w:r w:rsidRPr="000A7D4B">
        <w:rPr>
          <w:rFonts w:cs="Times New Roman"/>
          <w:szCs w:val="24"/>
          <w:lang w:val="en-US"/>
        </w:rPr>
        <w:t xml:space="preserve">, </w:t>
      </w:r>
      <w:proofErr w:type="spellStart"/>
      <w:r w:rsidRPr="000A7D4B">
        <w:rPr>
          <w:rFonts w:cs="Times New Roman"/>
          <w:szCs w:val="24"/>
          <w:lang w:val="en-US"/>
        </w:rPr>
        <w:t>adanya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keluhan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somatik</w:t>
      </w:r>
      <w:proofErr w:type="spellEnd"/>
      <w:r w:rsidRPr="000A7D4B">
        <w:rPr>
          <w:rFonts w:cs="Times New Roman"/>
          <w:szCs w:val="24"/>
          <w:lang w:val="en-US"/>
        </w:rPr>
        <w:t xml:space="preserve">, </w:t>
      </w:r>
      <w:proofErr w:type="spellStart"/>
      <w:r w:rsidRPr="000A7D4B">
        <w:rPr>
          <w:rFonts w:cs="Times New Roman"/>
          <w:szCs w:val="24"/>
          <w:lang w:val="en-US"/>
        </w:rPr>
        <w:t>misalnya</w:t>
      </w:r>
      <w:proofErr w:type="spellEnd"/>
      <w:r w:rsidRPr="000A7D4B">
        <w:rPr>
          <w:rFonts w:cs="Times New Roman"/>
          <w:szCs w:val="24"/>
          <w:lang w:val="en-US"/>
        </w:rPr>
        <w:t xml:space="preserve"> rasa </w:t>
      </w:r>
      <w:proofErr w:type="spellStart"/>
      <w:r w:rsidRPr="000A7D4B">
        <w:rPr>
          <w:rFonts w:cs="Times New Roman"/>
          <w:szCs w:val="24"/>
          <w:lang w:val="en-US"/>
        </w:rPr>
        <w:t>sakit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otot</w:t>
      </w:r>
      <w:proofErr w:type="spellEnd"/>
      <w:r w:rsidRPr="000A7D4B">
        <w:rPr>
          <w:rFonts w:cs="Times New Roman"/>
          <w:szCs w:val="24"/>
          <w:lang w:val="en-US"/>
        </w:rPr>
        <w:t xml:space="preserve"> dan </w:t>
      </w:r>
      <w:proofErr w:type="spellStart"/>
      <w:r w:rsidRPr="000A7D4B">
        <w:rPr>
          <w:rFonts w:cs="Times New Roman"/>
          <w:szCs w:val="24"/>
          <w:lang w:val="en-US"/>
        </w:rPr>
        <w:t>tulang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belakang</w:t>
      </w:r>
      <w:proofErr w:type="spellEnd"/>
      <w:r w:rsidRPr="000A7D4B">
        <w:rPr>
          <w:rFonts w:cs="Times New Roman"/>
          <w:szCs w:val="24"/>
          <w:lang w:val="en-US"/>
        </w:rPr>
        <w:t xml:space="preserve">, </w:t>
      </w:r>
      <w:proofErr w:type="spellStart"/>
      <w:r w:rsidRPr="000A7D4B">
        <w:rPr>
          <w:rFonts w:cs="Times New Roman"/>
          <w:szCs w:val="24"/>
          <w:lang w:val="en-US"/>
        </w:rPr>
        <w:t>pendengaran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berdeng</w:t>
      </w:r>
      <w:r>
        <w:rPr>
          <w:rFonts w:cs="Times New Roman"/>
          <w:szCs w:val="24"/>
          <w:lang w:val="en-US"/>
        </w:rPr>
        <w:t>u</w:t>
      </w:r>
      <w:r w:rsidRPr="000A7D4B">
        <w:rPr>
          <w:rFonts w:cs="Times New Roman"/>
          <w:szCs w:val="24"/>
          <w:lang w:val="en-US"/>
        </w:rPr>
        <w:t>ng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atau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jantung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berdebar</w:t>
      </w:r>
      <w:proofErr w:type="spellEnd"/>
      <w:r w:rsidRPr="000A7D4B">
        <w:rPr>
          <w:rFonts w:cs="Times New Roman"/>
          <w:szCs w:val="24"/>
          <w:lang w:val="en-US"/>
        </w:rPr>
        <w:t xml:space="preserve">-debar, </w:t>
      </w:r>
      <w:proofErr w:type="spellStart"/>
      <w:r w:rsidRPr="000A7D4B">
        <w:rPr>
          <w:rFonts w:cs="Times New Roman"/>
          <w:szCs w:val="24"/>
          <w:lang w:val="en-US"/>
        </w:rPr>
        <w:t>sesak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napasa</w:t>
      </w:r>
      <w:proofErr w:type="spellEnd"/>
      <w:r w:rsidRPr="000A7D4B">
        <w:rPr>
          <w:rFonts w:cs="Times New Roman"/>
          <w:szCs w:val="24"/>
          <w:lang w:val="en-US"/>
        </w:rPr>
        <w:t xml:space="preserve">, </w:t>
      </w:r>
      <w:proofErr w:type="spellStart"/>
      <w:r w:rsidRPr="000A7D4B">
        <w:rPr>
          <w:rFonts w:cs="Times New Roman"/>
          <w:szCs w:val="24"/>
          <w:lang w:val="en-US"/>
        </w:rPr>
        <w:t>gangguan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pencernaan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seperti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diare</w:t>
      </w:r>
      <w:proofErr w:type="spellEnd"/>
      <w:r w:rsidRPr="000A7D4B">
        <w:rPr>
          <w:rFonts w:cs="Times New Roman"/>
          <w:szCs w:val="24"/>
          <w:lang w:val="en-US"/>
        </w:rPr>
        <w:t xml:space="preserve">, </w:t>
      </w:r>
      <w:proofErr w:type="spellStart"/>
      <w:r w:rsidRPr="000A7D4B">
        <w:rPr>
          <w:rFonts w:cs="Times New Roman"/>
          <w:szCs w:val="24"/>
          <w:lang w:val="en-US"/>
        </w:rPr>
        <w:t>mual</w:t>
      </w:r>
      <w:proofErr w:type="spellEnd"/>
      <w:r w:rsidRPr="000A7D4B">
        <w:rPr>
          <w:rFonts w:cs="Times New Roman"/>
          <w:szCs w:val="24"/>
          <w:lang w:val="en-US"/>
        </w:rPr>
        <w:t xml:space="preserve"> dan </w:t>
      </w:r>
      <w:proofErr w:type="spellStart"/>
      <w:r w:rsidRPr="000A7D4B">
        <w:rPr>
          <w:rFonts w:cs="Times New Roman"/>
          <w:szCs w:val="24"/>
          <w:lang w:val="en-US"/>
        </w:rPr>
        <w:t>nafsu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makan</w:t>
      </w:r>
      <w:proofErr w:type="spellEnd"/>
      <w:r w:rsidRPr="000A7D4B">
        <w:rPr>
          <w:rFonts w:cs="Times New Roman"/>
          <w:szCs w:val="24"/>
          <w:lang w:val="en-US"/>
        </w:rPr>
        <w:t xml:space="preserve">, </w:t>
      </w:r>
      <w:proofErr w:type="spellStart"/>
      <w:r w:rsidRPr="000A7D4B">
        <w:rPr>
          <w:rFonts w:cs="Times New Roman"/>
          <w:szCs w:val="24"/>
          <w:lang w:val="en-US"/>
        </w:rPr>
        <w:t>sering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berkemih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atau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sakit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kepala</w:t>
      </w:r>
      <w:proofErr w:type="spellEnd"/>
      <w:r>
        <w:rPr>
          <w:rFonts w:cs="Times New Roman"/>
          <w:szCs w:val="24"/>
          <w:lang w:val="en-US"/>
        </w:rPr>
        <w:t xml:space="preserve"> </w:t>
      </w:r>
      <w:r w:rsidRPr="000A7D4B">
        <w:rPr>
          <w:rFonts w:cs="Times New Roman"/>
          <w:szCs w:val="24"/>
          <w:lang w:val="en-US"/>
        </w:rPr>
        <w:t>(</w:t>
      </w:r>
      <w:proofErr w:type="spellStart"/>
      <w:r w:rsidRPr="000A7D4B">
        <w:rPr>
          <w:rFonts w:cs="Times New Roman"/>
          <w:szCs w:val="24"/>
          <w:lang w:val="en-US"/>
        </w:rPr>
        <w:t>Nurhalimah</w:t>
      </w:r>
      <w:proofErr w:type="spellEnd"/>
      <w:r w:rsidRPr="000A7D4B">
        <w:rPr>
          <w:rFonts w:cs="Times New Roman"/>
          <w:szCs w:val="24"/>
          <w:lang w:val="en-US"/>
        </w:rPr>
        <w:t>, 2018)</w:t>
      </w:r>
      <w:r>
        <w:rPr>
          <w:rFonts w:cs="Times New Roman"/>
          <w:szCs w:val="24"/>
          <w:lang w:val="en-US"/>
        </w:rPr>
        <w:t>.</w:t>
      </w:r>
    </w:p>
    <w:p w14:paraId="588BC37B" w14:textId="77777777" w:rsidR="00C166AF" w:rsidRPr="000A7D4B" w:rsidRDefault="00C166AF" w:rsidP="00C166AF">
      <w:pPr>
        <w:pStyle w:val="ListParagraph"/>
        <w:numPr>
          <w:ilvl w:val="1"/>
          <w:numId w:val="11"/>
        </w:numPr>
        <w:spacing w:line="480" w:lineRule="auto"/>
        <w:ind w:left="1276"/>
        <w:jc w:val="both"/>
        <w:rPr>
          <w:rFonts w:cs="Times New Roman"/>
          <w:szCs w:val="24"/>
          <w:lang w:val="en-US"/>
        </w:rPr>
      </w:pPr>
      <w:bookmarkStart w:id="11" w:name="_Hlk35294249"/>
      <w:r w:rsidRPr="000A7D4B">
        <w:rPr>
          <w:rFonts w:cs="Times New Roman"/>
          <w:szCs w:val="24"/>
          <w:lang w:val="en-US"/>
        </w:rPr>
        <w:t xml:space="preserve">Tingkat </w:t>
      </w:r>
      <w:proofErr w:type="spellStart"/>
      <w:r w:rsidRPr="000A7D4B">
        <w:rPr>
          <w:rFonts w:cs="Times New Roman"/>
          <w:szCs w:val="24"/>
          <w:lang w:val="en-US"/>
        </w:rPr>
        <w:t>Kecemasan</w:t>
      </w:r>
      <w:proofErr w:type="spellEnd"/>
    </w:p>
    <w:bookmarkEnd w:id="11"/>
    <w:p w14:paraId="04D73960" w14:textId="77777777" w:rsidR="00C166AF" w:rsidRPr="000A7D4B" w:rsidRDefault="00C166AF" w:rsidP="00C166AF">
      <w:pPr>
        <w:pStyle w:val="ListParagraph"/>
        <w:numPr>
          <w:ilvl w:val="2"/>
          <w:numId w:val="11"/>
        </w:numPr>
        <w:spacing w:line="480" w:lineRule="auto"/>
        <w:ind w:left="1701"/>
        <w:jc w:val="both"/>
        <w:rPr>
          <w:rFonts w:cs="Times New Roman"/>
          <w:szCs w:val="24"/>
          <w:lang w:val="en-US"/>
        </w:rPr>
      </w:pPr>
      <w:proofErr w:type="spellStart"/>
      <w:r w:rsidRPr="000A7D4B">
        <w:rPr>
          <w:rFonts w:cs="Times New Roman"/>
          <w:szCs w:val="24"/>
          <w:lang w:val="en-US"/>
        </w:rPr>
        <w:t>Kecemasan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Ringan</w:t>
      </w:r>
      <w:proofErr w:type="spellEnd"/>
    </w:p>
    <w:p w14:paraId="4FC0DCBC" w14:textId="77777777" w:rsidR="00C166AF" w:rsidRPr="000A7D4B" w:rsidRDefault="00C166AF" w:rsidP="00C166AF">
      <w:pPr>
        <w:pStyle w:val="ListParagraph"/>
        <w:spacing w:line="480" w:lineRule="auto"/>
        <w:ind w:left="1701" w:firstLine="426"/>
        <w:jc w:val="both"/>
        <w:rPr>
          <w:rFonts w:cs="Times New Roman"/>
          <w:szCs w:val="24"/>
          <w:lang w:val="en-US"/>
        </w:rPr>
      </w:pPr>
      <w:proofErr w:type="spellStart"/>
      <w:r w:rsidRPr="000A7D4B">
        <w:rPr>
          <w:rFonts w:cs="Times New Roman"/>
          <w:szCs w:val="24"/>
          <w:lang w:val="en-US"/>
        </w:rPr>
        <w:t>Kecemasan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ringan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sering</w:t>
      </w:r>
      <w:proofErr w:type="spellEnd"/>
      <w:r w:rsidRPr="000A7D4B">
        <w:rPr>
          <w:rFonts w:cs="Times New Roman"/>
          <w:szCs w:val="24"/>
          <w:lang w:val="en-US"/>
        </w:rPr>
        <w:t xml:space="preserve"> kali </w:t>
      </w:r>
      <w:proofErr w:type="spellStart"/>
      <w:r w:rsidRPr="000A7D4B">
        <w:rPr>
          <w:rFonts w:cs="Times New Roman"/>
          <w:szCs w:val="24"/>
          <w:lang w:val="en-US"/>
        </w:rPr>
        <w:t>berhubungan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dnegan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ketegangan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dalam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kehidupan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sehari-hari</w:t>
      </w:r>
      <w:proofErr w:type="spellEnd"/>
      <w:r w:rsidRPr="000A7D4B">
        <w:rPr>
          <w:rFonts w:cs="Times New Roman"/>
          <w:szCs w:val="24"/>
          <w:lang w:val="en-US"/>
        </w:rPr>
        <w:t xml:space="preserve">. </w:t>
      </w:r>
      <w:proofErr w:type="spellStart"/>
      <w:r w:rsidRPr="000A7D4B">
        <w:rPr>
          <w:rFonts w:cs="Times New Roman"/>
          <w:szCs w:val="24"/>
          <w:lang w:val="en-US"/>
        </w:rPr>
        <w:t>Kecemasan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tingkat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ini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harus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selalu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dibuat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karena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akan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menjadi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waspada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sehingga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mem</w:t>
      </w:r>
      <w:r>
        <w:rPr>
          <w:rFonts w:cs="Times New Roman"/>
          <w:szCs w:val="24"/>
          <w:lang w:val="en-US"/>
        </w:rPr>
        <w:t>p</w:t>
      </w:r>
      <w:r w:rsidRPr="000A7D4B">
        <w:rPr>
          <w:rFonts w:cs="Times New Roman"/>
          <w:szCs w:val="24"/>
          <w:lang w:val="en-US"/>
        </w:rPr>
        <w:t>erluas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pandangan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persepsi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terhadap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suatu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masalah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karena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individu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akan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mengantisipasi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kemungkinan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dampak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dari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kecemasan</w:t>
      </w:r>
      <w:proofErr w:type="spellEnd"/>
      <w:r w:rsidRPr="000A7D4B">
        <w:rPr>
          <w:rFonts w:cs="Times New Roman"/>
          <w:szCs w:val="24"/>
          <w:lang w:val="en-US"/>
        </w:rPr>
        <w:t xml:space="preserve"> yang </w:t>
      </w:r>
      <w:proofErr w:type="spellStart"/>
      <w:r w:rsidRPr="000A7D4B">
        <w:rPr>
          <w:rFonts w:cs="Times New Roman"/>
          <w:szCs w:val="24"/>
          <w:lang w:val="en-US"/>
        </w:rPr>
        <w:t>dialami</w:t>
      </w:r>
      <w:proofErr w:type="spellEnd"/>
      <w:r w:rsidRPr="000A7D4B">
        <w:rPr>
          <w:rFonts w:cs="Times New Roman"/>
          <w:szCs w:val="24"/>
          <w:lang w:val="en-US"/>
        </w:rPr>
        <w:t xml:space="preserve">. </w:t>
      </w:r>
      <w:proofErr w:type="spellStart"/>
      <w:r w:rsidRPr="000A7D4B">
        <w:rPr>
          <w:rFonts w:cs="Times New Roman"/>
          <w:szCs w:val="24"/>
          <w:lang w:val="en-US"/>
        </w:rPr>
        <w:t>Kecemasan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ringan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memiliki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aspek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positif</w:t>
      </w:r>
      <w:proofErr w:type="spellEnd"/>
      <w:r w:rsidRPr="000A7D4B">
        <w:rPr>
          <w:rFonts w:cs="Times New Roman"/>
          <w:szCs w:val="24"/>
          <w:lang w:val="en-US"/>
        </w:rPr>
        <w:t xml:space="preserve">, </w:t>
      </w:r>
      <w:proofErr w:type="spellStart"/>
      <w:r w:rsidRPr="000A7D4B">
        <w:rPr>
          <w:rFonts w:cs="Times New Roman"/>
          <w:szCs w:val="24"/>
          <w:lang w:val="en-US"/>
        </w:rPr>
        <w:t>yaitu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memotivasi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individu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untuk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belajar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menghasilkan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lastRenderedPageBreak/>
        <w:t>serta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meningkatkan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pertumbuhan</w:t>
      </w:r>
      <w:proofErr w:type="spellEnd"/>
      <w:r w:rsidRPr="000A7D4B">
        <w:rPr>
          <w:rFonts w:cs="Times New Roman"/>
          <w:szCs w:val="24"/>
          <w:lang w:val="en-US"/>
        </w:rPr>
        <w:t xml:space="preserve"> dan </w:t>
      </w:r>
      <w:proofErr w:type="spellStart"/>
      <w:r w:rsidRPr="000A7D4B">
        <w:rPr>
          <w:rFonts w:cs="Times New Roman"/>
          <w:szCs w:val="24"/>
          <w:lang w:val="en-US"/>
        </w:rPr>
        <w:t>kreativitas</w:t>
      </w:r>
      <w:proofErr w:type="spellEnd"/>
      <w:r w:rsidRPr="000A7D4B">
        <w:rPr>
          <w:rFonts w:cs="Times New Roman"/>
          <w:szCs w:val="24"/>
          <w:lang w:val="en-US"/>
        </w:rPr>
        <w:t xml:space="preserve"> (Stuart dan </w:t>
      </w:r>
      <w:proofErr w:type="spellStart"/>
      <w:r w:rsidRPr="000A7D4B">
        <w:rPr>
          <w:rFonts w:cs="Times New Roman"/>
          <w:szCs w:val="24"/>
          <w:lang w:val="en-US"/>
        </w:rPr>
        <w:t>Laria</w:t>
      </w:r>
      <w:proofErr w:type="spellEnd"/>
      <w:r w:rsidRPr="000A7D4B">
        <w:rPr>
          <w:rFonts w:cs="Times New Roman"/>
          <w:szCs w:val="24"/>
          <w:lang w:val="en-US"/>
        </w:rPr>
        <w:t xml:space="preserve">, 2005 </w:t>
      </w:r>
      <w:proofErr w:type="spellStart"/>
      <w:r w:rsidRPr="000A7D4B">
        <w:rPr>
          <w:rFonts w:cs="Times New Roman"/>
          <w:szCs w:val="24"/>
          <w:lang w:val="en-US"/>
        </w:rPr>
        <w:t>dalam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Nurhalimah</w:t>
      </w:r>
      <w:proofErr w:type="spellEnd"/>
      <w:r>
        <w:rPr>
          <w:rFonts w:cs="Times New Roman"/>
          <w:szCs w:val="24"/>
          <w:lang w:val="en-US"/>
        </w:rPr>
        <w:t>,</w:t>
      </w:r>
      <w:r w:rsidRPr="000A7D4B">
        <w:rPr>
          <w:rFonts w:cs="Times New Roman"/>
          <w:szCs w:val="24"/>
          <w:lang w:val="en-US"/>
        </w:rPr>
        <w:t xml:space="preserve"> 2018)</w:t>
      </w:r>
      <w:r>
        <w:rPr>
          <w:rFonts w:cs="Times New Roman"/>
          <w:szCs w:val="24"/>
          <w:lang w:val="en-US"/>
        </w:rPr>
        <w:t>.</w:t>
      </w:r>
    </w:p>
    <w:p w14:paraId="34E0EF5D" w14:textId="77777777" w:rsidR="00C166AF" w:rsidRPr="000A7D4B" w:rsidRDefault="00C166AF" w:rsidP="00C166AF">
      <w:pPr>
        <w:pStyle w:val="ListParagraph"/>
        <w:spacing w:line="480" w:lineRule="auto"/>
        <w:ind w:left="1701" w:firstLine="426"/>
        <w:jc w:val="both"/>
        <w:rPr>
          <w:rFonts w:cs="Times New Roman"/>
          <w:szCs w:val="24"/>
          <w:lang w:val="en-US"/>
        </w:rPr>
      </w:pPr>
      <w:proofErr w:type="spellStart"/>
      <w:r w:rsidRPr="000A7D4B">
        <w:rPr>
          <w:rFonts w:cs="Times New Roman"/>
          <w:szCs w:val="24"/>
          <w:lang w:val="en-US"/>
        </w:rPr>
        <w:t>Respon</w:t>
      </w:r>
      <w:proofErr w:type="spellEnd"/>
      <w:r w:rsidRPr="000A7D4B">
        <w:rPr>
          <w:rFonts w:cs="Times New Roman"/>
          <w:szCs w:val="24"/>
          <w:lang w:val="en-US"/>
        </w:rPr>
        <w:t xml:space="preserve"> yang </w:t>
      </w:r>
      <w:proofErr w:type="spellStart"/>
      <w:r w:rsidRPr="000A7D4B">
        <w:rPr>
          <w:rFonts w:cs="Times New Roman"/>
          <w:szCs w:val="24"/>
          <w:lang w:val="en-US"/>
        </w:rPr>
        <w:t>muncul</w:t>
      </w:r>
      <w:proofErr w:type="spellEnd"/>
      <w:r w:rsidRPr="000A7D4B">
        <w:rPr>
          <w:rFonts w:cs="Times New Roman"/>
          <w:szCs w:val="24"/>
          <w:lang w:val="en-US"/>
        </w:rPr>
        <w:t xml:space="preserve"> pada </w:t>
      </w:r>
      <w:proofErr w:type="spellStart"/>
      <w:r w:rsidRPr="000A7D4B">
        <w:rPr>
          <w:rFonts w:cs="Times New Roman"/>
          <w:szCs w:val="24"/>
          <w:lang w:val="en-US"/>
        </w:rPr>
        <w:t>kecemasan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ringan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diantaranya</w:t>
      </w:r>
      <w:proofErr w:type="spellEnd"/>
      <w:r w:rsidRPr="000A7D4B">
        <w:rPr>
          <w:rFonts w:cs="Times New Roman"/>
          <w:szCs w:val="24"/>
          <w:lang w:val="en-US"/>
        </w:rPr>
        <w:t xml:space="preserve">, </w:t>
      </w:r>
      <w:proofErr w:type="spellStart"/>
      <w:r w:rsidRPr="000A7D4B">
        <w:rPr>
          <w:rFonts w:cs="Times New Roman"/>
          <w:szCs w:val="24"/>
          <w:lang w:val="en-US"/>
        </w:rPr>
        <w:t>respon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fisiologi</w:t>
      </w:r>
      <w:proofErr w:type="spellEnd"/>
      <w:r w:rsidRPr="000A7D4B">
        <w:rPr>
          <w:rFonts w:cs="Times New Roman"/>
          <w:szCs w:val="24"/>
          <w:lang w:val="en-US"/>
        </w:rPr>
        <w:t xml:space="preserve">: </w:t>
      </w:r>
      <w:proofErr w:type="spellStart"/>
      <w:r w:rsidRPr="000A7D4B">
        <w:rPr>
          <w:rFonts w:cs="Times New Roman"/>
          <w:szCs w:val="24"/>
          <w:lang w:val="en-US"/>
        </w:rPr>
        <w:t>individu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sering</w:t>
      </w:r>
      <w:proofErr w:type="spellEnd"/>
      <w:r w:rsidRPr="000A7D4B">
        <w:rPr>
          <w:rFonts w:cs="Times New Roman"/>
          <w:szCs w:val="24"/>
          <w:lang w:val="en-US"/>
        </w:rPr>
        <w:t xml:space="preserve"> kali </w:t>
      </w:r>
      <w:proofErr w:type="spellStart"/>
      <w:r w:rsidRPr="000A7D4B">
        <w:rPr>
          <w:rFonts w:cs="Times New Roman"/>
          <w:szCs w:val="24"/>
          <w:lang w:val="en-US"/>
        </w:rPr>
        <w:t>merasakan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nafasnya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pendek</w:t>
      </w:r>
      <w:proofErr w:type="spellEnd"/>
      <w:r w:rsidRPr="000A7D4B">
        <w:rPr>
          <w:rFonts w:cs="Times New Roman"/>
          <w:szCs w:val="24"/>
          <w:lang w:val="en-US"/>
        </w:rPr>
        <w:t xml:space="preserve">, </w:t>
      </w:r>
      <w:proofErr w:type="spellStart"/>
      <w:r w:rsidRPr="000A7D4B">
        <w:rPr>
          <w:rFonts w:cs="Times New Roman"/>
          <w:szCs w:val="24"/>
          <w:lang w:val="en-US"/>
        </w:rPr>
        <w:t>mampu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menerima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rangsang</w:t>
      </w:r>
      <w:proofErr w:type="spellEnd"/>
      <w:r w:rsidRPr="000A7D4B">
        <w:rPr>
          <w:rFonts w:cs="Times New Roman"/>
          <w:szCs w:val="24"/>
          <w:lang w:val="en-US"/>
        </w:rPr>
        <w:t xml:space="preserve"> yang </w:t>
      </w:r>
      <w:proofErr w:type="spellStart"/>
      <w:r w:rsidRPr="000A7D4B">
        <w:rPr>
          <w:rFonts w:cs="Times New Roman"/>
          <w:szCs w:val="24"/>
          <w:lang w:val="en-US"/>
        </w:rPr>
        <w:t>pendek</w:t>
      </w:r>
      <w:proofErr w:type="spellEnd"/>
      <w:r w:rsidRPr="000A7D4B">
        <w:rPr>
          <w:rFonts w:cs="Times New Roman"/>
          <w:szCs w:val="24"/>
          <w:lang w:val="en-US"/>
        </w:rPr>
        <w:t xml:space="preserve">, </w:t>
      </w:r>
      <w:proofErr w:type="spellStart"/>
      <w:r w:rsidRPr="000A7D4B">
        <w:rPr>
          <w:rFonts w:cs="Times New Roman"/>
          <w:szCs w:val="24"/>
          <w:lang w:val="en-US"/>
        </w:rPr>
        <w:t>muka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berkerut</w:t>
      </w:r>
      <w:proofErr w:type="spellEnd"/>
      <w:r w:rsidRPr="000A7D4B">
        <w:rPr>
          <w:rFonts w:cs="Times New Roman"/>
          <w:szCs w:val="24"/>
          <w:lang w:val="en-US"/>
        </w:rPr>
        <w:t xml:space="preserve"> dan </w:t>
      </w:r>
      <w:proofErr w:type="spellStart"/>
      <w:r w:rsidRPr="000A7D4B">
        <w:rPr>
          <w:rFonts w:cs="Times New Roman"/>
          <w:szCs w:val="24"/>
          <w:lang w:val="en-US"/>
        </w:rPr>
        <w:t>bibir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bergetar</w:t>
      </w:r>
      <w:proofErr w:type="spellEnd"/>
      <w:r w:rsidRPr="000A7D4B">
        <w:rPr>
          <w:rFonts w:cs="Times New Roman"/>
          <w:szCs w:val="24"/>
          <w:lang w:val="en-US"/>
        </w:rPr>
        <w:t xml:space="preserve">, </w:t>
      </w:r>
      <w:proofErr w:type="spellStart"/>
      <w:r w:rsidRPr="000A7D4B">
        <w:rPr>
          <w:rFonts w:cs="Times New Roman"/>
          <w:szCs w:val="24"/>
          <w:lang w:val="en-US"/>
        </w:rPr>
        <w:t>serta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pasien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mengalami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ketegangan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otot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ringan</w:t>
      </w:r>
      <w:proofErr w:type="spellEnd"/>
      <w:r w:rsidRPr="000A7D4B">
        <w:rPr>
          <w:rFonts w:cs="Times New Roman"/>
          <w:szCs w:val="24"/>
          <w:lang w:val="en-US"/>
        </w:rPr>
        <w:t xml:space="preserve">; </w:t>
      </w:r>
      <w:proofErr w:type="spellStart"/>
      <w:r w:rsidRPr="000A7D4B">
        <w:rPr>
          <w:rFonts w:cs="Times New Roman"/>
          <w:szCs w:val="24"/>
          <w:lang w:val="en-US"/>
        </w:rPr>
        <w:t>respon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kognitif</w:t>
      </w:r>
      <w:proofErr w:type="spellEnd"/>
      <w:r w:rsidRPr="000A7D4B">
        <w:rPr>
          <w:rFonts w:cs="Times New Roman"/>
          <w:szCs w:val="24"/>
          <w:lang w:val="en-US"/>
        </w:rPr>
        <w:t xml:space="preserve">: </w:t>
      </w:r>
      <w:proofErr w:type="spellStart"/>
      <w:r w:rsidRPr="000A7D4B">
        <w:rPr>
          <w:rFonts w:cs="Times New Roman"/>
          <w:szCs w:val="24"/>
          <w:lang w:val="en-US"/>
        </w:rPr>
        <w:t>individu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mengatakan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kemampuan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menyelesaikan</w:t>
      </w:r>
      <w:proofErr w:type="spellEnd"/>
      <w:r w:rsidRPr="000A7D4B">
        <w:rPr>
          <w:rFonts w:cs="Times New Roman"/>
          <w:szCs w:val="24"/>
          <w:lang w:val="en-US"/>
        </w:rPr>
        <w:t xml:space="preserve"> dan </w:t>
      </w:r>
      <w:proofErr w:type="spellStart"/>
      <w:r w:rsidRPr="000A7D4B">
        <w:rPr>
          <w:rFonts w:cs="Times New Roman"/>
          <w:szCs w:val="24"/>
          <w:lang w:val="en-US"/>
        </w:rPr>
        <w:t>memandang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masalah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sangat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baik</w:t>
      </w:r>
      <w:proofErr w:type="spellEnd"/>
      <w:r w:rsidRPr="000A7D4B">
        <w:rPr>
          <w:rFonts w:cs="Times New Roman"/>
          <w:szCs w:val="24"/>
          <w:lang w:val="en-US"/>
        </w:rPr>
        <w:t xml:space="preserve">, </w:t>
      </w:r>
      <w:proofErr w:type="spellStart"/>
      <w:r w:rsidRPr="000A7D4B">
        <w:rPr>
          <w:rFonts w:cs="Times New Roman"/>
          <w:szCs w:val="24"/>
          <w:lang w:val="en-US"/>
        </w:rPr>
        <w:t>karena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individu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berada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dalam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persepsi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luas</w:t>
      </w:r>
      <w:proofErr w:type="spellEnd"/>
      <w:r w:rsidRPr="000A7D4B">
        <w:rPr>
          <w:rFonts w:cs="Times New Roman"/>
          <w:szCs w:val="24"/>
          <w:lang w:val="en-US"/>
        </w:rPr>
        <w:t xml:space="preserve">, </w:t>
      </w:r>
      <w:proofErr w:type="spellStart"/>
      <w:r w:rsidRPr="000A7D4B">
        <w:rPr>
          <w:rFonts w:cs="Times New Roman"/>
          <w:szCs w:val="24"/>
          <w:lang w:val="en-US"/>
        </w:rPr>
        <w:t>mampu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menerima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rangsangan</w:t>
      </w:r>
      <w:proofErr w:type="spellEnd"/>
      <w:r w:rsidRPr="000A7D4B">
        <w:rPr>
          <w:rFonts w:cs="Times New Roman"/>
          <w:szCs w:val="24"/>
          <w:lang w:val="en-US"/>
        </w:rPr>
        <w:t xml:space="preserve"> yang </w:t>
      </w:r>
      <w:proofErr w:type="spellStart"/>
      <w:r w:rsidRPr="000A7D4B">
        <w:rPr>
          <w:rFonts w:cs="Times New Roman"/>
          <w:szCs w:val="24"/>
          <w:lang w:val="en-US"/>
        </w:rPr>
        <w:t>kompleks</w:t>
      </w:r>
      <w:proofErr w:type="spellEnd"/>
      <w:r w:rsidRPr="000A7D4B">
        <w:rPr>
          <w:rFonts w:cs="Times New Roman"/>
          <w:szCs w:val="24"/>
          <w:lang w:val="en-US"/>
        </w:rPr>
        <w:t xml:space="preserve">, </w:t>
      </w:r>
      <w:proofErr w:type="spellStart"/>
      <w:r w:rsidRPr="000A7D4B">
        <w:rPr>
          <w:rFonts w:cs="Times New Roman"/>
          <w:szCs w:val="24"/>
          <w:lang w:val="en-US"/>
        </w:rPr>
        <w:t>konsentrasi</w:t>
      </w:r>
      <w:proofErr w:type="spellEnd"/>
      <w:r w:rsidRPr="000A7D4B">
        <w:rPr>
          <w:rFonts w:cs="Times New Roman"/>
          <w:szCs w:val="24"/>
          <w:lang w:val="en-US"/>
        </w:rPr>
        <w:t xml:space="preserve"> pada </w:t>
      </w:r>
      <w:proofErr w:type="spellStart"/>
      <w:r w:rsidRPr="000A7D4B">
        <w:rPr>
          <w:rFonts w:cs="Times New Roman"/>
          <w:szCs w:val="24"/>
          <w:lang w:val="en-US"/>
        </w:rPr>
        <w:t>masalah</w:t>
      </w:r>
      <w:proofErr w:type="spellEnd"/>
      <w:r w:rsidRPr="000A7D4B">
        <w:rPr>
          <w:rFonts w:cs="Times New Roman"/>
          <w:szCs w:val="24"/>
          <w:lang w:val="en-US"/>
        </w:rPr>
        <w:t xml:space="preserve">, dan </w:t>
      </w:r>
      <w:proofErr w:type="spellStart"/>
      <w:r w:rsidRPr="000A7D4B">
        <w:rPr>
          <w:rFonts w:cs="Times New Roman"/>
          <w:szCs w:val="24"/>
          <w:lang w:val="en-US"/>
        </w:rPr>
        <w:t>mampu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menyelesaikan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masalah</w:t>
      </w:r>
      <w:proofErr w:type="spellEnd"/>
      <w:r w:rsidRPr="000A7D4B">
        <w:rPr>
          <w:rFonts w:cs="Times New Roman"/>
          <w:szCs w:val="24"/>
          <w:lang w:val="en-US"/>
        </w:rPr>
        <w:t xml:space="preserve">; dan </w:t>
      </w:r>
      <w:proofErr w:type="spellStart"/>
      <w:r w:rsidRPr="000A7D4B">
        <w:rPr>
          <w:rFonts w:cs="Times New Roman"/>
          <w:szCs w:val="24"/>
          <w:lang w:val="en-US"/>
        </w:rPr>
        <w:t>respon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perilaku</w:t>
      </w:r>
      <w:proofErr w:type="spellEnd"/>
      <w:r w:rsidRPr="000A7D4B">
        <w:rPr>
          <w:rFonts w:cs="Times New Roman"/>
          <w:szCs w:val="24"/>
          <w:lang w:val="en-US"/>
        </w:rPr>
        <w:t xml:space="preserve"> dan </w:t>
      </w:r>
      <w:proofErr w:type="spellStart"/>
      <w:r w:rsidRPr="000A7D4B">
        <w:rPr>
          <w:rFonts w:cs="Times New Roman"/>
          <w:szCs w:val="24"/>
          <w:lang w:val="en-US"/>
        </w:rPr>
        <w:t>emosi</w:t>
      </w:r>
      <w:proofErr w:type="spellEnd"/>
      <w:r w:rsidRPr="000A7D4B">
        <w:rPr>
          <w:rFonts w:cs="Times New Roman"/>
          <w:szCs w:val="24"/>
          <w:lang w:val="en-US"/>
        </w:rPr>
        <w:t xml:space="preserve">: </w:t>
      </w:r>
      <w:proofErr w:type="spellStart"/>
      <w:r w:rsidRPr="000A7D4B">
        <w:rPr>
          <w:rFonts w:cs="Times New Roman"/>
          <w:szCs w:val="24"/>
          <w:lang w:val="en-US"/>
        </w:rPr>
        <w:t>ketidakmampuan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individu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untuk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bersikap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tenang</w:t>
      </w:r>
      <w:proofErr w:type="spellEnd"/>
      <w:r w:rsidRPr="000A7D4B">
        <w:rPr>
          <w:rFonts w:cs="Times New Roman"/>
          <w:szCs w:val="24"/>
          <w:lang w:val="en-US"/>
        </w:rPr>
        <w:t xml:space="preserve">, </w:t>
      </w:r>
      <w:proofErr w:type="spellStart"/>
      <w:r w:rsidRPr="000A7D4B">
        <w:rPr>
          <w:rFonts w:cs="Times New Roman"/>
          <w:szCs w:val="24"/>
          <w:lang w:val="en-US"/>
        </w:rPr>
        <w:t>tidak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dapat</w:t>
      </w:r>
      <w:proofErr w:type="spellEnd"/>
      <w:r w:rsidRPr="000A7D4B">
        <w:rPr>
          <w:rFonts w:cs="Times New Roman"/>
          <w:szCs w:val="24"/>
          <w:lang w:val="en-US"/>
        </w:rPr>
        <w:t xml:space="preserve"> duduk </w:t>
      </w:r>
      <w:proofErr w:type="spellStart"/>
      <w:r w:rsidRPr="000A7D4B">
        <w:rPr>
          <w:rFonts w:cs="Times New Roman"/>
          <w:szCs w:val="24"/>
          <w:lang w:val="en-US"/>
        </w:rPr>
        <w:t>tenang</w:t>
      </w:r>
      <w:proofErr w:type="spellEnd"/>
      <w:r w:rsidRPr="000A7D4B">
        <w:rPr>
          <w:rFonts w:cs="Times New Roman"/>
          <w:szCs w:val="24"/>
          <w:lang w:val="en-US"/>
        </w:rPr>
        <w:t xml:space="preserve">, </w:t>
      </w:r>
      <w:proofErr w:type="spellStart"/>
      <w:r w:rsidRPr="000A7D4B">
        <w:rPr>
          <w:rFonts w:cs="Times New Roman"/>
          <w:szCs w:val="24"/>
          <w:lang w:val="en-US"/>
        </w:rPr>
        <w:t>mengalami</w:t>
      </w:r>
      <w:proofErr w:type="spellEnd"/>
      <w:r w:rsidRPr="000A7D4B">
        <w:rPr>
          <w:rFonts w:cs="Times New Roman"/>
          <w:szCs w:val="24"/>
          <w:lang w:val="en-US"/>
        </w:rPr>
        <w:t xml:space="preserve"> tremor </w:t>
      </w:r>
      <w:proofErr w:type="spellStart"/>
      <w:r w:rsidRPr="000A7D4B">
        <w:rPr>
          <w:rFonts w:cs="Times New Roman"/>
          <w:szCs w:val="24"/>
          <w:lang w:val="en-US"/>
        </w:rPr>
        <w:t>halus</w:t>
      </w:r>
      <w:proofErr w:type="spellEnd"/>
      <w:r w:rsidRPr="000A7D4B">
        <w:rPr>
          <w:rFonts w:cs="Times New Roman"/>
          <w:szCs w:val="24"/>
          <w:lang w:val="en-US"/>
        </w:rPr>
        <w:t xml:space="preserve"> pada </w:t>
      </w:r>
      <w:proofErr w:type="spellStart"/>
      <w:r w:rsidRPr="000A7D4B">
        <w:rPr>
          <w:rFonts w:cs="Times New Roman"/>
          <w:szCs w:val="24"/>
          <w:lang w:val="en-US"/>
        </w:rPr>
        <w:t>lengan</w:t>
      </w:r>
      <w:proofErr w:type="spellEnd"/>
      <w:r w:rsidRPr="000A7D4B">
        <w:rPr>
          <w:rFonts w:cs="Times New Roman"/>
          <w:szCs w:val="24"/>
          <w:lang w:val="en-US"/>
        </w:rPr>
        <w:t xml:space="preserve">, dan </w:t>
      </w:r>
      <w:proofErr w:type="spellStart"/>
      <w:r w:rsidRPr="000A7D4B">
        <w:rPr>
          <w:rFonts w:cs="Times New Roman"/>
          <w:szCs w:val="24"/>
          <w:lang w:val="en-US"/>
        </w:rPr>
        <w:t>suara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kadang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meninggi</w:t>
      </w:r>
      <w:proofErr w:type="spellEnd"/>
      <w:r w:rsidRPr="000A7D4B">
        <w:rPr>
          <w:rFonts w:cs="Times New Roman"/>
          <w:szCs w:val="24"/>
          <w:lang w:val="en-US"/>
        </w:rPr>
        <w:t xml:space="preserve"> (Stuart dan </w:t>
      </w:r>
      <w:proofErr w:type="spellStart"/>
      <w:r w:rsidRPr="000A7D4B">
        <w:rPr>
          <w:rFonts w:cs="Times New Roman"/>
          <w:szCs w:val="24"/>
          <w:lang w:val="en-US"/>
        </w:rPr>
        <w:t>Laria</w:t>
      </w:r>
      <w:proofErr w:type="spellEnd"/>
      <w:r w:rsidRPr="000A7D4B">
        <w:rPr>
          <w:rFonts w:cs="Times New Roman"/>
          <w:szCs w:val="24"/>
          <w:lang w:val="en-US"/>
        </w:rPr>
        <w:t xml:space="preserve">, 2005 </w:t>
      </w:r>
      <w:proofErr w:type="spellStart"/>
      <w:r w:rsidRPr="000A7D4B">
        <w:rPr>
          <w:rFonts w:cs="Times New Roman"/>
          <w:szCs w:val="24"/>
          <w:lang w:val="en-US"/>
        </w:rPr>
        <w:t>dalam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Nurhalimah</w:t>
      </w:r>
      <w:proofErr w:type="spellEnd"/>
      <w:r>
        <w:rPr>
          <w:rFonts w:cs="Times New Roman"/>
          <w:szCs w:val="24"/>
          <w:lang w:val="en-US"/>
        </w:rPr>
        <w:t>,</w:t>
      </w:r>
      <w:r w:rsidRPr="000A7D4B">
        <w:rPr>
          <w:rFonts w:cs="Times New Roman"/>
          <w:szCs w:val="24"/>
          <w:lang w:val="en-US"/>
        </w:rPr>
        <w:t xml:space="preserve"> 2018).</w:t>
      </w:r>
    </w:p>
    <w:p w14:paraId="344B9F2C" w14:textId="77777777" w:rsidR="00C166AF" w:rsidRPr="000A7D4B" w:rsidRDefault="00C166AF" w:rsidP="00C166AF">
      <w:pPr>
        <w:pStyle w:val="ListParagraph"/>
        <w:numPr>
          <w:ilvl w:val="2"/>
          <w:numId w:val="11"/>
        </w:numPr>
        <w:spacing w:line="480" w:lineRule="auto"/>
        <w:ind w:left="1701"/>
        <w:jc w:val="both"/>
        <w:rPr>
          <w:rFonts w:cs="Times New Roman"/>
          <w:szCs w:val="24"/>
          <w:lang w:val="en-US"/>
        </w:rPr>
      </w:pPr>
      <w:proofErr w:type="spellStart"/>
      <w:r w:rsidRPr="000A7D4B">
        <w:rPr>
          <w:rFonts w:cs="Times New Roman"/>
          <w:szCs w:val="24"/>
          <w:lang w:val="en-US"/>
        </w:rPr>
        <w:t>Kecemasan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Sedang</w:t>
      </w:r>
      <w:proofErr w:type="spellEnd"/>
    </w:p>
    <w:p w14:paraId="54263366" w14:textId="77777777" w:rsidR="00C166AF" w:rsidRPr="000A7D4B" w:rsidRDefault="00C166AF" w:rsidP="00C166AF">
      <w:pPr>
        <w:pStyle w:val="ListParagraph"/>
        <w:spacing w:line="480" w:lineRule="auto"/>
        <w:ind w:left="1701" w:firstLine="426"/>
        <w:jc w:val="both"/>
        <w:rPr>
          <w:rFonts w:cs="Times New Roman"/>
          <w:szCs w:val="24"/>
          <w:lang w:val="en-US"/>
        </w:rPr>
      </w:pPr>
      <w:proofErr w:type="spellStart"/>
      <w:r w:rsidRPr="000A7D4B">
        <w:rPr>
          <w:rFonts w:cs="Times New Roman"/>
          <w:szCs w:val="24"/>
          <w:lang w:val="en-US"/>
        </w:rPr>
        <w:t>Memungkinkan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individu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untuk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memusatkan</w:t>
      </w:r>
      <w:proofErr w:type="spellEnd"/>
      <w:r w:rsidRPr="000A7D4B">
        <w:rPr>
          <w:rFonts w:cs="Times New Roman"/>
          <w:szCs w:val="24"/>
          <w:lang w:val="en-US"/>
        </w:rPr>
        <w:t xml:space="preserve"> pada </w:t>
      </w:r>
      <w:proofErr w:type="spellStart"/>
      <w:r w:rsidRPr="000A7D4B">
        <w:rPr>
          <w:rFonts w:cs="Times New Roman"/>
          <w:szCs w:val="24"/>
          <w:lang w:val="en-US"/>
        </w:rPr>
        <w:t>hal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penting</w:t>
      </w:r>
      <w:proofErr w:type="spellEnd"/>
      <w:r w:rsidRPr="000A7D4B">
        <w:rPr>
          <w:rFonts w:cs="Times New Roman"/>
          <w:szCs w:val="24"/>
          <w:lang w:val="en-US"/>
        </w:rPr>
        <w:t xml:space="preserve"> dan </w:t>
      </w:r>
      <w:proofErr w:type="spellStart"/>
      <w:r w:rsidRPr="000A7D4B">
        <w:rPr>
          <w:rFonts w:cs="Times New Roman"/>
          <w:szCs w:val="24"/>
          <w:lang w:val="en-US"/>
        </w:rPr>
        <w:t>mengesampingkan</w:t>
      </w:r>
      <w:proofErr w:type="spellEnd"/>
      <w:r w:rsidRPr="000A7D4B">
        <w:rPr>
          <w:rFonts w:cs="Times New Roman"/>
          <w:szCs w:val="24"/>
          <w:lang w:val="en-US"/>
        </w:rPr>
        <w:t xml:space="preserve"> yang lain, </w:t>
      </w:r>
      <w:proofErr w:type="spellStart"/>
      <w:r w:rsidRPr="000A7D4B">
        <w:rPr>
          <w:rFonts w:cs="Times New Roman"/>
          <w:szCs w:val="24"/>
          <w:lang w:val="en-US"/>
        </w:rPr>
        <w:t>indivi</w:t>
      </w:r>
      <w:r>
        <w:rPr>
          <w:rFonts w:cs="Times New Roman"/>
          <w:szCs w:val="24"/>
          <w:lang w:val="en-US"/>
        </w:rPr>
        <w:t>d</w:t>
      </w:r>
      <w:r w:rsidRPr="000A7D4B">
        <w:rPr>
          <w:rFonts w:cs="Times New Roman"/>
          <w:szCs w:val="24"/>
          <w:lang w:val="en-US"/>
        </w:rPr>
        <w:t>u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mengalami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perhatian</w:t>
      </w:r>
      <w:proofErr w:type="spellEnd"/>
      <w:r w:rsidRPr="000A7D4B">
        <w:rPr>
          <w:rFonts w:cs="Times New Roman"/>
          <w:szCs w:val="24"/>
          <w:lang w:val="en-US"/>
        </w:rPr>
        <w:t xml:space="preserve"> yang </w:t>
      </w:r>
      <w:proofErr w:type="spellStart"/>
      <w:r w:rsidRPr="000A7D4B">
        <w:rPr>
          <w:rFonts w:cs="Times New Roman"/>
          <w:szCs w:val="24"/>
          <w:lang w:val="en-US"/>
        </w:rPr>
        <w:t>selektif</w:t>
      </w:r>
      <w:proofErr w:type="spellEnd"/>
      <w:r w:rsidRPr="000A7D4B">
        <w:rPr>
          <w:rFonts w:cs="Times New Roman"/>
          <w:szCs w:val="24"/>
          <w:lang w:val="en-US"/>
        </w:rPr>
        <w:t xml:space="preserve">, </w:t>
      </w:r>
      <w:proofErr w:type="spellStart"/>
      <w:r w:rsidRPr="000A7D4B">
        <w:rPr>
          <w:rFonts w:cs="Times New Roman"/>
          <w:szCs w:val="24"/>
          <w:lang w:val="en-US"/>
        </w:rPr>
        <w:t>sehingga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individu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mampu</w:t>
      </w:r>
      <w:proofErr w:type="spellEnd"/>
      <w:r w:rsidRPr="000A7D4B">
        <w:rPr>
          <w:rFonts w:cs="Times New Roman"/>
          <w:szCs w:val="24"/>
          <w:lang w:val="en-US"/>
        </w:rPr>
        <w:t xml:space="preserve"> dan </w:t>
      </w:r>
      <w:proofErr w:type="spellStart"/>
      <w:r w:rsidRPr="000A7D4B">
        <w:rPr>
          <w:rFonts w:cs="Times New Roman"/>
          <w:szCs w:val="24"/>
          <w:lang w:val="en-US"/>
        </w:rPr>
        <w:t>dapat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melakukan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sesuatu</w:t>
      </w:r>
      <w:proofErr w:type="spellEnd"/>
      <w:r w:rsidRPr="000A7D4B">
        <w:rPr>
          <w:rFonts w:cs="Times New Roman"/>
          <w:szCs w:val="24"/>
          <w:lang w:val="en-US"/>
        </w:rPr>
        <w:t xml:space="preserve"> yang </w:t>
      </w:r>
      <w:proofErr w:type="spellStart"/>
      <w:r w:rsidRPr="000A7D4B">
        <w:rPr>
          <w:rFonts w:cs="Times New Roman"/>
          <w:szCs w:val="24"/>
          <w:lang w:val="en-US"/>
        </w:rPr>
        <w:t>lebih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terarah</w:t>
      </w:r>
      <w:proofErr w:type="spellEnd"/>
      <w:r w:rsidRPr="000A7D4B">
        <w:rPr>
          <w:rFonts w:cs="Times New Roman"/>
          <w:szCs w:val="24"/>
          <w:lang w:val="en-US"/>
        </w:rPr>
        <w:t xml:space="preserve"> (Stuart dan </w:t>
      </w:r>
      <w:proofErr w:type="spellStart"/>
      <w:r w:rsidRPr="000A7D4B">
        <w:rPr>
          <w:rFonts w:cs="Times New Roman"/>
          <w:szCs w:val="24"/>
          <w:lang w:val="en-US"/>
        </w:rPr>
        <w:t>Laria</w:t>
      </w:r>
      <w:proofErr w:type="spellEnd"/>
      <w:r w:rsidRPr="000A7D4B">
        <w:rPr>
          <w:rFonts w:cs="Times New Roman"/>
          <w:szCs w:val="24"/>
          <w:lang w:val="en-US"/>
        </w:rPr>
        <w:t xml:space="preserve">, 2005 </w:t>
      </w:r>
      <w:proofErr w:type="spellStart"/>
      <w:r w:rsidRPr="000A7D4B">
        <w:rPr>
          <w:rFonts w:cs="Times New Roman"/>
          <w:szCs w:val="24"/>
          <w:lang w:val="en-US"/>
        </w:rPr>
        <w:t>dalam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Nurhalimah</w:t>
      </w:r>
      <w:proofErr w:type="spellEnd"/>
      <w:r>
        <w:rPr>
          <w:rFonts w:cs="Times New Roman"/>
          <w:szCs w:val="24"/>
          <w:lang w:val="en-US"/>
        </w:rPr>
        <w:t>,</w:t>
      </w:r>
      <w:r w:rsidRPr="000A7D4B">
        <w:rPr>
          <w:rFonts w:cs="Times New Roman"/>
          <w:szCs w:val="24"/>
          <w:lang w:val="en-US"/>
        </w:rPr>
        <w:t xml:space="preserve"> 2018)</w:t>
      </w:r>
      <w:r>
        <w:rPr>
          <w:rFonts w:cs="Times New Roman"/>
          <w:szCs w:val="24"/>
          <w:lang w:val="en-US"/>
        </w:rPr>
        <w:t>.</w:t>
      </w:r>
    </w:p>
    <w:p w14:paraId="588EB6C8" w14:textId="77777777" w:rsidR="00C166AF" w:rsidRPr="000A7D4B" w:rsidRDefault="00C166AF" w:rsidP="00C166AF">
      <w:pPr>
        <w:pStyle w:val="ListParagraph"/>
        <w:spacing w:line="480" w:lineRule="auto"/>
        <w:ind w:left="1701" w:firstLine="426"/>
        <w:jc w:val="both"/>
        <w:rPr>
          <w:rFonts w:cs="Times New Roman"/>
          <w:szCs w:val="24"/>
          <w:lang w:val="en-US"/>
        </w:rPr>
      </w:pPr>
      <w:proofErr w:type="spellStart"/>
      <w:r w:rsidRPr="000A7D4B">
        <w:rPr>
          <w:rFonts w:cs="Times New Roman"/>
          <w:szCs w:val="24"/>
          <w:lang w:val="en-US"/>
        </w:rPr>
        <w:t>Respon</w:t>
      </w:r>
      <w:proofErr w:type="spellEnd"/>
      <w:r w:rsidRPr="000A7D4B">
        <w:rPr>
          <w:rFonts w:cs="Times New Roman"/>
          <w:szCs w:val="24"/>
          <w:lang w:val="en-US"/>
        </w:rPr>
        <w:t xml:space="preserve"> yang </w:t>
      </w:r>
      <w:proofErr w:type="spellStart"/>
      <w:r w:rsidRPr="000A7D4B">
        <w:rPr>
          <w:rFonts w:cs="Times New Roman"/>
          <w:szCs w:val="24"/>
          <w:lang w:val="en-US"/>
        </w:rPr>
        <w:t>muncu</w:t>
      </w:r>
      <w:r>
        <w:rPr>
          <w:rFonts w:cs="Times New Roman"/>
          <w:szCs w:val="24"/>
          <w:lang w:val="en-US"/>
        </w:rPr>
        <w:t>l</w:t>
      </w:r>
      <w:proofErr w:type="spellEnd"/>
      <w:r w:rsidRPr="000A7D4B">
        <w:rPr>
          <w:rFonts w:cs="Times New Roman"/>
          <w:szCs w:val="24"/>
          <w:lang w:val="en-US"/>
        </w:rPr>
        <w:t xml:space="preserve"> pada </w:t>
      </w:r>
      <w:proofErr w:type="spellStart"/>
      <w:r w:rsidRPr="000A7D4B">
        <w:rPr>
          <w:rFonts w:cs="Times New Roman"/>
          <w:szCs w:val="24"/>
          <w:lang w:val="en-US"/>
        </w:rPr>
        <w:t>kecemasan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sedang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diantaranya</w:t>
      </w:r>
      <w:proofErr w:type="spellEnd"/>
      <w:r w:rsidRPr="000A7D4B">
        <w:rPr>
          <w:rFonts w:cs="Times New Roman"/>
          <w:szCs w:val="24"/>
          <w:lang w:val="en-US"/>
        </w:rPr>
        <w:t xml:space="preserve">, </w:t>
      </w:r>
      <w:proofErr w:type="spellStart"/>
      <w:r w:rsidRPr="000A7D4B">
        <w:rPr>
          <w:rFonts w:cs="Times New Roman"/>
          <w:szCs w:val="24"/>
          <w:lang w:val="en-US"/>
        </w:rPr>
        <w:t>respon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fisiologis</w:t>
      </w:r>
      <w:proofErr w:type="spellEnd"/>
      <w:r w:rsidRPr="000A7D4B">
        <w:rPr>
          <w:rFonts w:cs="Times New Roman"/>
          <w:szCs w:val="24"/>
          <w:lang w:val="en-US"/>
        </w:rPr>
        <w:t xml:space="preserve">: </w:t>
      </w:r>
      <w:proofErr w:type="spellStart"/>
      <w:r w:rsidRPr="000A7D4B">
        <w:rPr>
          <w:rFonts w:cs="Times New Roman"/>
          <w:szCs w:val="24"/>
          <w:lang w:val="en-US"/>
        </w:rPr>
        <w:t>sering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napas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pendek</w:t>
      </w:r>
      <w:proofErr w:type="spellEnd"/>
      <w:r w:rsidRPr="000A7D4B">
        <w:rPr>
          <w:rFonts w:cs="Times New Roman"/>
          <w:szCs w:val="24"/>
          <w:lang w:val="en-US"/>
        </w:rPr>
        <w:t xml:space="preserve">, </w:t>
      </w:r>
      <w:proofErr w:type="spellStart"/>
      <w:r w:rsidRPr="000A7D4B">
        <w:rPr>
          <w:rFonts w:cs="Times New Roman"/>
          <w:szCs w:val="24"/>
          <w:lang w:val="en-US"/>
        </w:rPr>
        <w:t>nadi</w:t>
      </w:r>
      <w:proofErr w:type="spellEnd"/>
      <w:r w:rsidRPr="000A7D4B">
        <w:rPr>
          <w:rFonts w:cs="Times New Roman"/>
          <w:szCs w:val="24"/>
          <w:lang w:val="en-US"/>
        </w:rPr>
        <w:t xml:space="preserve"> dan </w:t>
      </w:r>
      <w:proofErr w:type="spellStart"/>
      <w:r w:rsidRPr="000A7D4B">
        <w:rPr>
          <w:rFonts w:cs="Times New Roman"/>
          <w:szCs w:val="24"/>
          <w:lang w:val="en-US"/>
        </w:rPr>
        <w:t>tekanan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darah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r w:rsidRPr="000A7D4B">
        <w:rPr>
          <w:rFonts w:cs="Times New Roman"/>
          <w:szCs w:val="24"/>
          <w:lang w:val="en-US"/>
        </w:rPr>
        <w:lastRenderedPageBreak/>
        <w:t xml:space="preserve">naik, </w:t>
      </w:r>
      <w:proofErr w:type="spellStart"/>
      <w:r w:rsidRPr="000A7D4B">
        <w:rPr>
          <w:rFonts w:cs="Times New Roman"/>
          <w:szCs w:val="24"/>
          <w:lang w:val="en-US"/>
        </w:rPr>
        <w:t>diare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atau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konstipasi</w:t>
      </w:r>
      <w:proofErr w:type="spellEnd"/>
      <w:r w:rsidRPr="000A7D4B">
        <w:rPr>
          <w:rFonts w:cs="Times New Roman"/>
          <w:szCs w:val="24"/>
          <w:lang w:val="en-US"/>
        </w:rPr>
        <w:t xml:space="preserve">, </w:t>
      </w:r>
      <w:proofErr w:type="spellStart"/>
      <w:r w:rsidRPr="000A7D4B">
        <w:rPr>
          <w:rFonts w:cs="Times New Roman"/>
          <w:szCs w:val="24"/>
          <w:lang w:val="en-US"/>
        </w:rPr>
        <w:t>tidak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napsu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makan</w:t>
      </w:r>
      <w:proofErr w:type="spellEnd"/>
      <w:r>
        <w:rPr>
          <w:rFonts w:cs="Times New Roman"/>
          <w:szCs w:val="24"/>
          <w:lang w:val="en-US"/>
        </w:rPr>
        <w:t>,</w:t>
      </w:r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mual</w:t>
      </w:r>
      <w:proofErr w:type="spellEnd"/>
      <w:r w:rsidRPr="000A7D4B">
        <w:rPr>
          <w:rFonts w:cs="Times New Roman"/>
          <w:szCs w:val="24"/>
          <w:lang w:val="en-US"/>
        </w:rPr>
        <w:t xml:space="preserve">, dan </w:t>
      </w:r>
      <w:proofErr w:type="spellStart"/>
      <w:r w:rsidRPr="000A7D4B">
        <w:rPr>
          <w:rFonts w:cs="Times New Roman"/>
          <w:szCs w:val="24"/>
          <w:lang w:val="en-US"/>
        </w:rPr>
        <w:t>berkeringat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setempat</w:t>
      </w:r>
      <w:proofErr w:type="spellEnd"/>
      <w:r w:rsidRPr="000A7D4B">
        <w:rPr>
          <w:rFonts w:cs="Times New Roman"/>
          <w:szCs w:val="24"/>
          <w:lang w:val="en-US"/>
        </w:rPr>
        <w:t xml:space="preserve">; </w:t>
      </w:r>
      <w:proofErr w:type="spellStart"/>
      <w:r w:rsidRPr="000A7D4B">
        <w:rPr>
          <w:rFonts w:cs="Times New Roman"/>
          <w:szCs w:val="24"/>
          <w:lang w:val="en-US"/>
        </w:rPr>
        <w:t>respon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kognitif</w:t>
      </w:r>
      <w:proofErr w:type="spellEnd"/>
      <w:r w:rsidRPr="000A7D4B">
        <w:rPr>
          <w:rFonts w:cs="Times New Roman"/>
          <w:szCs w:val="24"/>
          <w:lang w:val="en-US"/>
        </w:rPr>
        <w:t xml:space="preserve">: </w:t>
      </w:r>
      <w:proofErr w:type="spellStart"/>
      <w:r w:rsidRPr="000A7D4B">
        <w:rPr>
          <w:rFonts w:cs="Times New Roman"/>
          <w:szCs w:val="24"/>
          <w:lang w:val="en-US"/>
        </w:rPr>
        <w:t>respon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pandang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menyempit</w:t>
      </w:r>
      <w:proofErr w:type="spellEnd"/>
      <w:r w:rsidRPr="000A7D4B">
        <w:rPr>
          <w:rFonts w:cs="Times New Roman"/>
          <w:szCs w:val="24"/>
          <w:lang w:val="en-US"/>
        </w:rPr>
        <w:t xml:space="preserve">, </w:t>
      </w:r>
      <w:proofErr w:type="spellStart"/>
      <w:r w:rsidRPr="000A7D4B">
        <w:rPr>
          <w:rFonts w:cs="Times New Roman"/>
          <w:szCs w:val="24"/>
          <w:lang w:val="en-US"/>
        </w:rPr>
        <w:t>rangsangan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luas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mampu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diterima</w:t>
      </w:r>
      <w:proofErr w:type="spellEnd"/>
      <w:r w:rsidRPr="000A7D4B">
        <w:rPr>
          <w:rFonts w:cs="Times New Roman"/>
          <w:szCs w:val="24"/>
          <w:lang w:val="en-US"/>
        </w:rPr>
        <w:t xml:space="preserve">, </w:t>
      </w:r>
      <w:proofErr w:type="spellStart"/>
      <w:r w:rsidRPr="000A7D4B">
        <w:rPr>
          <w:rFonts w:cs="Times New Roman"/>
          <w:szCs w:val="24"/>
          <w:lang w:val="en-US"/>
        </w:rPr>
        <w:t>berfokus</w:t>
      </w:r>
      <w:proofErr w:type="spellEnd"/>
      <w:r w:rsidRPr="000A7D4B">
        <w:rPr>
          <w:rFonts w:cs="Times New Roman"/>
          <w:szCs w:val="24"/>
          <w:lang w:val="en-US"/>
        </w:rPr>
        <w:t xml:space="preserve"> pada </w:t>
      </w:r>
      <w:proofErr w:type="spellStart"/>
      <w:r w:rsidRPr="000A7D4B">
        <w:rPr>
          <w:rFonts w:cs="Times New Roman"/>
          <w:szCs w:val="24"/>
          <w:lang w:val="en-US"/>
        </w:rPr>
        <w:t>apa</w:t>
      </w:r>
      <w:proofErr w:type="spellEnd"/>
      <w:r w:rsidRPr="000A7D4B">
        <w:rPr>
          <w:rFonts w:cs="Times New Roman"/>
          <w:szCs w:val="24"/>
          <w:lang w:val="en-US"/>
        </w:rPr>
        <w:t xml:space="preserve"> yang </w:t>
      </w:r>
      <w:proofErr w:type="spellStart"/>
      <w:r w:rsidRPr="000A7D4B">
        <w:rPr>
          <w:rFonts w:cs="Times New Roman"/>
          <w:szCs w:val="24"/>
          <w:lang w:val="en-US"/>
        </w:rPr>
        <w:t>menjadi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perhatian</w:t>
      </w:r>
      <w:proofErr w:type="spellEnd"/>
      <w:r w:rsidRPr="000A7D4B">
        <w:rPr>
          <w:rFonts w:cs="Times New Roman"/>
          <w:szCs w:val="24"/>
          <w:lang w:val="en-US"/>
        </w:rPr>
        <w:t xml:space="preserve"> dan </w:t>
      </w:r>
      <w:proofErr w:type="spellStart"/>
      <w:r w:rsidRPr="000A7D4B">
        <w:rPr>
          <w:rFonts w:cs="Times New Roman"/>
          <w:szCs w:val="24"/>
          <w:lang w:val="en-US"/>
        </w:rPr>
        <w:t>bingung</w:t>
      </w:r>
      <w:proofErr w:type="spellEnd"/>
      <w:r w:rsidRPr="000A7D4B">
        <w:rPr>
          <w:rFonts w:cs="Times New Roman"/>
          <w:szCs w:val="24"/>
          <w:lang w:val="en-US"/>
        </w:rPr>
        <w:t xml:space="preserve">; </w:t>
      </w:r>
      <w:proofErr w:type="spellStart"/>
      <w:r w:rsidRPr="000A7D4B">
        <w:rPr>
          <w:rFonts w:cs="Times New Roman"/>
          <w:szCs w:val="24"/>
          <w:lang w:val="en-US"/>
        </w:rPr>
        <w:t>repon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perilaku</w:t>
      </w:r>
      <w:proofErr w:type="spellEnd"/>
      <w:r w:rsidRPr="000A7D4B">
        <w:rPr>
          <w:rFonts w:cs="Times New Roman"/>
          <w:szCs w:val="24"/>
          <w:lang w:val="en-US"/>
        </w:rPr>
        <w:t xml:space="preserve"> dan </w:t>
      </w:r>
      <w:proofErr w:type="spellStart"/>
      <w:r w:rsidRPr="000A7D4B">
        <w:rPr>
          <w:rFonts w:cs="Times New Roman"/>
          <w:szCs w:val="24"/>
          <w:lang w:val="en-US"/>
        </w:rPr>
        <w:t>emosi</w:t>
      </w:r>
      <w:proofErr w:type="spellEnd"/>
      <w:r w:rsidRPr="000A7D4B">
        <w:rPr>
          <w:rFonts w:cs="Times New Roman"/>
          <w:szCs w:val="24"/>
          <w:lang w:val="en-US"/>
        </w:rPr>
        <w:t xml:space="preserve">: </w:t>
      </w:r>
      <w:proofErr w:type="spellStart"/>
      <w:r w:rsidRPr="000A7D4B">
        <w:rPr>
          <w:rFonts w:cs="Times New Roman"/>
          <w:szCs w:val="24"/>
          <w:lang w:val="en-US"/>
        </w:rPr>
        <w:t>bicara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banyak</w:t>
      </w:r>
      <w:proofErr w:type="spellEnd"/>
      <w:r w:rsidRPr="000A7D4B">
        <w:rPr>
          <w:rFonts w:cs="Times New Roman"/>
          <w:szCs w:val="24"/>
          <w:lang w:val="en-US"/>
        </w:rPr>
        <w:t xml:space="preserve">, </w:t>
      </w:r>
      <w:proofErr w:type="spellStart"/>
      <w:r w:rsidRPr="000A7D4B">
        <w:rPr>
          <w:rFonts w:cs="Times New Roman"/>
          <w:szCs w:val="24"/>
          <w:lang w:val="en-US"/>
        </w:rPr>
        <w:t>lebih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cepat</w:t>
      </w:r>
      <w:proofErr w:type="spellEnd"/>
      <w:r w:rsidRPr="000A7D4B">
        <w:rPr>
          <w:rFonts w:cs="Times New Roman"/>
          <w:szCs w:val="24"/>
          <w:lang w:val="en-US"/>
        </w:rPr>
        <w:t xml:space="preserve">, </w:t>
      </w:r>
      <w:proofErr w:type="spellStart"/>
      <w:r w:rsidRPr="000A7D4B">
        <w:rPr>
          <w:rFonts w:cs="Times New Roman"/>
          <w:szCs w:val="24"/>
          <w:lang w:val="en-US"/>
        </w:rPr>
        <w:t>susah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tidur</w:t>
      </w:r>
      <w:proofErr w:type="spellEnd"/>
      <w:r w:rsidRPr="000A7D4B">
        <w:rPr>
          <w:rFonts w:cs="Times New Roman"/>
          <w:szCs w:val="24"/>
          <w:lang w:val="en-US"/>
        </w:rPr>
        <w:t xml:space="preserve"> dan </w:t>
      </w:r>
      <w:proofErr w:type="spellStart"/>
      <w:r w:rsidRPr="000A7D4B">
        <w:rPr>
          <w:rFonts w:cs="Times New Roman"/>
          <w:szCs w:val="24"/>
          <w:lang w:val="en-US"/>
        </w:rPr>
        <w:t>tidak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aman</w:t>
      </w:r>
      <w:proofErr w:type="spellEnd"/>
      <w:r w:rsidRPr="000A7D4B">
        <w:rPr>
          <w:rFonts w:cs="Times New Roman"/>
          <w:szCs w:val="24"/>
          <w:lang w:val="en-US"/>
        </w:rPr>
        <w:t xml:space="preserve"> (Stuart dan </w:t>
      </w:r>
      <w:proofErr w:type="spellStart"/>
      <w:r w:rsidRPr="000A7D4B">
        <w:rPr>
          <w:rFonts w:cs="Times New Roman"/>
          <w:szCs w:val="24"/>
          <w:lang w:val="en-US"/>
        </w:rPr>
        <w:t>Laria</w:t>
      </w:r>
      <w:proofErr w:type="spellEnd"/>
      <w:r w:rsidRPr="000A7D4B">
        <w:rPr>
          <w:rFonts w:cs="Times New Roman"/>
          <w:szCs w:val="24"/>
          <w:lang w:val="en-US"/>
        </w:rPr>
        <w:t xml:space="preserve">, 2005 </w:t>
      </w:r>
      <w:proofErr w:type="spellStart"/>
      <w:r w:rsidRPr="000A7D4B">
        <w:rPr>
          <w:rFonts w:cs="Times New Roman"/>
          <w:szCs w:val="24"/>
          <w:lang w:val="en-US"/>
        </w:rPr>
        <w:t>dalam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Nurhalimah</w:t>
      </w:r>
      <w:proofErr w:type="spellEnd"/>
      <w:r>
        <w:rPr>
          <w:rFonts w:cs="Times New Roman"/>
          <w:szCs w:val="24"/>
          <w:lang w:val="en-US"/>
        </w:rPr>
        <w:t>,</w:t>
      </w:r>
      <w:r w:rsidRPr="000A7D4B">
        <w:rPr>
          <w:rFonts w:cs="Times New Roman"/>
          <w:szCs w:val="24"/>
          <w:lang w:val="en-US"/>
        </w:rPr>
        <w:t xml:space="preserve"> 2018).</w:t>
      </w:r>
    </w:p>
    <w:p w14:paraId="7606F19E" w14:textId="77777777" w:rsidR="00C166AF" w:rsidRPr="000A7D4B" w:rsidRDefault="00C166AF" w:rsidP="00C166AF">
      <w:pPr>
        <w:pStyle w:val="ListParagraph"/>
        <w:numPr>
          <w:ilvl w:val="2"/>
          <w:numId w:val="11"/>
        </w:numPr>
        <w:spacing w:line="480" w:lineRule="auto"/>
        <w:ind w:left="1701"/>
        <w:jc w:val="both"/>
        <w:rPr>
          <w:rFonts w:cs="Times New Roman"/>
          <w:szCs w:val="24"/>
          <w:lang w:val="en-US"/>
        </w:rPr>
      </w:pPr>
      <w:proofErr w:type="spellStart"/>
      <w:r w:rsidRPr="000A7D4B">
        <w:rPr>
          <w:rFonts w:cs="Times New Roman"/>
          <w:szCs w:val="24"/>
          <w:lang w:val="en-US"/>
        </w:rPr>
        <w:t>Kecemasan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Berat</w:t>
      </w:r>
      <w:proofErr w:type="spellEnd"/>
    </w:p>
    <w:p w14:paraId="037027DF" w14:textId="77777777" w:rsidR="00C166AF" w:rsidRPr="000A7D4B" w:rsidRDefault="00C166AF" w:rsidP="00C166AF">
      <w:pPr>
        <w:pStyle w:val="ListParagraph"/>
        <w:spacing w:line="480" w:lineRule="auto"/>
        <w:ind w:left="1701" w:firstLine="426"/>
        <w:jc w:val="both"/>
        <w:rPr>
          <w:rFonts w:cs="Times New Roman"/>
          <w:szCs w:val="24"/>
          <w:lang w:val="en-US"/>
        </w:rPr>
      </w:pPr>
      <w:proofErr w:type="spellStart"/>
      <w:r w:rsidRPr="000A7D4B">
        <w:rPr>
          <w:rFonts w:cs="Times New Roman"/>
          <w:szCs w:val="24"/>
          <w:lang w:val="en-US"/>
        </w:rPr>
        <w:t>Lapang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persepsi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individu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menyempit</w:t>
      </w:r>
      <w:proofErr w:type="spellEnd"/>
      <w:r w:rsidRPr="000A7D4B">
        <w:rPr>
          <w:rFonts w:cs="Times New Roman"/>
          <w:szCs w:val="24"/>
          <w:lang w:val="en-US"/>
        </w:rPr>
        <w:t xml:space="preserve"> dan </w:t>
      </w:r>
      <w:proofErr w:type="spellStart"/>
      <w:r w:rsidRPr="000A7D4B">
        <w:rPr>
          <w:rFonts w:cs="Times New Roman"/>
          <w:szCs w:val="24"/>
          <w:lang w:val="en-US"/>
        </w:rPr>
        <w:t>cenderung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hanya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mampu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memusatkan</w:t>
      </w:r>
      <w:proofErr w:type="spellEnd"/>
      <w:r w:rsidRPr="000A7D4B">
        <w:rPr>
          <w:rFonts w:cs="Times New Roman"/>
          <w:szCs w:val="24"/>
          <w:lang w:val="en-US"/>
        </w:rPr>
        <w:t xml:space="preserve"> pada </w:t>
      </w:r>
      <w:proofErr w:type="spellStart"/>
      <w:r w:rsidRPr="000A7D4B">
        <w:rPr>
          <w:rFonts w:cs="Times New Roman"/>
          <w:szCs w:val="24"/>
          <w:lang w:val="en-US"/>
        </w:rPr>
        <w:t>sesuatu</w:t>
      </w:r>
      <w:proofErr w:type="spellEnd"/>
      <w:r w:rsidRPr="000A7D4B">
        <w:rPr>
          <w:rFonts w:cs="Times New Roman"/>
          <w:szCs w:val="24"/>
          <w:lang w:val="en-US"/>
        </w:rPr>
        <w:t xml:space="preserve"> yang </w:t>
      </w:r>
      <w:proofErr w:type="spellStart"/>
      <w:r w:rsidRPr="000A7D4B">
        <w:rPr>
          <w:rFonts w:cs="Times New Roman"/>
          <w:szCs w:val="24"/>
          <w:lang w:val="en-US"/>
        </w:rPr>
        <w:t>terinci</w:t>
      </w:r>
      <w:proofErr w:type="spellEnd"/>
      <w:r w:rsidRPr="000A7D4B">
        <w:rPr>
          <w:rFonts w:cs="Times New Roman"/>
          <w:szCs w:val="24"/>
          <w:lang w:val="en-US"/>
        </w:rPr>
        <w:t xml:space="preserve">, </w:t>
      </w:r>
      <w:proofErr w:type="spellStart"/>
      <w:r w:rsidRPr="000A7D4B">
        <w:rPr>
          <w:rFonts w:cs="Times New Roman"/>
          <w:szCs w:val="24"/>
          <w:lang w:val="en-US"/>
        </w:rPr>
        <w:t>spesifik</w:t>
      </w:r>
      <w:proofErr w:type="spellEnd"/>
      <w:r w:rsidRPr="000A7D4B">
        <w:rPr>
          <w:rFonts w:cs="Times New Roman"/>
          <w:szCs w:val="24"/>
          <w:lang w:val="en-US"/>
        </w:rPr>
        <w:t xml:space="preserve"> dan </w:t>
      </w:r>
      <w:proofErr w:type="spellStart"/>
      <w:r w:rsidRPr="000A7D4B">
        <w:rPr>
          <w:rFonts w:cs="Times New Roman"/>
          <w:szCs w:val="24"/>
          <w:lang w:val="en-US"/>
        </w:rPr>
        <w:t>tidak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dapat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berpikir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tentang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hal</w:t>
      </w:r>
      <w:proofErr w:type="spellEnd"/>
      <w:r w:rsidRPr="000A7D4B">
        <w:rPr>
          <w:rFonts w:cs="Times New Roman"/>
          <w:szCs w:val="24"/>
          <w:lang w:val="en-US"/>
        </w:rPr>
        <w:t xml:space="preserve"> lain. </w:t>
      </w:r>
      <w:proofErr w:type="spellStart"/>
      <w:r w:rsidRPr="000A7D4B">
        <w:rPr>
          <w:rFonts w:cs="Times New Roman"/>
          <w:szCs w:val="24"/>
          <w:lang w:val="en-US"/>
        </w:rPr>
        <w:t>semua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perilaku</w:t>
      </w:r>
      <w:proofErr w:type="spellEnd"/>
      <w:r w:rsidRPr="000A7D4B">
        <w:rPr>
          <w:rFonts w:cs="Times New Roman"/>
          <w:szCs w:val="24"/>
          <w:lang w:val="en-US"/>
        </w:rPr>
        <w:t xml:space="preserve"> yang </w:t>
      </w:r>
      <w:proofErr w:type="spellStart"/>
      <w:r w:rsidRPr="000A7D4B">
        <w:rPr>
          <w:rFonts w:cs="Times New Roman"/>
          <w:szCs w:val="24"/>
          <w:lang w:val="en-US"/>
        </w:rPr>
        <w:t>ditunjukkan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individu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bertujuan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untuk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mengurangi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ketegangan</w:t>
      </w:r>
      <w:proofErr w:type="spellEnd"/>
      <w:r w:rsidRPr="000A7D4B">
        <w:rPr>
          <w:rFonts w:cs="Times New Roman"/>
          <w:szCs w:val="24"/>
          <w:lang w:val="en-US"/>
        </w:rPr>
        <w:t xml:space="preserve">. </w:t>
      </w:r>
      <w:proofErr w:type="spellStart"/>
      <w:r w:rsidRPr="000A7D4B">
        <w:rPr>
          <w:rFonts w:cs="Times New Roman"/>
          <w:szCs w:val="24"/>
          <w:lang w:val="en-US"/>
        </w:rPr>
        <w:t>Individu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memerlukan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banyak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pengarahan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untuk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dapat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memusatkan</w:t>
      </w:r>
      <w:proofErr w:type="spellEnd"/>
      <w:r w:rsidRPr="000A7D4B">
        <w:rPr>
          <w:rFonts w:cs="Times New Roman"/>
          <w:szCs w:val="24"/>
          <w:lang w:val="en-US"/>
        </w:rPr>
        <w:t xml:space="preserve"> pada </w:t>
      </w:r>
      <w:proofErr w:type="spellStart"/>
      <w:r w:rsidRPr="000A7D4B">
        <w:rPr>
          <w:rFonts w:cs="Times New Roman"/>
          <w:szCs w:val="24"/>
          <w:lang w:val="en-US"/>
        </w:rPr>
        <w:t>suatu</w:t>
      </w:r>
      <w:proofErr w:type="spellEnd"/>
      <w:r w:rsidRPr="000A7D4B">
        <w:rPr>
          <w:rFonts w:cs="Times New Roman"/>
          <w:szCs w:val="24"/>
          <w:lang w:val="en-US"/>
        </w:rPr>
        <w:t xml:space="preserve"> area lain (Stuart dan </w:t>
      </w:r>
      <w:proofErr w:type="spellStart"/>
      <w:r w:rsidRPr="000A7D4B">
        <w:rPr>
          <w:rFonts w:cs="Times New Roman"/>
          <w:szCs w:val="24"/>
          <w:lang w:val="en-US"/>
        </w:rPr>
        <w:t>Laria</w:t>
      </w:r>
      <w:proofErr w:type="spellEnd"/>
      <w:r w:rsidRPr="000A7D4B">
        <w:rPr>
          <w:rFonts w:cs="Times New Roman"/>
          <w:szCs w:val="24"/>
          <w:lang w:val="en-US"/>
        </w:rPr>
        <w:t xml:space="preserve">, 2005 </w:t>
      </w:r>
      <w:proofErr w:type="spellStart"/>
      <w:r w:rsidRPr="000A7D4B">
        <w:rPr>
          <w:rFonts w:cs="Times New Roman"/>
          <w:szCs w:val="24"/>
          <w:lang w:val="en-US"/>
        </w:rPr>
        <w:t>dalam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Nurhalimah</w:t>
      </w:r>
      <w:proofErr w:type="spellEnd"/>
      <w:r>
        <w:rPr>
          <w:rFonts w:cs="Times New Roman"/>
          <w:szCs w:val="24"/>
          <w:lang w:val="en-US"/>
        </w:rPr>
        <w:t>,</w:t>
      </w:r>
      <w:r w:rsidRPr="000A7D4B">
        <w:rPr>
          <w:rFonts w:cs="Times New Roman"/>
          <w:szCs w:val="24"/>
          <w:lang w:val="en-US"/>
        </w:rPr>
        <w:t xml:space="preserve"> 2018)</w:t>
      </w:r>
      <w:r>
        <w:rPr>
          <w:rFonts w:cs="Times New Roman"/>
          <w:szCs w:val="24"/>
          <w:lang w:val="en-US"/>
        </w:rPr>
        <w:t>.</w:t>
      </w:r>
    </w:p>
    <w:p w14:paraId="00B65807" w14:textId="77777777" w:rsidR="00C166AF" w:rsidRDefault="00C166AF" w:rsidP="00C166AF">
      <w:pPr>
        <w:pStyle w:val="ListParagraph"/>
        <w:spacing w:line="480" w:lineRule="auto"/>
        <w:ind w:left="1701" w:firstLine="426"/>
        <w:jc w:val="both"/>
        <w:rPr>
          <w:rFonts w:cs="Times New Roman"/>
          <w:szCs w:val="24"/>
          <w:lang w:val="en-US"/>
        </w:rPr>
      </w:pPr>
      <w:proofErr w:type="spellStart"/>
      <w:r w:rsidRPr="000A7D4B">
        <w:rPr>
          <w:rFonts w:cs="Times New Roman"/>
          <w:szCs w:val="24"/>
          <w:lang w:val="en-US"/>
        </w:rPr>
        <w:t>Repon</w:t>
      </w:r>
      <w:proofErr w:type="spellEnd"/>
      <w:r w:rsidRPr="000A7D4B">
        <w:rPr>
          <w:rFonts w:cs="Times New Roman"/>
          <w:szCs w:val="24"/>
          <w:lang w:val="en-US"/>
        </w:rPr>
        <w:t xml:space="preserve"> yang </w:t>
      </w:r>
      <w:proofErr w:type="spellStart"/>
      <w:r w:rsidRPr="000A7D4B">
        <w:rPr>
          <w:rFonts w:cs="Times New Roman"/>
          <w:szCs w:val="24"/>
          <w:lang w:val="en-US"/>
        </w:rPr>
        <w:t>muncul</w:t>
      </w:r>
      <w:proofErr w:type="spellEnd"/>
      <w:r w:rsidRPr="000A7D4B">
        <w:rPr>
          <w:rFonts w:cs="Times New Roman"/>
          <w:szCs w:val="24"/>
          <w:lang w:val="en-US"/>
        </w:rPr>
        <w:t xml:space="preserve"> pada </w:t>
      </w:r>
      <w:proofErr w:type="spellStart"/>
      <w:r w:rsidRPr="000A7D4B">
        <w:rPr>
          <w:rFonts w:cs="Times New Roman"/>
          <w:szCs w:val="24"/>
          <w:lang w:val="en-US"/>
        </w:rPr>
        <w:t>kecemasan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berat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diantaranya</w:t>
      </w:r>
      <w:proofErr w:type="spellEnd"/>
      <w:r w:rsidRPr="000A7D4B">
        <w:rPr>
          <w:rFonts w:cs="Times New Roman"/>
          <w:szCs w:val="24"/>
          <w:lang w:val="en-US"/>
        </w:rPr>
        <w:t xml:space="preserve">, </w:t>
      </w:r>
      <w:proofErr w:type="spellStart"/>
      <w:r w:rsidRPr="000A7D4B">
        <w:rPr>
          <w:rFonts w:cs="Times New Roman"/>
          <w:szCs w:val="24"/>
          <w:lang w:val="en-US"/>
        </w:rPr>
        <w:t>respon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fisiologis</w:t>
      </w:r>
      <w:proofErr w:type="spellEnd"/>
      <w:r>
        <w:rPr>
          <w:rFonts w:cs="Times New Roman"/>
          <w:szCs w:val="24"/>
          <w:lang w:val="en-US"/>
        </w:rPr>
        <w:t>:</w:t>
      </w:r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napas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pendek</w:t>
      </w:r>
      <w:proofErr w:type="spellEnd"/>
      <w:r w:rsidRPr="000A7D4B">
        <w:rPr>
          <w:rFonts w:cs="Times New Roman"/>
          <w:szCs w:val="24"/>
          <w:lang w:val="en-US"/>
        </w:rPr>
        <w:t xml:space="preserve">, </w:t>
      </w:r>
      <w:proofErr w:type="spellStart"/>
      <w:r w:rsidRPr="000A7D4B">
        <w:rPr>
          <w:rFonts w:cs="Times New Roman"/>
          <w:szCs w:val="24"/>
          <w:lang w:val="en-US"/>
        </w:rPr>
        <w:t>nadi</w:t>
      </w:r>
      <w:proofErr w:type="spellEnd"/>
      <w:r w:rsidRPr="000A7D4B">
        <w:rPr>
          <w:rFonts w:cs="Times New Roman"/>
          <w:szCs w:val="24"/>
          <w:lang w:val="en-US"/>
        </w:rPr>
        <w:t xml:space="preserve"> dan </w:t>
      </w:r>
      <w:proofErr w:type="spellStart"/>
      <w:r w:rsidRPr="000A7D4B">
        <w:rPr>
          <w:rFonts w:cs="Times New Roman"/>
          <w:szCs w:val="24"/>
          <w:lang w:val="en-US"/>
        </w:rPr>
        <w:t>tekanan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darah</w:t>
      </w:r>
      <w:proofErr w:type="spellEnd"/>
      <w:r w:rsidRPr="000A7D4B">
        <w:rPr>
          <w:rFonts w:cs="Times New Roman"/>
          <w:szCs w:val="24"/>
          <w:lang w:val="en-US"/>
        </w:rPr>
        <w:t xml:space="preserve"> naik, </w:t>
      </w:r>
      <w:proofErr w:type="spellStart"/>
      <w:r w:rsidRPr="000A7D4B">
        <w:rPr>
          <w:rFonts w:cs="Times New Roman"/>
          <w:szCs w:val="24"/>
          <w:lang w:val="en-US"/>
        </w:rPr>
        <w:t>berkeringat</w:t>
      </w:r>
      <w:proofErr w:type="spellEnd"/>
      <w:r w:rsidRPr="000A7D4B">
        <w:rPr>
          <w:rFonts w:cs="Times New Roman"/>
          <w:szCs w:val="24"/>
          <w:lang w:val="en-US"/>
        </w:rPr>
        <w:t xml:space="preserve"> dan </w:t>
      </w:r>
      <w:proofErr w:type="spellStart"/>
      <w:r w:rsidRPr="000A7D4B">
        <w:rPr>
          <w:rFonts w:cs="Times New Roman"/>
          <w:szCs w:val="24"/>
          <w:lang w:val="en-US"/>
        </w:rPr>
        <w:t>sakit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kepala</w:t>
      </w:r>
      <w:proofErr w:type="spellEnd"/>
      <w:r w:rsidRPr="000A7D4B">
        <w:rPr>
          <w:rFonts w:cs="Times New Roman"/>
          <w:szCs w:val="24"/>
          <w:lang w:val="en-US"/>
        </w:rPr>
        <w:t xml:space="preserve">, </w:t>
      </w:r>
      <w:proofErr w:type="spellStart"/>
      <w:r w:rsidRPr="000A7D4B">
        <w:rPr>
          <w:rFonts w:cs="Times New Roman"/>
          <w:szCs w:val="24"/>
          <w:lang w:val="en-US"/>
        </w:rPr>
        <w:t>penglihatan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kabur</w:t>
      </w:r>
      <w:proofErr w:type="spellEnd"/>
      <w:r w:rsidRPr="000A7D4B">
        <w:rPr>
          <w:rFonts w:cs="Times New Roman"/>
          <w:szCs w:val="24"/>
          <w:lang w:val="en-US"/>
        </w:rPr>
        <w:t xml:space="preserve"> dan </w:t>
      </w:r>
      <w:proofErr w:type="spellStart"/>
      <w:r w:rsidRPr="000A7D4B">
        <w:rPr>
          <w:rFonts w:cs="Times New Roman"/>
          <w:szCs w:val="24"/>
          <w:lang w:val="en-US"/>
        </w:rPr>
        <w:t>ketegangan</w:t>
      </w:r>
      <w:proofErr w:type="spellEnd"/>
      <w:r w:rsidRPr="000A7D4B">
        <w:rPr>
          <w:rFonts w:cs="Times New Roman"/>
          <w:szCs w:val="24"/>
          <w:lang w:val="en-US"/>
        </w:rPr>
        <w:t xml:space="preserve">; </w:t>
      </w:r>
      <w:proofErr w:type="spellStart"/>
      <w:r w:rsidRPr="000A7D4B">
        <w:rPr>
          <w:rFonts w:cs="Times New Roman"/>
          <w:szCs w:val="24"/>
          <w:lang w:val="en-US"/>
        </w:rPr>
        <w:t>respon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kognitif</w:t>
      </w:r>
      <w:proofErr w:type="spellEnd"/>
      <w:r w:rsidRPr="000A7D4B">
        <w:rPr>
          <w:rFonts w:cs="Times New Roman"/>
          <w:szCs w:val="24"/>
          <w:lang w:val="en-US"/>
        </w:rPr>
        <w:t xml:space="preserve">: </w:t>
      </w:r>
      <w:proofErr w:type="spellStart"/>
      <w:r w:rsidRPr="000A7D4B">
        <w:rPr>
          <w:rFonts w:cs="Times New Roman"/>
          <w:szCs w:val="24"/>
          <w:lang w:val="en-US"/>
        </w:rPr>
        <w:t>lapang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persepsi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sangat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sempit</w:t>
      </w:r>
      <w:proofErr w:type="spellEnd"/>
      <w:r w:rsidRPr="000A7D4B">
        <w:rPr>
          <w:rFonts w:cs="Times New Roman"/>
          <w:szCs w:val="24"/>
          <w:lang w:val="en-US"/>
        </w:rPr>
        <w:t xml:space="preserve">, dan </w:t>
      </w:r>
      <w:proofErr w:type="spellStart"/>
      <w:r w:rsidRPr="000A7D4B">
        <w:rPr>
          <w:rFonts w:cs="Times New Roman"/>
          <w:szCs w:val="24"/>
          <w:lang w:val="en-US"/>
        </w:rPr>
        <w:t>tidak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mampu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menyelesaikan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masalah</w:t>
      </w:r>
      <w:proofErr w:type="spellEnd"/>
      <w:r>
        <w:rPr>
          <w:rFonts w:cs="Times New Roman"/>
          <w:szCs w:val="24"/>
          <w:lang w:val="en-US"/>
        </w:rPr>
        <w:t>; dan</w:t>
      </w:r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r</w:t>
      </w:r>
      <w:r w:rsidRPr="000A7D4B">
        <w:rPr>
          <w:rFonts w:cs="Times New Roman"/>
          <w:szCs w:val="24"/>
          <w:lang w:val="en-US"/>
        </w:rPr>
        <w:t>espon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perilaku</w:t>
      </w:r>
      <w:proofErr w:type="spellEnd"/>
      <w:r w:rsidRPr="000A7D4B">
        <w:rPr>
          <w:rFonts w:cs="Times New Roman"/>
          <w:szCs w:val="24"/>
          <w:lang w:val="en-US"/>
        </w:rPr>
        <w:t xml:space="preserve"> dan </w:t>
      </w:r>
      <w:proofErr w:type="spellStart"/>
      <w:r w:rsidRPr="000A7D4B">
        <w:rPr>
          <w:rFonts w:cs="Times New Roman"/>
          <w:szCs w:val="24"/>
          <w:lang w:val="en-US"/>
        </w:rPr>
        <w:t>emosi</w:t>
      </w:r>
      <w:proofErr w:type="spellEnd"/>
      <w:r w:rsidRPr="000A7D4B">
        <w:rPr>
          <w:rFonts w:cs="Times New Roman"/>
          <w:szCs w:val="24"/>
          <w:lang w:val="en-US"/>
        </w:rPr>
        <w:t xml:space="preserve">: </w:t>
      </w:r>
      <w:proofErr w:type="spellStart"/>
      <w:r w:rsidRPr="000A7D4B">
        <w:rPr>
          <w:rFonts w:cs="Times New Roman"/>
          <w:szCs w:val="24"/>
          <w:lang w:val="en-US"/>
        </w:rPr>
        <w:t>perasaan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terancam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menigkat</w:t>
      </w:r>
      <w:proofErr w:type="spellEnd"/>
      <w:r w:rsidRPr="000A7D4B">
        <w:rPr>
          <w:rFonts w:cs="Times New Roman"/>
          <w:szCs w:val="24"/>
          <w:lang w:val="en-US"/>
        </w:rPr>
        <w:t xml:space="preserve">, </w:t>
      </w:r>
      <w:proofErr w:type="spellStart"/>
      <w:r w:rsidRPr="000A7D4B">
        <w:rPr>
          <w:rFonts w:cs="Times New Roman"/>
          <w:szCs w:val="24"/>
          <w:lang w:val="en-US"/>
        </w:rPr>
        <w:t>verbalisasi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cepat</w:t>
      </w:r>
      <w:proofErr w:type="spellEnd"/>
      <w:r w:rsidRPr="000A7D4B">
        <w:rPr>
          <w:rFonts w:cs="Times New Roman"/>
          <w:szCs w:val="24"/>
          <w:lang w:val="en-US"/>
        </w:rPr>
        <w:t xml:space="preserve">, dan </w:t>
      </w:r>
      <w:proofErr w:type="spellStart"/>
      <w:r w:rsidRPr="000A7D4B">
        <w:rPr>
          <w:rFonts w:cs="Times New Roman"/>
          <w:szCs w:val="24"/>
          <w:lang w:val="en-US"/>
        </w:rPr>
        <w:t>menarik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diri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dari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hubungan</w:t>
      </w:r>
      <w:proofErr w:type="spellEnd"/>
      <w:r w:rsidRPr="000A7D4B">
        <w:rPr>
          <w:rFonts w:cs="Times New Roman"/>
          <w:szCs w:val="24"/>
          <w:lang w:val="en-US"/>
        </w:rPr>
        <w:t xml:space="preserve"> interpersonal (Stuart dan </w:t>
      </w:r>
      <w:proofErr w:type="spellStart"/>
      <w:r w:rsidRPr="000A7D4B">
        <w:rPr>
          <w:rFonts w:cs="Times New Roman"/>
          <w:szCs w:val="24"/>
          <w:lang w:val="en-US"/>
        </w:rPr>
        <w:t>Laria</w:t>
      </w:r>
      <w:proofErr w:type="spellEnd"/>
      <w:r w:rsidRPr="000A7D4B">
        <w:rPr>
          <w:rFonts w:cs="Times New Roman"/>
          <w:szCs w:val="24"/>
          <w:lang w:val="en-US"/>
        </w:rPr>
        <w:t xml:space="preserve">, 2005 </w:t>
      </w:r>
      <w:proofErr w:type="spellStart"/>
      <w:r w:rsidRPr="000A7D4B">
        <w:rPr>
          <w:rFonts w:cs="Times New Roman"/>
          <w:szCs w:val="24"/>
          <w:lang w:val="en-US"/>
        </w:rPr>
        <w:t>dalam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Nurhalimah</w:t>
      </w:r>
      <w:proofErr w:type="spellEnd"/>
      <w:r>
        <w:rPr>
          <w:rFonts w:cs="Times New Roman"/>
          <w:szCs w:val="24"/>
          <w:lang w:val="en-US"/>
        </w:rPr>
        <w:t>,</w:t>
      </w:r>
      <w:r w:rsidRPr="000A7D4B">
        <w:rPr>
          <w:rFonts w:cs="Times New Roman"/>
          <w:szCs w:val="24"/>
          <w:lang w:val="en-US"/>
        </w:rPr>
        <w:t xml:space="preserve"> 2018)</w:t>
      </w:r>
      <w:r>
        <w:rPr>
          <w:rFonts w:cs="Times New Roman"/>
          <w:szCs w:val="24"/>
          <w:lang w:val="en-US"/>
        </w:rPr>
        <w:t>.</w:t>
      </w:r>
    </w:p>
    <w:p w14:paraId="6E5BB8FE" w14:textId="77777777" w:rsidR="00C166AF" w:rsidRDefault="00C166AF" w:rsidP="00C166AF">
      <w:pPr>
        <w:pStyle w:val="ListParagraph"/>
        <w:spacing w:line="480" w:lineRule="auto"/>
        <w:ind w:left="1701" w:firstLine="426"/>
        <w:jc w:val="both"/>
        <w:rPr>
          <w:rFonts w:cs="Times New Roman"/>
          <w:szCs w:val="24"/>
          <w:lang w:val="en-US"/>
        </w:rPr>
      </w:pPr>
    </w:p>
    <w:p w14:paraId="4FD4C7CF" w14:textId="77777777" w:rsidR="00C166AF" w:rsidRDefault="00C166AF" w:rsidP="00C166AF">
      <w:pPr>
        <w:pStyle w:val="ListParagraph"/>
        <w:spacing w:line="480" w:lineRule="auto"/>
        <w:ind w:left="1701" w:firstLine="426"/>
        <w:jc w:val="both"/>
        <w:rPr>
          <w:rFonts w:cs="Times New Roman"/>
          <w:szCs w:val="24"/>
          <w:lang w:val="en-US"/>
        </w:rPr>
      </w:pPr>
    </w:p>
    <w:p w14:paraId="310225FE" w14:textId="77777777" w:rsidR="00C166AF" w:rsidRPr="000A7D4B" w:rsidRDefault="00C166AF" w:rsidP="00C166AF">
      <w:pPr>
        <w:pStyle w:val="ListParagraph"/>
        <w:numPr>
          <w:ilvl w:val="2"/>
          <w:numId w:val="11"/>
        </w:numPr>
        <w:spacing w:line="480" w:lineRule="auto"/>
        <w:ind w:left="1701"/>
        <w:jc w:val="both"/>
        <w:rPr>
          <w:rFonts w:cs="Times New Roman"/>
          <w:szCs w:val="24"/>
          <w:lang w:val="en-US"/>
        </w:rPr>
      </w:pPr>
      <w:proofErr w:type="spellStart"/>
      <w:r w:rsidRPr="000A7D4B">
        <w:rPr>
          <w:rFonts w:cs="Times New Roman"/>
          <w:szCs w:val="24"/>
          <w:lang w:val="en-US"/>
        </w:rPr>
        <w:lastRenderedPageBreak/>
        <w:t>Panik</w:t>
      </w:r>
      <w:proofErr w:type="spellEnd"/>
    </w:p>
    <w:p w14:paraId="3A785A4A" w14:textId="77777777" w:rsidR="00C166AF" w:rsidRPr="000A7D4B" w:rsidRDefault="00C166AF" w:rsidP="00C166AF">
      <w:pPr>
        <w:pStyle w:val="ListParagraph"/>
        <w:spacing w:line="480" w:lineRule="auto"/>
        <w:ind w:left="1701" w:firstLine="426"/>
        <w:jc w:val="both"/>
        <w:rPr>
          <w:rFonts w:cs="Times New Roman"/>
          <w:szCs w:val="24"/>
          <w:lang w:val="en-US"/>
        </w:rPr>
      </w:pPr>
      <w:proofErr w:type="spellStart"/>
      <w:r w:rsidRPr="000A7D4B">
        <w:rPr>
          <w:rFonts w:cs="Times New Roman"/>
          <w:szCs w:val="24"/>
          <w:lang w:val="en-US"/>
        </w:rPr>
        <w:t>Individu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tampak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ketakukan</w:t>
      </w:r>
      <w:proofErr w:type="spellEnd"/>
      <w:r w:rsidRPr="000A7D4B">
        <w:rPr>
          <w:rFonts w:cs="Times New Roman"/>
          <w:szCs w:val="24"/>
          <w:lang w:val="en-US"/>
        </w:rPr>
        <w:t xml:space="preserve"> dan </w:t>
      </w:r>
      <w:proofErr w:type="spellStart"/>
      <w:r w:rsidRPr="000A7D4B">
        <w:rPr>
          <w:rFonts w:cs="Times New Roman"/>
          <w:szCs w:val="24"/>
          <w:lang w:val="en-US"/>
        </w:rPr>
        <w:t>mengatakan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mengalami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teror</w:t>
      </w:r>
      <w:proofErr w:type="spellEnd"/>
      <w:r w:rsidRPr="000A7D4B">
        <w:rPr>
          <w:rFonts w:cs="Times New Roman"/>
          <w:szCs w:val="24"/>
          <w:lang w:val="en-US"/>
        </w:rPr>
        <w:t xml:space="preserve">, </w:t>
      </w:r>
      <w:proofErr w:type="spellStart"/>
      <w:r w:rsidRPr="000A7D4B">
        <w:rPr>
          <w:rFonts w:cs="Times New Roman"/>
          <w:szCs w:val="24"/>
          <w:lang w:val="en-US"/>
        </w:rPr>
        <w:t>tidak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mampu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melakukan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sesuatu</w:t>
      </w:r>
      <w:proofErr w:type="spellEnd"/>
      <w:r w:rsidRPr="000A7D4B">
        <w:rPr>
          <w:rFonts w:cs="Times New Roman"/>
          <w:szCs w:val="24"/>
          <w:lang w:val="en-US"/>
        </w:rPr>
        <w:t xml:space="preserve">, </w:t>
      </w:r>
      <w:proofErr w:type="spellStart"/>
      <w:r w:rsidRPr="000A7D4B">
        <w:rPr>
          <w:rFonts w:cs="Times New Roman"/>
          <w:szCs w:val="24"/>
          <w:lang w:val="en-US"/>
        </w:rPr>
        <w:t>walaupun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dengan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pengarahan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serta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mengalami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gangguan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kepribadian</w:t>
      </w:r>
      <w:proofErr w:type="spellEnd"/>
      <w:r w:rsidRPr="000A7D4B">
        <w:rPr>
          <w:rFonts w:cs="Times New Roman"/>
          <w:szCs w:val="24"/>
          <w:lang w:val="en-US"/>
        </w:rPr>
        <w:t xml:space="preserve">. </w:t>
      </w:r>
      <w:proofErr w:type="spellStart"/>
      <w:r w:rsidRPr="000A7D4B">
        <w:rPr>
          <w:rFonts w:cs="Times New Roman"/>
          <w:szCs w:val="24"/>
          <w:lang w:val="en-US"/>
        </w:rPr>
        <w:t>Respon</w:t>
      </w:r>
      <w:proofErr w:type="spellEnd"/>
      <w:r w:rsidRPr="000A7D4B">
        <w:rPr>
          <w:rFonts w:cs="Times New Roman"/>
          <w:szCs w:val="24"/>
          <w:lang w:val="en-US"/>
        </w:rPr>
        <w:t xml:space="preserve"> yang </w:t>
      </w:r>
      <w:proofErr w:type="spellStart"/>
      <w:r w:rsidRPr="000A7D4B">
        <w:rPr>
          <w:rFonts w:cs="Times New Roman"/>
          <w:szCs w:val="24"/>
          <w:lang w:val="en-US"/>
        </w:rPr>
        <w:t>muncul</w:t>
      </w:r>
      <w:proofErr w:type="spellEnd"/>
      <w:r w:rsidRPr="000A7D4B">
        <w:rPr>
          <w:rFonts w:cs="Times New Roman"/>
          <w:szCs w:val="24"/>
          <w:lang w:val="en-US"/>
        </w:rPr>
        <w:t xml:space="preserve"> pada </w:t>
      </w:r>
      <w:proofErr w:type="spellStart"/>
      <w:r w:rsidRPr="000A7D4B">
        <w:rPr>
          <w:rFonts w:cs="Times New Roman"/>
          <w:szCs w:val="24"/>
          <w:lang w:val="en-US"/>
        </w:rPr>
        <w:t>saat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panik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diantaranya</w:t>
      </w:r>
      <w:proofErr w:type="spellEnd"/>
      <w:r w:rsidRPr="000A7D4B">
        <w:rPr>
          <w:rFonts w:cs="Times New Roman"/>
          <w:szCs w:val="24"/>
          <w:lang w:val="en-US"/>
        </w:rPr>
        <w:t xml:space="preserve">, </w:t>
      </w:r>
      <w:proofErr w:type="spellStart"/>
      <w:r w:rsidRPr="000A7D4B">
        <w:rPr>
          <w:rFonts w:cs="Times New Roman"/>
          <w:szCs w:val="24"/>
          <w:lang w:val="en-US"/>
        </w:rPr>
        <w:t>respon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fisiologis</w:t>
      </w:r>
      <w:proofErr w:type="spellEnd"/>
      <w:r w:rsidRPr="000A7D4B">
        <w:rPr>
          <w:rFonts w:cs="Times New Roman"/>
          <w:szCs w:val="24"/>
          <w:lang w:val="en-US"/>
        </w:rPr>
        <w:t xml:space="preserve">: </w:t>
      </w:r>
      <w:proofErr w:type="spellStart"/>
      <w:r w:rsidRPr="000A7D4B">
        <w:rPr>
          <w:rFonts w:cs="Times New Roman"/>
          <w:szCs w:val="24"/>
          <w:lang w:val="en-US"/>
        </w:rPr>
        <w:t>nafas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pendek</w:t>
      </w:r>
      <w:proofErr w:type="spellEnd"/>
      <w:r w:rsidRPr="000A7D4B">
        <w:rPr>
          <w:rFonts w:cs="Times New Roman"/>
          <w:szCs w:val="24"/>
          <w:lang w:val="en-US"/>
        </w:rPr>
        <w:t xml:space="preserve">, rasa </w:t>
      </w:r>
      <w:proofErr w:type="spellStart"/>
      <w:r w:rsidRPr="000A7D4B">
        <w:rPr>
          <w:rFonts w:cs="Times New Roman"/>
          <w:szCs w:val="24"/>
          <w:lang w:val="en-US"/>
        </w:rPr>
        <w:t>tercekik</w:t>
      </w:r>
      <w:proofErr w:type="spellEnd"/>
      <w:r w:rsidRPr="000A7D4B">
        <w:rPr>
          <w:rFonts w:cs="Times New Roman"/>
          <w:szCs w:val="24"/>
          <w:lang w:val="en-US"/>
        </w:rPr>
        <w:t xml:space="preserve"> dan </w:t>
      </w:r>
      <w:proofErr w:type="spellStart"/>
      <w:r w:rsidRPr="000A7D4B">
        <w:rPr>
          <w:rFonts w:cs="Times New Roman"/>
          <w:szCs w:val="24"/>
          <w:lang w:val="en-US"/>
        </w:rPr>
        <w:t>palpitasi</w:t>
      </w:r>
      <w:proofErr w:type="spellEnd"/>
      <w:r w:rsidRPr="000A7D4B">
        <w:rPr>
          <w:rFonts w:cs="Times New Roman"/>
          <w:szCs w:val="24"/>
          <w:lang w:val="en-US"/>
        </w:rPr>
        <w:t xml:space="preserve">, </w:t>
      </w:r>
      <w:proofErr w:type="spellStart"/>
      <w:r w:rsidRPr="000A7D4B">
        <w:rPr>
          <w:rFonts w:cs="Times New Roman"/>
          <w:szCs w:val="24"/>
          <w:lang w:val="en-US"/>
        </w:rPr>
        <w:t>sakit</w:t>
      </w:r>
      <w:proofErr w:type="spellEnd"/>
      <w:r w:rsidRPr="000A7D4B">
        <w:rPr>
          <w:rFonts w:cs="Times New Roman"/>
          <w:szCs w:val="24"/>
          <w:lang w:val="en-US"/>
        </w:rPr>
        <w:t xml:space="preserve"> dada, </w:t>
      </w:r>
      <w:proofErr w:type="spellStart"/>
      <w:r w:rsidRPr="000A7D4B">
        <w:rPr>
          <w:rFonts w:cs="Times New Roman"/>
          <w:szCs w:val="24"/>
          <w:lang w:val="en-US"/>
        </w:rPr>
        <w:t>pucat</w:t>
      </w:r>
      <w:proofErr w:type="spellEnd"/>
      <w:r w:rsidRPr="000A7D4B">
        <w:rPr>
          <w:rFonts w:cs="Times New Roman"/>
          <w:szCs w:val="24"/>
          <w:lang w:val="en-US"/>
        </w:rPr>
        <w:t xml:space="preserve">, </w:t>
      </w:r>
      <w:proofErr w:type="spellStart"/>
      <w:r w:rsidRPr="000A7D4B">
        <w:rPr>
          <w:rFonts w:cs="Times New Roman"/>
          <w:szCs w:val="24"/>
          <w:lang w:val="en-US"/>
        </w:rPr>
        <w:t>hipotensi</w:t>
      </w:r>
      <w:proofErr w:type="spellEnd"/>
      <w:r w:rsidRPr="000A7D4B">
        <w:rPr>
          <w:rFonts w:cs="Times New Roman"/>
          <w:szCs w:val="24"/>
          <w:lang w:val="en-US"/>
        </w:rPr>
        <w:t xml:space="preserve">, </w:t>
      </w:r>
      <w:proofErr w:type="spellStart"/>
      <w:r w:rsidRPr="000A7D4B">
        <w:rPr>
          <w:rFonts w:cs="Times New Roman"/>
          <w:szCs w:val="24"/>
          <w:lang w:val="en-US"/>
        </w:rPr>
        <w:t>koordinasi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motorik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rendah</w:t>
      </w:r>
      <w:proofErr w:type="spellEnd"/>
      <w:r w:rsidRPr="000A7D4B">
        <w:rPr>
          <w:rFonts w:cs="Times New Roman"/>
          <w:szCs w:val="24"/>
          <w:lang w:val="en-US"/>
        </w:rPr>
        <w:t xml:space="preserve">; </w:t>
      </w:r>
      <w:proofErr w:type="spellStart"/>
      <w:r w:rsidRPr="000A7D4B">
        <w:rPr>
          <w:rFonts w:cs="Times New Roman"/>
          <w:szCs w:val="24"/>
          <w:lang w:val="en-US"/>
        </w:rPr>
        <w:t>repon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kognitif</w:t>
      </w:r>
      <w:proofErr w:type="spellEnd"/>
      <w:r w:rsidRPr="000A7D4B">
        <w:rPr>
          <w:rFonts w:cs="Times New Roman"/>
          <w:szCs w:val="24"/>
          <w:lang w:val="en-US"/>
        </w:rPr>
        <w:t xml:space="preserve">: </w:t>
      </w:r>
      <w:proofErr w:type="spellStart"/>
      <w:r w:rsidRPr="000A7D4B">
        <w:rPr>
          <w:rFonts w:cs="Times New Roman"/>
          <w:szCs w:val="24"/>
          <w:lang w:val="en-US"/>
        </w:rPr>
        <w:t>lapang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persepsi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sangat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sempit</w:t>
      </w:r>
      <w:proofErr w:type="spellEnd"/>
      <w:r w:rsidRPr="000A7D4B">
        <w:rPr>
          <w:rFonts w:cs="Times New Roman"/>
          <w:szCs w:val="24"/>
          <w:lang w:val="en-US"/>
        </w:rPr>
        <w:t xml:space="preserve">, dan </w:t>
      </w:r>
      <w:proofErr w:type="spellStart"/>
      <w:r w:rsidRPr="000A7D4B">
        <w:rPr>
          <w:rFonts w:cs="Times New Roman"/>
          <w:szCs w:val="24"/>
          <w:lang w:val="en-US"/>
        </w:rPr>
        <w:t>tidak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dapat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berpikir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logis</w:t>
      </w:r>
      <w:proofErr w:type="spellEnd"/>
      <w:r w:rsidRPr="000A7D4B">
        <w:rPr>
          <w:rFonts w:cs="Times New Roman"/>
          <w:szCs w:val="24"/>
          <w:lang w:val="en-US"/>
        </w:rPr>
        <w:t xml:space="preserve">; </w:t>
      </w:r>
      <w:proofErr w:type="spellStart"/>
      <w:r w:rsidRPr="000A7D4B">
        <w:rPr>
          <w:rFonts w:cs="Times New Roman"/>
          <w:szCs w:val="24"/>
          <w:lang w:val="en-US"/>
        </w:rPr>
        <w:t>respon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perilaku</w:t>
      </w:r>
      <w:proofErr w:type="spellEnd"/>
      <w:r w:rsidRPr="000A7D4B">
        <w:rPr>
          <w:rFonts w:cs="Times New Roman"/>
          <w:szCs w:val="24"/>
          <w:lang w:val="en-US"/>
        </w:rPr>
        <w:t xml:space="preserve"> dan </w:t>
      </w:r>
      <w:proofErr w:type="spellStart"/>
      <w:r w:rsidRPr="000A7D4B">
        <w:rPr>
          <w:rFonts w:cs="Times New Roman"/>
          <w:szCs w:val="24"/>
          <w:lang w:val="en-US"/>
        </w:rPr>
        <w:t>emosi</w:t>
      </w:r>
      <w:proofErr w:type="spellEnd"/>
      <w:r w:rsidRPr="000A7D4B">
        <w:rPr>
          <w:rFonts w:cs="Times New Roman"/>
          <w:szCs w:val="24"/>
          <w:lang w:val="en-US"/>
        </w:rPr>
        <w:t xml:space="preserve">: </w:t>
      </w:r>
      <w:proofErr w:type="spellStart"/>
      <w:r w:rsidRPr="000A7D4B">
        <w:rPr>
          <w:rFonts w:cs="Times New Roman"/>
          <w:szCs w:val="24"/>
          <w:lang w:val="en-US"/>
        </w:rPr>
        <w:t>mengamuk</w:t>
      </w:r>
      <w:proofErr w:type="spellEnd"/>
      <w:r w:rsidRPr="000A7D4B">
        <w:rPr>
          <w:rFonts w:cs="Times New Roman"/>
          <w:szCs w:val="24"/>
          <w:lang w:val="en-US"/>
        </w:rPr>
        <w:t xml:space="preserve"> dan </w:t>
      </w:r>
      <w:proofErr w:type="spellStart"/>
      <w:r w:rsidRPr="000A7D4B">
        <w:rPr>
          <w:rFonts w:cs="Times New Roman"/>
          <w:szCs w:val="24"/>
          <w:lang w:val="en-US"/>
        </w:rPr>
        <w:t>marah-marah</w:t>
      </w:r>
      <w:proofErr w:type="spellEnd"/>
      <w:r w:rsidRPr="000A7D4B">
        <w:rPr>
          <w:rFonts w:cs="Times New Roman"/>
          <w:szCs w:val="24"/>
          <w:lang w:val="en-US"/>
        </w:rPr>
        <w:t xml:space="preserve">, </w:t>
      </w:r>
      <w:proofErr w:type="spellStart"/>
      <w:r w:rsidRPr="000A7D4B">
        <w:rPr>
          <w:rFonts w:cs="Times New Roman"/>
          <w:szCs w:val="24"/>
          <w:lang w:val="en-US"/>
        </w:rPr>
        <w:t>ketakutan</w:t>
      </w:r>
      <w:proofErr w:type="spellEnd"/>
      <w:r w:rsidRPr="000A7D4B">
        <w:rPr>
          <w:rFonts w:cs="Times New Roman"/>
          <w:szCs w:val="24"/>
          <w:lang w:val="en-US"/>
        </w:rPr>
        <w:t xml:space="preserve">, </w:t>
      </w:r>
      <w:proofErr w:type="spellStart"/>
      <w:r w:rsidRPr="000A7D4B">
        <w:rPr>
          <w:rFonts w:cs="Times New Roman"/>
          <w:szCs w:val="24"/>
          <w:lang w:val="en-US"/>
        </w:rPr>
        <w:t>teriak-teriak</w:t>
      </w:r>
      <w:proofErr w:type="spellEnd"/>
      <w:r w:rsidRPr="000A7D4B">
        <w:rPr>
          <w:rFonts w:cs="Times New Roman"/>
          <w:szCs w:val="24"/>
          <w:lang w:val="en-US"/>
        </w:rPr>
        <w:t xml:space="preserve">, </w:t>
      </w:r>
      <w:proofErr w:type="spellStart"/>
      <w:r w:rsidRPr="000A7D4B">
        <w:rPr>
          <w:rFonts w:cs="Times New Roman"/>
          <w:szCs w:val="24"/>
          <w:lang w:val="en-US"/>
        </w:rPr>
        <w:t>menarik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diri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dari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hubungan</w:t>
      </w:r>
      <w:proofErr w:type="spellEnd"/>
      <w:r w:rsidRPr="000A7D4B">
        <w:rPr>
          <w:rFonts w:cs="Times New Roman"/>
          <w:szCs w:val="24"/>
          <w:lang w:val="en-US"/>
        </w:rPr>
        <w:t xml:space="preserve"> interpersonal, </w:t>
      </w:r>
      <w:proofErr w:type="spellStart"/>
      <w:r w:rsidRPr="000A7D4B">
        <w:rPr>
          <w:rFonts w:cs="Times New Roman"/>
          <w:szCs w:val="24"/>
          <w:lang w:val="en-US"/>
        </w:rPr>
        <w:t>kehilangan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kendali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atau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kontrol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diri</w:t>
      </w:r>
      <w:proofErr w:type="spellEnd"/>
      <w:r w:rsidRPr="000A7D4B">
        <w:rPr>
          <w:rFonts w:cs="Times New Roman"/>
          <w:szCs w:val="24"/>
          <w:lang w:val="en-US"/>
        </w:rPr>
        <w:t xml:space="preserve"> dan </w:t>
      </w:r>
      <w:proofErr w:type="spellStart"/>
      <w:r w:rsidRPr="000A7D4B">
        <w:rPr>
          <w:rFonts w:cs="Times New Roman"/>
          <w:szCs w:val="24"/>
          <w:lang w:val="en-US"/>
        </w:rPr>
        <w:t>persepsi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kacau</w:t>
      </w:r>
      <w:proofErr w:type="spellEnd"/>
      <w:r w:rsidRPr="000A7D4B">
        <w:rPr>
          <w:rFonts w:cs="Times New Roman"/>
          <w:szCs w:val="24"/>
          <w:lang w:val="en-US"/>
        </w:rPr>
        <w:t xml:space="preserve"> (Stuart dan </w:t>
      </w:r>
      <w:proofErr w:type="spellStart"/>
      <w:r w:rsidRPr="000A7D4B">
        <w:rPr>
          <w:rFonts w:cs="Times New Roman"/>
          <w:szCs w:val="24"/>
          <w:lang w:val="en-US"/>
        </w:rPr>
        <w:t>Laria</w:t>
      </w:r>
      <w:proofErr w:type="spellEnd"/>
      <w:r w:rsidRPr="000A7D4B">
        <w:rPr>
          <w:rFonts w:cs="Times New Roman"/>
          <w:szCs w:val="24"/>
          <w:lang w:val="en-US"/>
        </w:rPr>
        <w:t xml:space="preserve">, 2005 </w:t>
      </w:r>
      <w:proofErr w:type="spellStart"/>
      <w:r w:rsidRPr="000A7D4B">
        <w:rPr>
          <w:rFonts w:cs="Times New Roman"/>
          <w:szCs w:val="24"/>
          <w:lang w:val="en-US"/>
        </w:rPr>
        <w:t>dalam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Nurhalimah</w:t>
      </w:r>
      <w:proofErr w:type="spellEnd"/>
      <w:r>
        <w:rPr>
          <w:rFonts w:cs="Times New Roman"/>
          <w:szCs w:val="24"/>
          <w:lang w:val="en-US"/>
        </w:rPr>
        <w:t>,</w:t>
      </w:r>
      <w:r w:rsidRPr="000A7D4B">
        <w:rPr>
          <w:rFonts w:cs="Times New Roman"/>
          <w:szCs w:val="24"/>
          <w:lang w:val="en-US"/>
        </w:rPr>
        <w:t xml:space="preserve"> 2018)</w:t>
      </w:r>
      <w:r>
        <w:rPr>
          <w:rFonts w:cs="Times New Roman"/>
          <w:szCs w:val="24"/>
          <w:lang w:val="en-US"/>
        </w:rPr>
        <w:t>.</w:t>
      </w:r>
    </w:p>
    <w:p w14:paraId="362C9AA1" w14:textId="77777777" w:rsidR="00C166AF" w:rsidRPr="000A7D4B" w:rsidRDefault="00C166AF" w:rsidP="00C166AF">
      <w:pPr>
        <w:pStyle w:val="ListParagraph"/>
        <w:spacing w:line="480" w:lineRule="auto"/>
        <w:ind w:left="2410" w:firstLine="426"/>
        <w:jc w:val="both"/>
        <w:rPr>
          <w:rFonts w:cs="Times New Roman"/>
          <w:szCs w:val="24"/>
          <w:lang w:val="en-US"/>
        </w:rPr>
      </w:pPr>
      <w:r w:rsidRPr="000A7D4B">
        <w:rPr>
          <w:rFonts w:cs="Times New Roman"/>
          <w:szCs w:val="24"/>
        </w:rPr>
        <w:t>Skema 2.</w:t>
      </w:r>
      <w:r w:rsidRPr="000A7D4B">
        <w:rPr>
          <w:rFonts w:cs="Times New Roman"/>
          <w:szCs w:val="24"/>
        </w:rPr>
        <w:fldChar w:fldCharType="begin"/>
      </w:r>
      <w:r w:rsidRPr="000A7D4B">
        <w:rPr>
          <w:rFonts w:cs="Times New Roman"/>
          <w:szCs w:val="24"/>
        </w:rPr>
        <w:instrText xml:space="preserve"> SEQ Skema_2. \* ARABIC </w:instrText>
      </w:r>
      <w:r w:rsidRPr="000A7D4B">
        <w:rPr>
          <w:rFonts w:cs="Times New Roman"/>
          <w:szCs w:val="24"/>
        </w:rPr>
        <w:fldChar w:fldCharType="separate"/>
      </w:r>
      <w:r>
        <w:rPr>
          <w:rFonts w:cs="Times New Roman"/>
          <w:noProof/>
          <w:szCs w:val="24"/>
        </w:rPr>
        <w:t>1</w:t>
      </w:r>
      <w:r w:rsidRPr="000A7D4B">
        <w:rPr>
          <w:rFonts w:cs="Times New Roman"/>
          <w:szCs w:val="24"/>
        </w:rPr>
        <w:fldChar w:fldCharType="end"/>
      </w:r>
      <w:r w:rsidRPr="000A7D4B">
        <w:rPr>
          <w:rFonts w:cs="Times New Roman"/>
          <w:szCs w:val="24"/>
        </w:rPr>
        <w:t xml:space="preserve"> </w:t>
      </w:r>
      <w:proofErr w:type="spellStart"/>
      <w:r w:rsidRPr="000A7D4B">
        <w:rPr>
          <w:rFonts w:cs="Times New Roman"/>
          <w:szCs w:val="24"/>
        </w:rPr>
        <w:t>Rentang</w:t>
      </w:r>
      <w:proofErr w:type="spellEnd"/>
      <w:r w:rsidRPr="000A7D4B">
        <w:rPr>
          <w:rFonts w:cs="Times New Roman"/>
          <w:szCs w:val="24"/>
        </w:rPr>
        <w:t xml:space="preserve"> </w:t>
      </w:r>
      <w:proofErr w:type="spellStart"/>
      <w:r w:rsidRPr="000A7D4B">
        <w:rPr>
          <w:rFonts w:cs="Times New Roman"/>
          <w:szCs w:val="24"/>
        </w:rPr>
        <w:t>Respon</w:t>
      </w:r>
      <w:proofErr w:type="spellEnd"/>
      <w:r w:rsidRPr="000A7D4B">
        <w:rPr>
          <w:rFonts w:cs="Times New Roman"/>
          <w:szCs w:val="24"/>
        </w:rPr>
        <w:t xml:space="preserve"> </w:t>
      </w:r>
      <w:proofErr w:type="spellStart"/>
      <w:r w:rsidRPr="000A7D4B">
        <w:rPr>
          <w:rFonts w:cs="Times New Roman"/>
          <w:szCs w:val="24"/>
        </w:rPr>
        <w:t>Kecemasan</w:t>
      </w:r>
      <w:proofErr w:type="spellEnd"/>
    </w:p>
    <w:p w14:paraId="6834F2D8" w14:textId="77777777" w:rsidR="00C166AF" w:rsidRPr="000A7D4B" w:rsidRDefault="00C166AF" w:rsidP="00C166AF">
      <w:pPr>
        <w:pStyle w:val="ListParagraph"/>
        <w:spacing w:line="480" w:lineRule="auto"/>
        <w:ind w:left="1701" w:firstLine="426"/>
        <w:jc w:val="center"/>
        <w:rPr>
          <w:rFonts w:cs="Times New Roman"/>
          <w:szCs w:val="24"/>
          <w:lang w:val="en-US"/>
        </w:rPr>
      </w:pPr>
      <w:r w:rsidRPr="000A7D4B">
        <w:rPr>
          <w:rFonts w:cs="Times New Roman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DD1440" wp14:editId="5A5EA880">
                <wp:simplePos x="0" y="0"/>
                <wp:positionH relativeFrom="column">
                  <wp:posOffset>1692910</wp:posOffset>
                </wp:positionH>
                <wp:positionV relativeFrom="paragraph">
                  <wp:posOffset>38735</wp:posOffset>
                </wp:positionV>
                <wp:extent cx="2714625" cy="0"/>
                <wp:effectExtent l="38100" t="76200" r="9525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35138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33.3pt;margin-top:3.05pt;width:213.7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" strokecolor="black [3200]" strokeweight="1.5pt">
                <v:stroke startarrow="block" endarrow="block" joinstyle="miter"/>
              </v:shape>
            </w:pict>
          </mc:Fallback>
        </mc:AlternateContent>
      </w:r>
    </w:p>
    <w:p w14:paraId="525538EF" w14:textId="77777777" w:rsidR="00C166AF" w:rsidRPr="000A7D4B" w:rsidRDefault="00C166AF" w:rsidP="00C166AF">
      <w:pPr>
        <w:pStyle w:val="ListParagraph"/>
        <w:tabs>
          <w:tab w:val="left" w:pos="5387"/>
        </w:tabs>
        <w:spacing w:line="480" w:lineRule="auto"/>
        <w:ind w:left="2268" w:right="-710"/>
        <w:jc w:val="both"/>
        <w:rPr>
          <w:rFonts w:cs="Times New Roman"/>
          <w:szCs w:val="24"/>
          <w:lang w:val="en-US"/>
        </w:rPr>
      </w:pPr>
      <w:proofErr w:type="spellStart"/>
      <w:r w:rsidRPr="000A7D4B">
        <w:rPr>
          <w:rFonts w:cs="Times New Roman"/>
          <w:szCs w:val="24"/>
          <w:lang w:val="en-US"/>
        </w:rPr>
        <w:t>Respon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Adaptif</w:t>
      </w:r>
      <w:proofErr w:type="spellEnd"/>
      <w:r w:rsidRPr="000A7D4B">
        <w:rPr>
          <w:rFonts w:cs="Times New Roman"/>
          <w:szCs w:val="24"/>
          <w:lang w:val="en-US"/>
        </w:rPr>
        <w:tab/>
      </w:r>
      <w:proofErr w:type="spellStart"/>
      <w:r w:rsidRPr="000A7D4B">
        <w:rPr>
          <w:rFonts w:cs="Times New Roman"/>
          <w:szCs w:val="24"/>
          <w:lang w:val="en-US"/>
        </w:rPr>
        <w:t>Respon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Maladaptif</w:t>
      </w:r>
      <w:proofErr w:type="spellEnd"/>
    </w:p>
    <w:tbl>
      <w:tblPr>
        <w:tblStyle w:val="TableGrid"/>
        <w:tblW w:w="0" w:type="auto"/>
        <w:tblInd w:w="2263" w:type="dxa"/>
        <w:tblBorders>
          <w:top w:val="none" w:sz="0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276"/>
        <w:gridCol w:w="1274"/>
        <w:gridCol w:w="1136"/>
        <w:gridCol w:w="1276"/>
      </w:tblGrid>
      <w:tr w:rsidR="00C166AF" w:rsidRPr="000A7D4B" w14:paraId="64B3A9E2" w14:textId="77777777" w:rsidTr="008B7500">
        <w:tc>
          <w:tcPr>
            <w:tcW w:w="1276" w:type="dxa"/>
          </w:tcPr>
          <w:p w14:paraId="2A761B51" w14:textId="77777777" w:rsidR="00C166AF" w:rsidRPr="000A7D4B" w:rsidRDefault="00C166AF" w:rsidP="008B7500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274" w:type="dxa"/>
          </w:tcPr>
          <w:p w14:paraId="1002BAE2" w14:textId="77777777" w:rsidR="00C166AF" w:rsidRPr="000A7D4B" w:rsidRDefault="00C166AF" w:rsidP="008B7500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136" w:type="dxa"/>
          </w:tcPr>
          <w:p w14:paraId="53C83C61" w14:textId="77777777" w:rsidR="00C166AF" w:rsidRPr="000A7D4B" w:rsidRDefault="00C166AF" w:rsidP="008B7500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43C12BA1" w14:textId="77777777" w:rsidR="00C166AF" w:rsidRPr="000A7D4B" w:rsidRDefault="00C166AF" w:rsidP="008B7500">
            <w:pPr>
              <w:pStyle w:val="ListParagraph"/>
              <w:spacing w:line="480" w:lineRule="auto"/>
              <w:ind w:left="0"/>
              <w:jc w:val="both"/>
              <w:rPr>
                <w:rFonts w:cs="Times New Roman"/>
                <w:szCs w:val="24"/>
                <w:lang w:val="en-US"/>
              </w:rPr>
            </w:pPr>
          </w:p>
        </w:tc>
      </w:tr>
    </w:tbl>
    <w:p w14:paraId="5B89409B" w14:textId="77777777" w:rsidR="00C166AF" w:rsidRPr="000A7D4B" w:rsidRDefault="00C166AF" w:rsidP="00C166AF">
      <w:pPr>
        <w:pStyle w:val="ListParagraph"/>
        <w:tabs>
          <w:tab w:val="left" w:pos="3119"/>
          <w:tab w:val="left" w:pos="4395"/>
          <w:tab w:val="left" w:pos="5670"/>
          <w:tab w:val="left" w:pos="6946"/>
        </w:tabs>
        <w:spacing w:line="480" w:lineRule="auto"/>
        <w:ind w:left="1701" w:right="-427"/>
        <w:jc w:val="both"/>
        <w:rPr>
          <w:rFonts w:cs="Times New Roman"/>
          <w:szCs w:val="24"/>
          <w:lang w:val="en-US"/>
        </w:rPr>
      </w:pPr>
      <w:proofErr w:type="spellStart"/>
      <w:r w:rsidRPr="000A7D4B">
        <w:rPr>
          <w:rFonts w:cs="Times New Roman"/>
          <w:szCs w:val="24"/>
          <w:lang w:val="en-US"/>
        </w:rPr>
        <w:t>Antisipasi</w:t>
      </w:r>
      <w:proofErr w:type="spellEnd"/>
      <w:r w:rsidRPr="000A7D4B">
        <w:rPr>
          <w:rFonts w:cs="Times New Roman"/>
          <w:szCs w:val="24"/>
          <w:lang w:val="en-US"/>
        </w:rPr>
        <w:tab/>
      </w:r>
      <w:proofErr w:type="spellStart"/>
      <w:r w:rsidRPr="000A7D4B">
        <w:rPr>
          <w:rFonts w:cs="Times New Roman"/>
          <w:szCs w:val="24"/>
          <w:lang w:val="en-US"/>
        </w:rPr>
        <w:t>Ringan</w:t>
      </w:r>
      <w:proofErr w:type="spellEnd"/>
      <w:r w:rsidRPr="000A7D4B">
        <w:rPr>
          <w:rFonts w:cs="Times New Roman"/>
          <w:szCs w:val="24"/>
          <w:lang w:val="en-US"/>
        </w:rPr>
        <w:tab/>
      </w:r>
      <w:proofErr w:type="spellStart"/>
      <w:r w:rsidRPr="000A7D4B">
        <w:rPr>
          <w:rFonts w:cs="Times New Roman"/>
          <w:szCs w:val="24"/>
          <w:lang w:val="en-US"/>
        </w:rPr>
        <w:t>Sedang</w:t>
      </w:r>
      <w:proofErr w:type="spellEnd"/>
      <w:r w:rsidRPr="000A7D4B">
        <w:rPr>
          <w:rFonts w:cs="Times New Roman"/>
          <w:szCs w:val="24"/>
          <w:lang w:val="en-US"/>
        </w:rPr>
        <w:tab/>
      </w:r>
      <w:proofErr w:type="spellStart"/>
      <w:r w:rsidRPr="000A7D4B">
        <w:rPr>
          <w:rFonts w:cs="Times New Roman"/>
          <w:szCs w:val="24"/>
          <w:lang w:val="en-US"/>
        </w:rPr>
        <w:t>Berat</w:t>
      </w:r>
      <w:proofErr w:type="spellEnd"/>
      <w:r w:rsidRPr="000A7D4B">
        <w:rPr>
          <w:rFonts w:cs="Times New Roman"/>
          <w:szCs w:val="24"/>
          <w:lang w:val="en-US"/>
        </w:rPr>
        <w:tab/>
      </w:r>
      <w:proofErr w:type="spellStart"/>
      <w:r w:rsidRPr="000A7D4B">
        <w:rPr>
          <w:rFonts w:cs="Times New Roman"/>
          <w:szCs w:val="24"/>
          <w:lang w:val="en-US"/>
        </w:rPr>
        <w:t>Panik</w:t>
      </w:r>
      <w:proofErr w:type="spellEnd"/>
    </w:p>
    <w:p w14:paraId="3B805DAA" w14:textId="77777777" w:rsidR="00C166AF" w:rsidRPr="000A7D4B" w:rsidRDefault="00C166AF" w:rsidP="00C166AF">
      <w:pPr>
        <w:pStyle w:val="ListParagraph"/>
        <w:spacing w:line="480" w:lineRule="auto"/>
        <w:ind w:left="1701"/>
        <w:jc w:val="both"/>
        <w:rPr>
          <w:rFonts w:cs="Times New Roman"/>
          <w:szCs w:val="24"/>
          <w:lang w:val="en-US"/>
        </w:rPr>
      </w:pPr>
    </w:p>
    <w:p w14:paraId="4696170D" w14:textId="77777777" w:rsidR="00C166AF" w:rsidRPr="000A7D4B" w:rsidRDefault="00C166AF" w:rsidP="00C166AF">
      <w:pPr>
        <w:pStyle w:val="ListParagraph"/>
        <w:numPr>
          <w:ilvl w:val="1"/>
          <w:numId w:val="11"/>
        </w:numPr>
        <w:spacing w:line="480" w:lineRule="auto"/>
        <w:ind w:left="1276"/>
        <w:jc w:val="both"/>
        <w:rPr>
          <w:rFonts w:cs="Times New Roman"/>
          <w:szCs w:val="24"/>
          <w:lang w:val="en-US"/>
        </w:rPr>
      </w:pPr>
      <w:bookmarkStart w:id="12" w:name="_Hlk35294782"/>
      <w:proofErr w:type="spellStart"/>
      <w:r w:rsidRPr="000A7D4B">
        <w:rPr>
          <w:rFonts w:cs="Times New Roman"/>
          <w:szCs w:val="24"/>
          <w:lang w:val="en-US"/>
        </w:rPr>
        <w:t>Faktor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Predisposisi</w:t>
      </w:r>
      <w:proofErr w:type="spellEnd"/>
    </w:p>
    <w:p w14:paraId="06FF34D4" w14:textId="77777777" w:rsidR="00C166AF" w:rsidRPr="000A7D4B" w:rsidRDefault="00C166AF" w:rsidP="00C166AF">
      <w:pPr>
        <w:pStyle w:val="ListParagraph"/>
        <w:numPr>
          <w:ilvl w:val="2"/>
          <w:numId w:val="11"/>
        </w:numPr>
        <w:spacing w:line="480" w:lineRule="auto"/>
        <w:ind w:left="1701"/>
        <w:jc w:val="both"/>
        <w:rPr>
          <w:rFonts w:cs="Times New Roman"/>
          <w:szCs w:val="24"/>
          <w:lang w:val="en-US"/>
        </w:rPr>
      </w:pPr>
      <w:proofErr w:type="spellStart"/>
      <w:r w:rsidRPr="000A7D4B">
        <w:rPr>
          <w:rFonts w:cs="Times New Roman"/>
          <w:szCs w:val="24"/>
          <w:lang w:val="en-US"/>
        </w:rPr>
        <w:t>Faktor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Biologis</w:t>
      </w:r>
      <w:proofErr w:type="spellEnd"/>
    </w:p>
    <w:p w14:paraId="079A5A19" w14:textId="77777777" w:rsidR="00C166AF" w:rsidRPr="000A7D4B" w:rsidRDefault="00C166AF" w:rsidP="00C166AF">
      <w:pPr>
        <w:pStyle w:val="ListParagraph"/>
        <w:spacing w:line="480" w:lineRule="auto"/>
        <w:ind w:left="1701" w:firstLine="426"/>
        <w:jc w:val="both"/>
        <w:rPr>
          <w:rFonts w:cs="Times New Roman"/>
          <w:szCs w:val="24"/>
          <w:lang w:val="en-US"/>
        </w:rPr>
      </w:pPr>
      <w:proofErr w:type="spellStart"/>
      <w:r w:rsidRPr="000A7D4B">
        <w:rPr>
          <w:rFonts w:cs="Times New Roman"/>
          <w:szCs w:val="24"/>
          <w:lang w:val="en-US"/>
        </w:rPr>
        <w:t>Otak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mengandung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reseptor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khusus</w:t>
      </w:r>
      <w:proofErr w:type="spellEnd"/>
      <w:r w:rsidRPr="000A7D4B">
        <w:rPr>
          <w:rFonts w:cs="Times New Roman"/>
          <w:szCs w:val="24"/>
          <w:lang w:val="en-US"/>
        </w:rPr>
        <w:t xml:space="preserve">, </w:t>
      </w:r>
      <w:proofErr w:type="spellStart"/>
      <w:r w:rsidRPr="000A7D4B">
        <w:rPr>
          <w:rFonts w:cs="Times New Roman"/>
          <w:szCs w:val="24"/>
          <w:lang w:val="en-US"/>
        </w:rPr>
        <w:t>yaitu</w:t>
      </w:r>
      <w:proofErr w:type="spellEnd"/>
      <w:r w:rsidRPr="000A7D4B">
        <w:rPr>
          <w:rFonts w:cs="Times New Roman"/>
          <w:szCs w:val="24"/>
          <w:lang w:val="en-US"/>
        </w:rPr>
        <w:t xml:space="preserve"> benzodiazepine, yang </w:t>
      </w:r>
      <w:proofErr w:type="spellStart"/>
      <w:r w:rsidRPr="000A7D4B">
        <w:rPr>
          <w:rFonts w:cs="Times New Roman"/>
          <w:szCs w:val="24"/>
          <w:lang w:val="en-US"/>
        </w:rPr>
        <w:t>bertugas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dalam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mengelola</w:t>
      </w:r>
      <w:proofErr w:type="spellEnd"/>
      <w:r w:rsidRPr="000A7D4B">
        <w:rPr>
          <w:rFonts w:cs="Times New Roman"/>
          <w:szCs w:val="24"/>
          <w:lang w:val="en-US"/>
        </w:rPr>
        <w:t xml:space="preserve"> dan </w:t>
      </w:r>
      <w:proofErr w:type="spellStart"/>
      <w:r w:rsidRPr="000A7D4B">
        <w:rPr>
          <w:rFonts w:cs="Times New Roman"/>
          <w:szCs w:val="24"/>
          <w:lang w:val="en-US"/>
        </w:rPr>
        <w:t>mengatur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kecemasan</w:t>
      </w:r>
      <w:proofErr w:type="spellEnd"/>
      <w:r w:rsidRPr="000A7D4B">
        <w:rPr>
          <w:rFonts w:cs="Times New Roman"/>
          <w:szCs w:val="24"/>
          <w:lang w:val="en-US"/>
        </w:rPr>
        <w:t xml:space="preserve">. </w:t>
      </w:r>
      <w:proofErr w:type="spellStart"/>
      <w:r w:rsidRPr="000A7D4B">
        <w:rPr>
          <w:rFonts w:cs="Times New Roman"/>
          <w:szCs w:val="24"/>
          <w:lang w:val="en-US"/>
        </w:rPr>
        <w:t>Selain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itu</w:t>
      </w:r>
      <w:proofErr w:type="spellEnd"/>
      <w:r w:rsidRPr="000A7D4B">
        <w:rPr>
          <w:rFonts w:cs="Times New Roman"/>
          <w:szCs w:val="24"/>
          <w:lang w:val="en-US"/>
        </w:rPr>
        <w:t xml:space="preserve">, </w:t>
      </w:r>
      <w:proofErr w:type="spellStart"/>
      <w:r w:rsidRPr="000A7D4B">
        <w:rPr>
          <w:rFonts w:cs="Times New Roman"/>
          <w:szCs w:val="24"/>
          <w:lang w:val="en-US"/>
        </w:rPr>
        <w:t>ada</w:t>
      </w:r>
      <w:proofErr w:type="spellEnd"/>
      <w:r w:rsidRPr="000A7D4B">
        <w:rPr>
          <w:rFonts w:cs="Times New Roman"/>
          <w:szCs w:val="24"/>
          <w:lang w:val="en-US"/>
        </w:rPr>
        <w:t xml:space="preserve"> pula </w:t>
      </w:r>
      <w:proofErr w:type="spellStart"/>
      <w:r w:rsidRPr="000A7D4B">
        <w:rPr>
          <w:rFonts w:cs="Times New Roman"/>
          <w:szCs w:val="24"/>
          <w:lang w:val="en-US"/>
        </w:rPr>
        <w:t>penghambat</w:t>
      </w:r>
      <w:proofErr w:type="spellEnd"/>
      <w:r w:rsidRPr="000A7D4B">
        <w:rPr>
          <w:rFonts w:cs="Times New Roman"/>
          <w:szCs w:val="24"/>
          <w:lang w:val="en-US"/>
        </w:rPr>
        <w:t xml:space="preserve"> GABA dan juga </w:t>
      </w:r>
      <w:proofErr w:type="spellStart"/>
      <w:r w:rsidRPr="000A7D4B">
        <w:rPr>
          <w:rFonts w:cs="Times New Roman"/>
          <w:szCs w:val="24"/>
          <w:lang w:val="en-US"/>
        </w:rPr>
        <w:t>endorfin</w:t>
      </w:r>
      <w:proofErr w:type="spellEnd"/>
      <w:r w:rsidRPr="000A7D4B">
        <w:rPr>
          <w:rFonts w:cs="Times New Roman"/>
          <w:szCs w:val="24"/>
          <w:lang w:val="en-US"/>
        </w:rPr>
        <w:t xml:space="preserve"> yang </w:t>
      </w:r>
      <w:proofErr w:type="spellStart"/>
      <w:r w:rsidRPr="000A7D4B">
        <w:rPr>
          <w:rFonts w:cs="Times New Roman"/>
          <w:szCs w:val="24"/>
          <w:lang w:val="en-US"/>
        </w:rPr>
        <w:t>berperan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lastRenderedPageBreak/>
        <w:t>dalam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mengelola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kecemasan</w:t>
      </w:r>
      <w:proofErr w:type="spellEnd"/>
      <w:r w:rsidRPr="000A7D4B">
        <w:rPr>
          <w:rFonts w:cs="Times New Roman"/>
          <w:szCs w:val="24"/>
          <w:lang w:val="en-US"/>
        </w:rPr>
        <w:t xml:space="preserve">. </w:t>
      </w:r>
      <w:proofErr w:type="spellStart"/>
      <w:r w:rsidRPr="000A7D4B">
        <w:rPr>
          <w:rFonts w:cs="Times New Roman"/>
          <w:szCs w:val="24"/>
          <w:lang w:val="en-US"/>
        </w:rPr>
        <w:t>Kadang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kecemasan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menimbulkan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berbagai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perubahan</w:t>
      </w:r>
      <w:proofErr w:type="spellEnd"/>
      <w:r w:rsidRPr="000A7D4B">
        <w:rPr>
          <w:rFonts w:cs="Times New Roman"/>
          <w:szCs w:val="24"/>
          <w:lang w:val="en-US"/>
        </w:rPr>
        <w:t xml:space="preserve"> dan </w:t>
      </w:r>
      <w:proofErr w:type="spellStart"/>
      <w:r w:rsidRPr="000A7D4B">
        <w:rPr>
          <w:rFonts w:cs="Times New Roman"/>
          <w:szCs w:val="24"/>
          <w:lang w:val="en-US"/>
        </w:rPr>
        <w:t>gangguan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fisik</w:t>
      </w:r>
      <w:proofErr w:type="spellEnd"/>
      <w:r w:rsidRPr="000A7D4B">
        <w:rPr>
          <w:rFonts w:cs="Times New Roman"/>
          <w:szCs w:val="24"/>
          <w:lang w:val="en-US"/>
        </w:rPr>
        <w:t xml:space="preserve">. </w:t>
      </w:r>
      <w:proofErr w:type="spellStart"/>
      <w:r w:rsidRPr="000A7D4B">
        <w:rPr>
          <w:rFonts w:cs="Times New Roman"/>
          <w:szCs w:val="24"/>
          <w:lang w:val="en-US"/>
        </w:rPr>
        <w:t>Bila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kecemasan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tidak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ditangani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dengan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baik</w:t>
      </w:r>
      <w:proofErr w:type="spellEnd"/>
      <w:r w:rsidRPr="000A7D4B">
        <w:rPr>
          <w:rFonts w:cs="Times New Roman"/>
          <w:szCs w:val="24"/>
          <w:lang w:val="en-US"/>
        </w:rPr>
        <w:t xml:space="preserve">, </w:t>
      </w:r>
      <w:proofErr w:type="spellStart"/>
      <w:r w:rsidRPr="000A7D4B">
        <w:rPr>
          <w:rFonts w:cs="Times New Roman"/>
          <w:szCs w:val="24"/>
          <w:lang w:val="en-US"/>
        </w:rPr>
        <w:t>dapat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menurunkan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kapasitas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seseorang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untuk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menangani</w:t>
      </w:r>
      <w:proofErr w:type="spellEnd"/>
      <w:r w:rsidRPr="000A7D4B">
        <w:rPr>
          <w:rFonts w:cs="Times New Roman"/>
          <w:szCs w:val="24"/>
          <w:lang w:val="en-US"/>
        </w:rPr>
        <w:t xml:space="preserve"> stressor</w:t>
      </w:r>
      <w:r>
        <w:rPr>
          <w:rFonts w:cs="Times New Roman"/>
          <w:szCs w:val="24"/>
          <w:lang w:val="en-US"/>
        </w:rPr>
        <w:t xml:space="preserve"> </w:t>
      </w:r>
      <w:r w:rsidRPr="000A7D4B">
        <w:rPr>
          <w:rFonts w:cs="Times New Roman"/>
          <w:szCs w:val="24"/>
          <w:lang w:val="en-US"/>
        </w:rPr>
        <w:t xml:space="preserve">(Stuart dan </w:t>
      </w:r>
      <w:proofErr w:type="spellStart"/>
      <w:r w:rsidRPr="000A7D4B">
        <w:rPr>
          <w:rFonts w:cs="Times New Roman"/>
          <w:szCs w:val="24"/>
          <w:lang w:val="en-US"/>
        </w:rPr>
        <w:t>Laria</w:t>
      </w:r>
      <w:proofErr w:type="spellEnd"/>
      <w:r w:rsidRPr="000A7D4B">
        <w:rPr>
          <w:rFonts w:cs="Times New Roman"/>
          <w:szCs w:val="24"/>
          <w:lang w:val="en-US"/>
        </w:rPr>
        <w:t xml:space="preserve">, 2005 </w:t>
      </w:r>
      <w:proofErr w:type="spellStart"/>
      <w:r w:rsidRPr="000A7D4B">
        <w:rPr>
          <w:rFonts w:cs="Times New Roman"/>
          <w:szCs w:val="24"/>
          <w:lang w:val="en-US"/>
        </w:rPr>
        <w:t>dalam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Nurhalimah</w:t>
      </w:r>
      <w:proofErr w:type="spellEnd"/>
      <w:r w:rsidRPr="000A7D4B">
        <w:rPr>
          <w:rFonts w:cs="Times New Roman"/>
          <w:szCs w:val="24"/>
          <w:lang w:val="en-US"/>
        </w:rPr>
        <w:t xml:space="preserve"> 2018)</w:t>
      </w:r>
      <w:r>
        <w:rPr>
          <w:rFonts w:cs="Times New Roman"/>
          <w:szCs w:val="24"/>
          <w:lang w:val="en-US"/>
        </w:rPr>
        <w:t>.</w:t>
      </w:r>
    </w:p>
    <w:p w14:paraId="477F2395" w14:textId="77777777" w:rsidR="00C166AF" w:rsidRPr="000A7D4B" w:rsidRDefault="00C166AF" w:rsidP="00C166AF">
      <w:pPr>
        <w:pStyle w:val="ListParagraph"/>
        <w:numPr>
          <w:ilvl w:val="2"/>
          <w:numId w:val="11"/>
        </w:numPr>
        <w:spacing w:line="480" w:lineRule="auto"/>
        <w:ind w:left="1701"/>
        <w:jc w:val="both"/>
        <w:rPr>
          <w:rFonts w:cs="Times New Roman"/>
          <w:szCs w:val="24"/>
          <w:lang w:val="en-US"/>
        </w:rPr>
      </w:pPr>
      <w:proofErr w:type="spellStart"/>
      <w:r w:rsidRPr="000A7D4B">
        <w:rPr>
          <w:rFonts w:cs="Times New Roman"/>
          <w:szCs w:val="24"/>
          <w:lang w:val="en-US"/>
        </w:rPr>
        <w:t>Faktor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Psikologis</w:t>
      </w:r>
      <w:proofErr w:type="spellEnd"/>
    </w:p>
    <w:p w14:paraId="7384F54D" w14:textId="77777777" w:rsidR="00C166AF" w:rsidRPr="000A7D4B" w:rsidRDefault="00C166AF" w:rsidP="00C166AF">
      <w:pPr>
        <w:pStyle w:val="ListParagraph"/>
        <w:spacing w:line="480" w:lineRule="auto"/>
        <w:ind w:left="1701" w:firstLine="426"/>
        <w:jc w:val="both"/>
        <w:rPr>
          <w:rFonts w:cs="Times New Roman"/>
          <w:szCs w:val="24"/>
          <w:lang w:val="en-US"/>
        </w:rPr>
      </w:pPr>
      <w:proofErr w:type="spellStart"/>
      <w:r w:rsidRPr="000A7D4B">
        <w:rPr>
          <w:rFonts w:cs="Times New Roman"/>
          <w:szCs w:val="24"/>
          <w:lang w:val="en-US"/>
        </w:rPr>
        <w:t>Pandangan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psikoanalitik</w:t>
      </w:r>
      <w:proofErr w:type="spellEnd"/>
      <w:r w:rsidRPr="000A7D4B">
        <w:rPr>
          <w:rFonts w:cs="Times New Roman"/>
          <w:szCs w:val="24"/>
          <w:lang w:val="en-US"/>
        </w:rPr>
        <w:t xml:space="preserve">, </w:t>
      </w:r>
      <w:proofErr w:type="spellStart"/>
      <w:r w:rsidRPr="000A7D4B">
        <w:rPr>
          <w:rFonts w:cs="Times New Roman"/>
          <w:szCs w:val="24"/>
          <w:lang w:val="en-US"/>
        </w:rPr>
        <w:t>kecemasan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adalah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konflik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emosional</w:t>
      </w:r>
      <w:proofErr w:type="spellEnd"/>
      <w:r w:rsidRPr="000A7D4B">
        <w:rPr>
          <w:rFonts w:cs="Times New Roman"/>
          <w:szCs w:val="24"/>
          <w:lang w:val="en-US"/>
        </w:rPr>
        <w:t xml:space="preserve"> yang </w:t>
      </w:r>
      <w:proofErr w:type="spellStart"/>
      <w:r w:rsidRPr="000A7D4B">
        <w:rPr>
          <w:rFonts w:cs="Times New Roman"/>
          <w:szCs w:val="24"/>
          <w:lang w:val="en-US"/>
        </w:rPr>
        <w:t>terjadi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antara</w:t>
      </w:r>
      <w:proofErr w:type="spellEnd"/>
      <w:r w:rsidRPr="000A7D4B">
        <w:rPr>
          <w:rFonts w:cs="Times New Roman"/>
          <w:szCs w:val="24"/>
          <w:lang w:val="en-US"/>
        </w:rPr>
        <w:t xml:space="preserve"> 2 </w:t>
      </w:r>
      <w:proofErr w:type="spellStart"/>
      <w:r w:rsidRPr="000A7D4B">
        <w:rPr>
          <w:rFonts w:cs="Times New Roman"/>
          <w:szCs w:val="24"/>
          <w:lang w:val="en-US"/>
        </w:rPr>
        <w:t>elemen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kepribadian</w:t>
      </w:r>
      <w:proofErr w:type="spellEnd"/>
      <w:r w:rsidRPr="000A7D4B">
        <w:rPr>
          <w:rFonts w:cs="Times New Roman"/>
          <w:szCs w:val="24"/>
          <w:lang w:val="en-US"/>
        </w:rPr>
        <w:t xml:space="preserve">, </w:t>
      </w:r>
      <w:proofErr w:type="spellStart"/>
      <w:r w:rsidRPr="000A7D4B">
        <w:rPr>
          <w:rFonts w:cs="Times New Roman"/>
          <w:szCs w:val="24"/>
          <w:lang w:val="en-US"/>
        </w:rPr>
        <w:t>yaitu</w:t>
      </w:r>
      <w:proofErr w:type="spellEnd"/>
      <w:r w:rsidRPr="000A7D4B">
        <w:rPr>
          <w:rFonts w:cs="Times New Roman"/>
          <w:szCs w:val="24"/>
          <w:lang w:val="en-US"/>
        </w:rPr>
        <w:t xml:space="preserve"> id dan superego. Id </w:t>
      </w:r>
      <w:proofErr w:type="spellStart"/>
      <w:r w:rsidRPr="000A7D4B">
        <w:rPr>
          <w:rFonts w:cs="Times New Roman"/>
          <w:szCs w:val="24"/>
          <w:lang w:val="en-US"/>
        </w:rPr>
        <w:t>mewakili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dorongan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instring</w:t>
      </w:r>
      <w:proofErr w:type="spellEnd"/>
      <w:r w:rsidRPr="000A7D4B">
        <w:rPr>
          <w:rFonts w:cs="Times New Roman"/>
          <w:szCs w:val="24"/>
          <w:lang w:val="en-US"/>
        </w:rPr>
        <w:t xml:space="preserve"> dan </w:t>
      </w:r>
      <w:proofErr w:type="spellStart"/>
      <w:r w:rsidRPr="000A7D4B">
        <w:rPr>
          <w:rFonts w:cs="Times New Roman"/>
          <w:szCs w:val="24"/>
          <w:lang w:val="en-US"/>
        </w:rPr>
        <w:t>impuls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primitif</w:t>
      </w:r>
      <w:proofErr w:type="spellEnd"/>
      <w:r w:rsidRPr="000A7D4B">
        <w:rPr>
          <w:rFonts w:cs="Times New Roman"/>
          <w:szCs w:val="24"/>
          <w:lang w:val="en-US"/>
        </w:rPr>
        <w:t xml:space="preserve">, </w:t>
      </w:r>
      <w:proofErr w:type="spellStart"/>
      <w:r w:rsidRPr="000A7D4B">
        <w:rPr>
          <w:rFonts w:cs="Times New Roman"/>
          <w:szCs w:val="24"/>
          <w:lang w:val="en-US"/>
        </w:rPr>
        <w:t>sedangkan</w:t>
      </w:r>
      <w:proofErr w:type="spellEnd"/>
      <w:r w:rsidRPr="000A7D4B">
        <w:rPr>
          <w:rFonts w:cs="Times New Roman"/>
          <w:szCs w:val="24"/>
          <w:lang w:val="en-US"/>
        </w:rPr>
        <w:t xml:space="preserve"> superego </w:t>
      </w:r>
      <w:proofErr w:type="spellStart"/>
      <w:r w:rsidRPr="000A7D4B">
        <w:rPr>
          <w:rFonts w:cs="Times New Roman"/>
          <w:szCs w:val="24"/>
          <w:lang w:val="en-US"/>
        </w:rPr>
        <w:t>mencerminkan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hati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nurani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seseorang</w:t>
      </w:r>
      <w:proofErr w:type="spellEnd"/>
      <w:r w:rsidRPr="000A7D4B">
        <w:rPr>
          <w:rFonts w:cs="Times New Roman"/>
          <w:szCs w:val="24"/>
          <w:lang w:val="en-US"/>
        </w:rPr>
        <w:t xml:space="preserve"> yang </w:t>
      </w:r>
      <w:proofErr w:type="spellStart"/>
      <w:r w:rsidRPr="000A7D4B">
        <w:rPr>
          <w:rFonts w:cs="Times New Roman"/>
          <w:szCs w:val="24"/>
          <w:lang w:val="en-US"/>
        </w:rPr>
        <w:t>dikendalikan</w:t>
      </w:r>
      <w:proofErr w:type="spellEnd"/>
      <w:r w:rsidRPr="000A7D4B">
        <w:rPr>
          <w:rFonts w:cs="Times New Roman"/>
          <w:szCs w:val="24"/>
          <w:lang w:val="en-US"/>
        </w:rPr>
        <w:t xml:space="preserve"> oleh </w:t>
      </w:r>
      <w:proofErr w:type="spellStart"/>
      <w:r w:rsidRPr="000A7D4B">
        <w:rPr>
          <w:rFonts w:cs="Times New Roman"/>
          <w:szCs w:val="24"/>
          <w:lang w:val="en-US"/>
        </w:rPr>
        <w:t>norma-norma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budaya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seseorang</w:t>
      </w:r>
      <w:proofErr w:type="spellEnd"/>
      <w:r w:rsidRPr="000A7D4B">
        <w:rPr>
          <w:rFonts w:cs="Times New Roman"/>
          <w:szCs w:val="24"/>
          <w:lang w:val="en-US"/>
        </w:rPr>
        <w:t xml:space="preserve">. Ego </w:t>
      </w:r>
      <w:proofErr w:type="spellStart"/>
      <w:r w:rsidRPr="000A7D4B">
        <w:rPr>
          <w:rFonts w:cs="Times New Roman"/>
          <w:szCs w:val="24"/>
          <w:lang w:val="en-US"/>
        </w:rPr>
        <w:t>atau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aku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berfungsi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menengahi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tuntutan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dari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dua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elemen</w:t>
      </w:r>
      <w:proofErr w:type="spellEnd"/>
      <w:r w:rsidRPr="000A7D4B">
        <w:rPr>
          <w:rFonts w:cs="Times New Roman"/>
          <w:szCs w:val="24"/>
          <w:lang w:val="en-US"/>
        </w:rPr>
        <w:t xml:space="preserve"> yang </w:t>
      </w:r>
      <w:proofErr w:type="spellStart"/>
      <w:r w:rsidRPr="000A7D4B">
        <w:rPr>
          <w:rFonts w:cs="Times New Roman"/>
          <w:szCs w:val="24"/>
          <w:lang w:val="en-US"/>
        </w:rPr>
        <w:t>bertentangan</w:t>
      </w:r>
      <w:proofErr w:type="spellEnd"/>
      <w:r w:rsidRPr="000A7D4B">
        <w:rPr>
          <w:rFonts w:cs="Times New Roman"/>
          <w:szCs w:val="24"/>
          <w:lang w:val="en-US"/>
        </w:rPr>
        <w:t xml:space="preserve">. </w:t>
      </w:r>
      <w:proofErr w:type="spellStart"/>
      <w:r w:rsidRPr="000A7D4B">
        <w:rPr>
          <w:rFonts w:cs="Times New Roman"/>
          <w:szCs w:val="24"/>
          <w:lang w:val="en-US"/>
        </w:rPr>
        <w:t>Fungsi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kecemasan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adalah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mengingatkan</w:t>
      </w:r>
      <w:proofErr w:type="spellEnd"/>
      <w:r w:rsidRPr="000A7D4B">
        <w:rPr>
          <w:rFonts w:cs="Times New Roman"/>
          <w:szCs w:val="24"/>
          <w:lang w:val="en-US"/>
        </w:rPr>
        <w:t xml:space="preserve"> ego </w:t>
      </w:r>
      <w:proofErr w:type="spellStart"/>
      <w:r w:rsidRPr="000A7D4B">
        <w:rPr>
          <w:rFonts w:cs="Times New Roman"/>
          <w:szCs w:val="24"/>
          <w:lang w:val="en-US"/>
        </w:rPr>
        <w:t>bahwa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akan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bahaya</w:t>
      </w:r>
      <w:proofErr w:type="spellEnd"/>
      <w:r>
        <w:rPr>
          <w:rFonts w:cs="Times New Roman"/>
          <w:szCs w:val="24"/>
          <w:lang w:val="en-US"/>
        </w:rPr>
        <w:t xml:space="preserve"> </w:t>
      </w:r>
      <w:r w:rsidRPr="000A7D4B">
        <w:rPr>
          <w:rFonts w:cs="Times New Roman"/>
          <w:szCs w:val="24"/>
          <w:lang w:val="en-US"/>
        </w:rPr>
        <w:t xml:space="preserve">(Stuart dan </w:t>
      </w:r>
      <w:proofErr w:type="spellStart"/>
      <w:r w:rsidRPr="000A7D4B">
        <w:rPr>
          <w:rFonts w:cs="Times New Roman"/>
          <w:szCs w:val="24"/>
          <w:lang w:val="en-US"/>
        </w:rPr>
        <w:t>Laria</w:t>
      </w:r>
      <w:proofErr w:type="spellEnd"/>
      <w:r w:rsidRPr="000A7D4B">
        <w:rPr>
          <w:rFonts w:cs="Times New Roman"/>
          <w:szCs w:val="24"/>
          <w:lang w:val="en-US"/>
        </w:rPr>
        <w:t xml:space="preserve">, 2005 </w:t>
      </w:r>
      <w:proofErr w:type="spellStart"/>
      <w:r w:rsidRPr="000A7D4B">
        <w:rPr>
          <w:rFonts w:cs="Times New Roman"/>
          <w:szCs w:val="24"/>
          <w:lang w:val="en-US"/>
        </w:rPr>
        <w:t>dalam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Nurhalimah</w:t>
      </w:r>
      <w:proofErr w:type="spellEnd"/>
      <w:r w:rsidRPr="000A7D4B">
        <w:rPr>
          <w:rFonts w:cs="Times New Roman"/>
          <w:szCs w:val="24"/>
          <w:lang w:val="en-US"/>
        </w:rPr>
        <w:t xml:space="preserve"> 2018)</w:t>
      </w:r>
      <w:r>
        <w:rPr>
          <w:rFonts w:cs="Times New Roman"/>
          <w:szCs w:val="24"/>
          <w:lang w:val="en-US"/>
        </w:rPr>
        <w:t>.</w:t>
      </w:r>
    </w:p>
    <w:p w14:paraId="4EC37392" w14:textId="77777777" w:rsidR="00C166AF" w:rsidRPr="000A7D4B" w:rsidRDefault="00C166AF" w:rsidP="00C166AF">
      <w:pPr>
        <w:pStyle w:val="ListParagraph"/>
        <w:spacing w:line="480" w:lineRule="auto"/>
        <w:ind w:left="1701" w:firstLine="426"/>
        <w:jc w:val="both"/>
        <w:rPr>
          <w:rFonts w:cs="Times New Roman"/>
          <w:szCs w:val="24"/>
          <w:lang w:val="en-US"/>
        </w:rPr>
      </w:pPr>
      <w:proofErr w:type="spellStart"/>
      <w:r w:rsidRPr="000A7D4B">
        <w:rPr>
          <w:rFonts w:cs="Times New Roman"/>
          <w:szCs w:val="24"/>
          <w:lang w:val="en-US"/>
        </w:rPr>
        <w:t>Pandangan</w:t>
      </w:r>
      <w:proofErr w:type="spellEnd"/>
      <w:r w:rsidRPr="000A7D4B">
        <w:rPr>
          <w:rFonts w:cs="Times New Roman"/>
          <w:szCs w:val="24"/>
          <w:lang w:val="en-US"/>
        </w:rPr>
        <w:t xml:space="preserve"> interpersonal, </w:t>
      </w:r>
      <w:proofErr w:type="spellStart"/>
      <w:r w:rsidRPr="000A7D4B">
        <w:rPr>
          <w:rFonts w:cs="Times New Roman"/>
          <w:szCs w:val="24"/>
          <w:lang w:val="en-US"/>
        </w:rPr>
        <w:t>kecemasan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timbul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dari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perasaan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takut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terhadap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penerimaan</w:t>
      </w:r>
      <w:proofErr w:type="spellEnd"/>
      <w:r w:rsidRPr="000A7D4B">
        <w:rPr>
          <w:rFonts w:cs="Times New Roman"/>
          <w:szCs w:val="24"/>
          <w:lang w:val="en-US"/>
        </w:rPr>
        <w:t xml:space="preserve"> dan </w:t>
      </w:r>
      <w:proofErr w:type="spellStart"/>
      <w:r w:rsidRPr="000A7D4B">
        <w:rPr>
          <w:rFonts w:cs="Times New Roman"/>
          <w:szCs w:val="24"/>
          <w:lang w:val="en-US"/>
        </w:rPr>
        <w:t>penolakan</w:t>
      </w:r>
      <w:proofErr w:type="spellEnd"/>
      <w:r w:rsidRPr="000A7D4B">
        <w:rPr>
          <w:rFonts w:cs="Times New Roman"/>
          <w:szCs w:val="24"/>
          <w:lang w:val="en-US"/>
        </w:rPr>
        <w:t xml:space="preserve"> interpersonal. </w:t>
      </w:r>
      <w:proofErr w:type="spellStart"/>
      <w:r w:rsidRPr="000A7D4B">
        <w:rPr>
          <w:rFonts w:cs="Times New Roman"/>
          <w:szCs w:val="24"/>
          <w:lang w:val="en-US"/>
        </w:rPr>
        <w:t>Kecemasan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berhubungan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dengan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kejadian</w:t>
      </w:r>
      <w:proofErr w:type="spellEnd"/>
      <w:r w:rsidRPr="000A7D4B">
        <w:rPr>
          <w:rFonts w:cs="Times New Roman"/>
          <w:szCs w:val="24"/>
          <w:lang w:val="en-US"/>
        </w:rPr>
        <w:t xml:space="preserve"> trauma, </w:t>
      </w:r>
      <w:proofErr w:type="spellStart"/>
      <w:r w:rsidRPr="000A7D4B">
        <w:rPr>
          <w:rFonts w:cs="Times New Roman"/>
          <w:szCs w:val="24"/>
          <w:lang w:val="en-US"/>
        </w:rPr>
        <w:t>seperti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perpisahan</w:t>
      </w:r>
      <w:proofErr w:type="spellEnd"/>
      <w:r w:rsidRPr="000A7D4B">
        <w:rPr>
          <w:rFonts w:cs="Times New Roman"/>
          <w:szCs w:val="24"/>
          <w:lang w:val="en-US"/>
        </w:rPr>
        <w:t xml:space="preserve"> dan </w:t>
      </w:r>
      <w:proofErr w:type="spellStart"/>
      <w:r w:rsidRPr="000A7D4B">
        <w:rPr>
          <w:rFonts w:cs="Times New Roman"/>
          <w:szCs w:val="24"/>
          <w:lang w:val="en-US"/>
        </w:rPr>
        <w:t>kehilangan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dari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lingkungan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maupun</w:t>
      </w:r>
      <w:proofErr w:type="spellEnd"/>
      <w:r w:rsidRPr="000A7D4B">
        <w:rPr>
          <w:rFonts w:cs="Times New Roman"/>
          <w:szCs w:val="24"/>
          <w:lang w:val="en-US"/>
        </w:rPr>
        <w:t xml:space="preserve"> orang yang </w:t>
      </w:r>
      <w:proofErr w:type="spellStart"/>
      <w:r w:rsidRPr="000A7D4B">
        <w:rPr>
          <w:rFonts w:cs="Times New Roman"/>
          <w:szCs w:val="24"/>
          <w:lang w:val="en-US"/>
        </w:rPr>
        <w:t>berarti</w:t>
      </w:r>
      <w:proofErr w:type="spellEnd"/>
      <w:r w:rsidRPr="000A7D4B">
        <w:rPr>
          <w:rFonts w:cs="Times New Roman"/>
          <w:szCs w:val="24"/>
          <w:lang w:val="en-US"/>
        </w:rPr>
        <w:t xml:space="preserve">. </w:t>
      </w:r>
      <w:proofErr w:type="spellStart"/>
      <w:r w:rsidRPr="000A7D4B">
        <w:rPr>
          <w:rFonts w:cs="Times New Roman"/>
          <w:szCs w:val="24"/>
          <w:lang w:val="en-US"/>
        </w:rPr>
        <w:t>Individu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dengan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harga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diri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rendah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sangat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mudah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mengalami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kecemasan</w:t>
      </w:r>
      <w:proofErr w:type="spellEnd"/>
      <w:r w:rsidRPr="000A7D4B">
        <w:rPr>
          <w:rFonts w:cs="Times New Roman"/>
          <w:szCs w:val="24"/>
          <w:lang w:val="en-US"/>
        </w:rPr>
        <w:t xml:space="preserve"> yang </w:t>
      </w:r>
      <w:proofErr w:type="spellStart"/>
      <w:r w:rsidRPr="000A7D4B">
        <w:rPr>
          <w:rFonts w:cs="Times New Roman"/>
          <w:szCs w:val="24"/>
          <w:lang w:val="en-US"/>
        </w:rPr>
        <w:t>berat</w:t>
      </w:r>
      <w:proofErr w:type="spellEnd"/>
      <w:r>
        <w:rPr>
          <w:rFonts w:cs="Times New Roman"/>
          <w:szCs w:val="24"/>
          <w:lang w:val="en-US"/>
        </w:rPr>
        <w:t xml:space="preserve"> </w:t>
      </w:r>
      <w:r w:rsidRPr="000A7D4B">
        <w:rPr>
          <w:rFonts w:cs="Times New Roman"/>
          <w:szCs w:val="24"/>
          <w:lang w:val="en-US"/>
        </w:rPr>
        <w:t xml:space="preserve">(Stuart dan </w:t>
      </w:r>
      <w:proofErr w:type="spellStart"/>
      <w:r w:rsidRPr="000A7D4B">
        <w:rPr>
          <w:rFonts w:cs="Times New Roman"/>
          <w:szCs w:val="24"/>
          <w:lang w:val="en-US"/>
        </w:rPr>
        <w:t>Laria</w:t>
      </w:r>
      <w:proofErr w:type="spellEnd"/>
      <w:r w:rsidRPr="000A7D4B">
        <w:rPr>
          <w:rFonts w:cs="Times New Roman"/>
          <w:szCs w:val="24"/>
          <w:lang w:val="en-US"/>
        </w:rPr>
        <w:t xml:space="preserve">, 2005 </w:t>
      </w:r>
      <w:proofErr w:type="spellStart"/>
      <w:r w:rsidRPr="000A7D4B">
        <w:rPr>
          <w:rFonts w:cs="Times New Roman"/>
          <w:szCs w:val="24"/>
          <w:lang w:val="en-US"/>
        </w:rPr>
        <w:t>dalam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Nurhalimah</w:t>
      </w:r>
      <w:proofErr w:type="spellEnd"/>
      <w:r w:rsidRPr="000A7D4B">
        <w:rPr>
          <w:rFonts w:cs="Times New Roman"/>
          <w:szCs w:val="24"/>
          <w:lang w:val="en-US"/>
        </w:rPr>
        <w:t xml:space="preserve"> 2018)</w:t>
      </w:r>
      <w:r>
        <w:rPr>
          <w:rFonts w:cs="Times New Roman"/>
          <w:szCs w:val="24"/>
          <w:lang w:val="en-US"/>
        </w:rPr>
        <w:t>.</w:t>
      </w:r>
    </w:p>
    <w:p w14:paraId="3B3597C2" w14:textId="77777777" w:rsidR="00C166AF" w:rsidRPr="000A7D4B" w:rsidRDefault="00C166AF" w:rsidP="00C166AF">
      <w:pPr>
        <w:pStyle w:val="ListParagraph"/>
        <w:spacing w:line="480" w:lineRule="auto"/>
        <w:ind w:left="1701" w:firstLine="426"/>
        <w:jc w:val="both"/>
        <w:rPr>
          <w:rFonts w:cs="Times New Roman"/>
          <w:szCs w:val="24"/>
          <w:lang w:val="en-US"/>
        </w:rPr>
      </w:pPr>
      <w:proofErr w:type="spellStart"/>
      <w:r w:rsidRPr="000A7D4B">
        <w:rPr>
          <w:rFonts w:cs="Times New Roman"/>
          <w:szCs w:val="24"/>
          <w:lang w:val="en-US"/>
        </w:rPr>
        <w:t>Pandangan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perilaku</w:t>
      </w:r>
      <w:proofErr w:type="spellEnd"/>
      <w:r w:rsidRPr="000A7D4B">
        <w:rPr>
          <w:rFonts w:cs="Times New Roman"/>
          <w:szCs w:val="24"/>
          <w:lang w:val="en-US"/>
        </w:rPr>
        <w:t xml:space="preserve">, </w:t>
      </w:r>
      <w:proofErr w:type="spellStart"/>
      <w:r w:rsidRPr="000A7D4B">
        <w:rPr>
          <w:rFonts w:cs="Times New Roman"/>
          <w:szCs w:val="24"/>
          <w:lang w:val="en-US"/>
        </w:rPr>
        <w:t>kecemasan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merupakan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produk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frustasi</w:t>
      </w:r>
      <w:proofErr w:type="spellEnd"/>
      <w:r w:rsidRPr="000A7D4B">
        <w:rPr>
          <w:rFonts w:cs="Times New Roman"/>
          <w:szCs w:val="24"/>
          <w:lang w:val="en-US"/>
        </w:rPr>
        <w:t xml:space="preserve">, </w:t>
      </w:r>
      <w:proofErr w:type="spellStart"/>
      <w:r w:rsidRPr="000A7D4B">
        <w:rPr>
          <w:rFonts w:cs="Times New Roman"/>
          <w:szCs w:val="24"/>
          <w:lang w:val="en-US"/>
        </w:rPr>
        <w:t>yaitu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segala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sesuatu</w:t>
      </w:r>
      <w:proofErr w:type="spellEnd"/>
      <w:r w:rsidRPr="000A7D4B">
        <w:rPr>
          <w:rFonts w:cs="Times New Roman"/>
          <w:szCs w:val="24"/>
          <w:lang w:val="en-US"/>
        </w:rPr>
        <w:t xml:space="preserve"> yang </w:t>
      </w:r>
      <w:proofErr w:type="spellStart"/>
      <w:r w:rsidRPr="000A7D4B">
        <w:rPr>
          <w:rFonts w:cs="Times New Roman"/>
          <w:szCs w:val="24"/>
          <w:lang w:val="en-US"/>
        </w:rPr>
        <w:t>mengganggu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kemampuan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seseorang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lastRenderedPageBreak/>
        <w:t>untuk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mencapai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tujuan</w:t>
      </w:r>
      <w:proofErr w:type="spellEnd"/>
      <w:r w:rsidRPr="000A7D4B">
        <w:rPr>
          <w:rFonts w:cs="Times New Roman"/>
          <w:szCs w:val="24"/>
          <w:lang w:val="en-US"/>
        </w:rPr>
        <w:t xml:space="preserve"> yang </w:t>
      </w:r>
      <w:proofErr w:type="spellStart"/>
      <w:r w:rsidRPr="000A7D4B">
        <w:rPr>
          <w:rFonts w:cs="Times New Roman"/>
          <w:szCs w:val="24"/>
          <w:lang w:val="en-US"/>
        </w:rPr>
        <w:t>diinginkan</w:t>
      </w:r>
      <w:proofErr w:type="spellEnd"/>
      <w:r w:rsidRPr="000A7D4B">
        <w:rPr>
          <w:rFonts w:cs="Times New Roman"/>
          <w:szCs w:val="24"/>
          <w:lang w:val="en-US"/>
        </w:rPr>
        <w:t xml:space="preserve">. </w:t>
      </w:r>
      <w:proofErr w:type="spellStart"/>
      <w:r w:rsidRPr="000A7D4B">
        <w:rPr>
          <w:rFonts w:cs="Times New Roman"/>
          <w:szCs w:val="24"/>
          <w:lang w:val="en-US"/>
        </w:rPr>
        <w:t>Pakar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perilaku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menganggap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kecemasan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sebagai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dorongan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belajar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dari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dalam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diri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untuk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menghindari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kepedihan</w:t>
      </w:r>
      <w:proofErr w:type="spellEnd"/>
      <w:r w:rsidRPr="000A7D4B">
        <w:rPr>
          <w:rFonts w:cs="Times New Roman"/>
          <w:szCs w:val="24"/>
          <w:lang w:val="en-US"/>
        </w:rPr>
        <w:t xml:space="preserve">. </w:t>
      </w:r>
      <w:proofErr w:type="spellStart"/>
      <w:r w:rsidRPr="000A7D4B">
        <w:rPr>
          <w:rFonts w:cs="Times New Roman"/>
          <w:szCs w:val="24"/>
          <w:lang w:val="en-US"/>
        </w:rPr>
        <w:t>Individu</w:t>
      </w:r>
      <w:proofErr w:type="spellEnd"/>
      <w:r w:rsidRPr="000A7D4B">
        <w:rPr>
          <w:rFonts w:cs="Times New Roman"/>
          <w:szCs w:val="24"/>
          <w:lang w:val="en-US"/>
        </w:rPr>
        <w:t xml:space="preserve"> yang </w:t>
      </w:r>
      <w:proofErr w:type="spellStart"/>
      <w:r w:rsidRPr="000A7D4B">
        <w:rPr>
          <w:rFonts w:cs="Times New Roman"/>
          <w:szCs w:val="24"/>
          <w:lang w:val="en-US"/>
        </w:rPr>
        <w:t>sejak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kecil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terbiasa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menghadapi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ketakutan</w:t>
      </w:r>
      <w:proofErr w:type="spellEnd"/>
      <w:r w:rsidRPr="000A7D4B">
        <w:rPr>
          <w:rFonts w:cs="Times New Roman"/>
          <w:szCs w:val="24"/>
          <w:lang w:val="en-US"/>
        </w:rPr>
        <w:t xml:space="preserve"> yang </w:t>
      </w:r>
      <w:proofErr w:type="spellStart"/>
      <w:r w:rsidRPr="000A7D4B">
        <w:rPr>
          <w:rFonts w:cs="Times New Roman"/>
          <w:szCs w:val="24"/>
          <w:lang w:val="en-US"/>
        </w:rPr>
        <w:t>berlebihan</w:t>
      </w:r>
      <w:proofErr w:type="spellEnd"/>
      <w:r w:rsidRPr="000A7D4B">
        <w:rPr>
          <w:rFonts w:cs="Times New Roman"/>
          <w:szCs w:val="24"/>
          <w:lang w:val="en-US"/>
        </w:rPr>
        <w:t xml:space="preserve">, </w:t>
      </w:r>
      <w:proofErr w:type="spellStart"/>
      <w:r w:rsidRPr="000A7D4B">
        <w:rPr>
          <w:rFonts w:cs="Times New Roman"/>
          <w:szCs w:val="24"/>
          <w:lang w:val="en-US"/>
        </w:rPr>
        <w:t>lebih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sering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menunjukkan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kecemasan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dalam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kehidupan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selanjutnya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dibandingkan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dengan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individu</w:t>
      </w:r>
      <w:proofErr w:type="spellEnd"/>
      <w:r w:rsidRPr="000A7D4B">
        <w:rPr>
          <w:rFonts w:cs="Times New Roman"/>
          <w:szCs w:val="24"/>
          <w:lang w:val="en-US"/>
        </w:rPr>
        <w:t xml:space="preserve"> yang </w:t>
      </w:r>
      <w:proofErr w:type="spellStart"/>
      <w:r w:rsidRPr="000A7D4B">
        <w:rPr>
          <w:rFonts w:cs="Times New Roman"/>
          <w:szCs w:val="24"/>
          <w:lang w:val="en-US"/>
        </w:rPr>
        <w:t>jarang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menghadapi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ketakutan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dalam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kehidupannya</w:t>
      </w:r>
      <w:proofErr w:type="spellEnd"/>
      <w:r>
        <w:rPr>
          <w:rFonts w:cs="Times New Roman"/>
          <w:szCs w:val="24"/>
          <w:lang w:val="en-US"/>
        </w:rPr>
        <w:t xml:space="preserve"> </w:t>
      </w:r>
      <w:r w:rsidRPr="000A7D4B">
        <w:rPr>
          <w:rFonts w:cs="Times New Roman"/>
          <w:szCs w:val="24"/>
          <w:lang w:val="en-US"/>
        </w:rPr>
        <w:t xml:space="preserve">(Stuart dan </w:t>
      </w:r>
      <w:proofErr w:type="spellStart"/>
      <w:r w:rsidRPr="000A7D4B">
        <w:rPr>
          <w:rFonts w:cs="Times New Roman"/>
          <w:szCs w:val="24"/>
          <w:lang w:val="en-US"/>
        </w:rPr>
        <w:t>Laria</w:t>
      </w:r>
      <w:proofErr w:type="spellEnd"/>
      <w:r w:rsidRPr="000A7D4B">
        <w:rPr>
          <w:rFonts w:cs="Times New Roman"/>
          <w:szCs w:val="24"/>
          <w:lang w:val="en-US"/>
        </w:rPr>
        <w:t xml:space="preserve"> 2005 </w:t>
      </w:r>
      <w:proofErr w:type="spellStart"/>
      <w:r w:rsidRPr="000A7D4B">
        <w:rPr>
          <w:rFonts w:cs="Times New Roman"/>
          <w:szCs w:val="24"/>
          <w:lang w:val="en-US"/>
        </w:rPr>
        <w:t>dalam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Nurhalimah</w:t>
      </w:r>
      <w:proofErr w:type="spellEnd"/>
      <w:r w:rsidRPr="000A7D4B">
        <w:rPr>
          <w:rFonts w:cs="Times New Roman"/>
          <w:szCs w:val="24"/>
          <w:lang w:val="en-US"/>
        </w:rPr>
        <w:t xml:space="preserve"> 2018)</w:t>
      </w:r>
      <w:r>
        <w:rPr>
          <w:rFonts w:cs="Times New Roman"/>
          <w:szCs w:val="24"/>
          <w:lang w:val="en-US"/>
        </w:rPr>
        <w:t>.</w:t>
      </w:r>
    </w:p>
    <w:p w14:paraId="120BC0A6" w14:textId="77777777" w:rsidR="00C166AF" w:rsidRPr="000A7D4B" w:rsidRDefault="00C166AF" w:rsidP="00C166AF">
      <w:pPr>
        <w:pStyle w:val="ListParagraph"/>
        <w:numPr>
          <w:ilvl w:val="2"/>
          <w:numId w:val="11"/>
        </w:numPr>
        <w:spacing w:line="480" w:lineRule="auto"/>
        <w:ind w:left="1701"/>
        <w:jc w:val="both"/>
        <w:rPr>
          <w:rFonts w:cs="Times New Roman"/>
          <w:szCs w:val="24"/>
          <w:lang w:val="en-US"/>
        </w:rPr>
      </w:pPr>
      <w:proofErr w:type="spellStart"/>
      <w:r w:rsidRPr="000A7D4B">
        <w:rPr>
          <w:rFonts w:cs="Times New Roman"/>
          <w:szCs w:val="24"/>
          <w:lang w:val="en-US"/>
        </w:rPr>
        <w:t>Faktor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Sosial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Budaya</w:t>
      </w:r>
      <w:proofErr w:type="spellEnd"/>
    </w:p>
    <w:p w14:paraId="67EA6B9B" w14:textId="77777777" w:rsidR="00C166AF" w:rsidRPr="000A7D4B" w:rsidRDefault="00C166AF" w:rsidP="00C166AF">
      <w:pPr>
        <w:pStyle w:val="ListParagraph"/>
        <w:spacing w:line="480" w:lineRule="auto"/>
        <w:ind w:left="1701" w:firstLine="426"/>
        <w:jc w:val="both"/>
        <w:rPr>
          <w:rFonts w:cs="Times New Roman"/>
          <w:szCs w:val="24"/>
          <w:lang w:val="en-US"/>
        </w:rPr>
      </w:pPr>
      <w:proofErr w:type="spellStart"/>
      <w:r w:rsidRPr="000A7D4B">
        <w:rPr>
          <w:rFonts w:cs="Times New Roman"/>
          <w:szCs w:val="24"/>
          <w:lang w:val="en-US"/>
        </w:rPr>
        <w:t>Kecemasaan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merupakan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hal</w:t>
      </w:r>
      <w:proofErr w:type="spellEnd"/>
      <w:r w:rsidRPr="000A7D4B">
        <w:rPr>
          <w:rFonts w:cs="Times New Roman"/>
          <w:szCs w:val="24"/>
          <w:lang w:val="en-US"/>
        </w:rPr>
        <w:t xml:space="preserve"> yang </w:t>
      </w:r>
      <w:proofErr w:type="spellStart"/>
      <w:r w:rsidRPr="000A7D4B">
        <w:rPr>
          <w:rFonts w:cs="Times New Roman"/>
          <w:szCs w:val="24"/>
          <w:lang w:val="en-US"/>
        </w:rPr>
        <w:t>biasa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ditemui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dalam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keluarga</w:t>
      </w:r>
      <w:proofErr w:type="spellEnd"/>
      <w:r w:rsidRPr="000A7D4B">
        <w:rPr>
          <w:rFonts w:cs="Times New Roman"/>
          <w:szCs w:val="24"/>
          <w:lang w:val="en-US"/>
        </w:rPr>
        <w:t xml:space="preserve">. </w:t>
      </w:r>
      <w:proofErr w:type="spellStart"/>
      <w:r w:rsidRPr="000A7D4B">
        <w:rPr>
          <w:rFonts w:cs="Times New Roman"/>
          <w:szCs w:val="24"/>
          <w:lang w:val="en-US"/>
        </w:rPr>
        <w:t>Faktor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ekonomi</w:t>
      </w:r>
      <w:proofErr w:type="spellEnd"/>
      <w:r w:rsidRPr="000A7D4B">
        <w:rPr>
          <w:rFonts w:cs="Times New Roman"/>
          <w:szCs w:val="24"/>
          <w:lang w:val="en-US"/>
        </w:rPr>
        <w:t xml:space="preserve">, </w:t>
      </w:r>
      <w:proofErr w:type="spellStart"/>
      <w:r w:rsidRPr="000A7D4B">
        <w:rPr>
          <w:rFonts w:cs="Times New Roman"/>
          <w:szCs w:val="24"/>
          <w:lang w:val="en-US"/>
        </w:rPr>
        <w:t>latar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belakang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pendidikan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berpengaruh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terhadap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terjadinya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kecemasan</w:t>
      </w:r>
      <w:proofErr w:type="spellEnd"/>
      <w:r>
        <w:rPr>
          <w:rFonts w:cs="Times New Roman"/>
          <w:szCs w:val="24"/>
          <w:lang w:val="en-US"/>
        </w:rPr>
        <w:t xml:space="preserve"> </w:t>
      </w:r>
      <w:r w:rsidRPr="000A7D4B">
        <w:rPr>
          <w:rFonts w:cs="Times New Roman"/>
          <w:szCs w:val="24"/>
          <w:lang w:val="en-US"/>
        </w:rPr>
        <w:t xml:space="preserve">(Stuart dan </w:t>
      </w:r>
      <w:proofErr w:type="spellStart"/>
      <w:r w:rsidRPr="000A7D4B">
        <w:rPr>
          <w:rFonts w:cs="Times New Roman"/>
          <w:szCs w:val="24"/>
          <w:lang w:val="en-US"/>
        </w:rPr>
        <w:t>Laria</w:t>
      </w:r>
      <w:proofErr w:type="spellEnd"/>
      <w:r w:rsidRPr="000A7D4B">
        <w:rPr>
          <w:rFonts w:cs="Times New Roman"/>
          <w:szCs w:val="24"/>
          <w:lang w:val="en-US"/>
        </w:rPr>
        <w:t xml:space="preserve">, 2005 </w:t>
      </w:r>
      <w:proofErr w:type="spellStart"/>
      <w:r w:rsidRPr="000A7D4B">
        <w:rPr>
          <w:rFonts w:cs="Times New Roman"/>
          <w:szCs w:val="24"/>
          <w:lang w:val="en-US"/>
        </w:rPr>
        <w:t>dalam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Nurhalimah</w:t>
      </w:r>
      <w:proofErr w:type="spellEnd"/>
      <w:r w:rsidRPr="000A7D4B">
        <w:rPr>
          <w:rFonts w:cs="Times New Roman"/>
          <w:szCs w:val="24"/>
          <w:lang w:val="en-US"/>
        </w:rPr>
        <w:t xml:space="preserve"> 2018)</w:t>
      </w:r>
      <w:r>
        <w:rPr>
          <w:rFonts w:cs="Times New Roman"/>
          <w:szCs w:val="24"/>
          <w:lang w:val="en-US"/>
        </w:rPr>
        <w:t>.</w:t>
      </w:r>
    </w:p>
    <w:p w14:paraId="272F0834" w14:textId="77777777" w:rsidR="00C166AF" w:rsidRPr="000A7D4B" w:rsidRDefault="00C166AF" w:rsidP="00C166AF">
      <w:pPr>
        <w:pStyle w:val="ListParagraph"/>
        <w:numPr>
          <w:ilvl w:val="1"/>
          <w:numId w:val="11"/>
        </w:numPr>
        <w:spacing w:line="480" w:lineRule="auto"/>
        <w:ind w:left="1276"/>
        <w:jc w:val="both"/>
        <w:rPr>
          <w:rFonts w:cs="Times New Roman"/>
          <w:szCs w:val="24"/>
          <w:lang w:val="en-US"/>
        </w:rPr>
      </w:pPr>
      <w:proofErr w:type="spellStart"/>
      <w:r w:rsidRPr="000A7D4B">
        <w:rPr>
          <w:rFonts w:cs="Times New Roman"/>
          <w:szCs w:val="24"/>
          <w:lang w:val="en-US"/>
        </w:rPr>
        <w:t>Faktor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Presipitasi</w:t>
      </w:r>
      <w:proofErr w:type="spellEnd"/>
    </w:p>
    <w:p w14:paraId="525A8623" w14:textId="77777777" w:rsidR="00C166AF" w:rsidRPr="000A7D4B" w:rsidRDefault="00C166AF" w:rsidP="00C166AF">
      <w:pPr>
        <w:pStyle w:val="ListParagraph"/>
        <w:spacing w:line="480" w:lineRule="auto"/>
        <w:ind w:left="1276" w:firstLine="425"/>
        <w:jc w:val="both"/>
        <w:rPr>
          <w:rFonts w:cs="Times New Roman"/>
          <w:szCs w:val="24"/>
          <w:lang w:val="en-US"/>
        </w:rPr>
      </w:pPr>
      <w:proofErr w:type="spellStart"/>
      <w:r w:rsidRPr="000A7D4B">
        <w:rPr>
          <w:rFonts w:cs="Times New Roman"/>
          <w:szCs w:val="24"/>
          <w:lang w:val="en-US"/>
        </w:rPr>
        <w:t>Faktor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presipitasi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kecemasan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dibedakan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menjadi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dua</w:t>
      </w:r>
      <w:proofErr w:type="spellEnd"/>
      <w:r w:rsidRPr="000A7D4B">
        <w:rPr>
          <w:rFonts w:cs="Times New Roman"/>
          <w:szCs w:val="24"/>
          <w:lang w:val="en-US"/>
        </w:rPr>
        <w:t xml:space="preserve">, </w:t>
      </w:r>
      <w:proofErr w:type="spellStart"/>
      <w:r w:rsidRPr="000A7D4B">
        <w:rPr>
          <w:rFonts w:cs="Times New Roman"/>
          <w:szCs w:val="24"/>
          <w:lang w:val="en-US"/>
        </w:rPr>
        <w:t>yaitu</w:t>
      </w:r>
      <w:proofErr w:type="spellEnd"/>
      <w:r w:rsidRPr="000A7D4B">
        <w:rPr>
          <w:rFonts w:cs="Times New Roman"/>
          <w:szCs w:val="24"/>
          <w:lang w:val="en-US"/>
        </w:rPr>
        <w:t xml:space="preserve">: 1) </w:t>
      </w:r>
      <w:proofErr w:type="spellStart"/>
      <w:r w:rsidRPr="000A7D4B">
        <w:rPr>
          <w:rFonts w:cs="Times New Roman"/>
          <w:szCs w:val="24"/>
          <w:lang w:val="en-US"/>
        </w:rPr>
        <w:t>ancaman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terhadap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integritas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seseorang</w:t>
      </w:r>
      <w:proofErr w:type="spellEnd"/>
      <w:r w:rsidRPr="000A7D4B">
        <w:rPr>
          <w:rFonts w:cs="Times New Roman"/>
          <w:szCs w:val="24"/>
          <w:lang w:val="en-US"/>
        </w:rPr>
        <w:t xml:space="preserve">, </w:t>
      </w:r>
      <w:proofErr w:type="spellStart"/>
      <w:r w:rsidRPr="000A7D4B">
        <w:rPr>
          <w:rFonts w:cs="Times New Roman"/>
          <w:szCs w:val="24"/>
          <w:lang w:val="en-US"/>
        </w:rPr>
        <w:t>seperti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ketidakmampuan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atau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penurunan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fungsi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fisiologis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akibat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sakit</w:t>
      </w:r>
      <w:proofErr w:type="spellEnd"/>
      <w:r w:rsidRPr="000A7D4B">
        <w:rPr>
          <w:rFonts w:cs="Times New Roman"/>
          <w:szCs w:val="24"/>
          <w:lang w:val="en-US"/>
        </w:rPr>
        <w:t xml:space="preserve">; dan 2) </w:t>
      </w:r>
      <w:proofErr w:type="spellStart"/>
      <w:r w:rsidRPr="000A7D4B">
        <w:rPr>
          <w:rFonts w:cs="Times New Roman"/>
          <w:szCs w:val="24"/>
          <w:lang w:val="en-US"/>
        </w:rPr>
        <w:t>ancaman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terhadap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sistem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diri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seseorang</w:t>
      </w:r>
      <w:proofErr w:type="spellEnd"/>
      <w:r w:rsidRPr="000A7D4B">
        <w:rPr>
          <w:rFonts w:cs="Times New Roman"/>
          <w:szCs w:val="24"/>
          <w:lang w:val="en-US"/>
        </w:rPr>
        <w:t xml:space="preserve">, </w:t>
      </w:r>
      <w:proofErr w:type="spellStart"/>
      <w:r w:rsidRPr="000A7D4B">
        <w:rPr>
          <w:rFonts w:cs="Times New Roman"/>
          <w:szCs w:val="24"/>
          <w:lang w:val="en-US"/>
        </w:rPr>
        <w:t>yaitu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gangguan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terhadap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identitas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diri</w:t>
      </w:r>
      <w:proofErr w:type="spellEnd"/>
      <w:r w:rsidRPr="000A7D4B">
        <w:rPr>
          <w:rFonts w:cs="Times New Roman"/>
          <w:szCs w:val="24"/>
          <w:lang w:val="en-US"/>
        </w:rPr>
        <w:t xml:space="preserve">, </w:t>
      </w:r>
      <w:proofErr w:type="spellStart"/>
      <w:r w:rsidRPr="000A7D4B">
        <w:rPr>
          <w:rFonts w:cs="Times New Roman"/>
          <w:szCs w:val="24"/>
          <w:lang w:val="en-US"/>
        </w:rPr>
        <w:t>harga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diri</w:t>
      </w:r>
      <w:proofErr w:type="spellEnd"/>
      <w:r w:rsidRPr="000A7D4B">
        <w:rPr>
          <w:rFonts w:cs="Times New Roman"/>
          <w:szCs w:val="24"/>
          <w:lang w:val="en-US"/>
        </w:rPr>
        <w:t xml:space="preserve">, dan </w:t>
      </w:r>
      <w:proofErr w:type="spellStart"/>
      <w:r w:rsidRPr="000A7D4B">
        <w:rPr>
          <w:rFonts w:cs="Times New Roman"/>
          <w:szCs w:val="24"/>
          <w:lang w:val="en-US"/>
        </w:rPr>
        <w:t>fungsi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sosial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individu</w:t>
      </w:r>
      <w:proofErr w:type="spellEnd"/>
      <w:r w:rsidRPr="000A7D4B">
        <w:rPr>
          <w:rFonts w:cs="Times New Roman"/>
          <w:szCs w:val="24"/>
          <w:lang w:val="en-US"/>
        </w:rPr>
        <w:t xml:space="preserve"> (</w:t>
      </w:r>
      <w:proofErr w:type="spellStart"/>
      <w:r w:rsidRPr="000A7D4B">
        <w:rPr>
          <w:rFonts w:cs="Times New Roman"/>
          <w:szCs w:val="24"/>
          <w:lang w:val="en-US"/>
        </w:rPr>
        <w:t>Nurhalimah</w:t>
      </w:r>
      <w:proofErr w:type="spellEnd"/>
      <w:r w:rsidRPr="000A7D4B">
        <w:rPr>
          <w:rFonts w:cs="Times New Roman"/>
          <w:szCs w:val="24"/>
          <w:lang w:val="en-US"/>
        </w:rPr>
        <w:t>, 2018).</w:t>
      </w:r>
    </w:p>
    <w:bookmarkEnd w:id="12"/>
    <w:p w14:paraId="75D8BEFC" w14:textId="77777777" w:rsidR="00C166AF" w:rsidRPr="000A7D4B" w:rsidRDefault="00C166AF" w:rsidP="00C166AF">
      <w:pPr>
        <w:pStyle w:val="ListParagraph"/>
        <w:numPr>
          <w:ilvl w:val="1"/>
          <w:numId w:val="11"/>
        </w:numPr>
        <w:spacing w:line="480" w:lineRule="auto"/>
        <w:ind w:left="1276"/>
        <w:jc w:val="both"/>
        <w:rPr>
          <w:rFonts w:cs="Times New Roman"/>
          <w:szCs w:val="24"/>
          <w:lang w:val="en-US"/>
        </w:rPr>
      </w:pPr>
      <w:proofErr w:type="spellStart"/>
      <w:r w:rsidRPr="000A7D4B">
        <w:rPr>
          <w:rFonts w:cs="Times New Roman"/>
          <w:szCs w:val="24"/>
          <w:lang w:val="en-US"/>
        </w:rPr>
        <w:t>Mekanisme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Koping</w:t>
      </w:r>
      <w:proofErr w:type="spellEnd"/>
    </w:p>
    <w:p w14:paraId="1723B453" w14:textId="77777777" w:rsidR="00C166AF" w:rsidRPr="000A7D4B" w:rsidRDefault="00C166AF" w:rsidP="00C166AF">
      <w:pPr>
        <w:pStyle w:val="ListParagraph"/>
        <w:spacing w:line="480" w:lineRule="auto"/>
        <w:ind w:left="1276" w:firstLine="425"/>
        <w:jc w:val="both"/>
        <w:rPr>
          <w:rFonts w:cs="Times New Roman"/>
          <w:szCs w:val="24"/>
          <w:lang w:val="en-US"/>
        </w:rPr>
      </w:pPr>
      <w:r w:rsidRPr="000A7D4B">
        <w:rPr>
          <w:rFonts w:cs="Times New Roman"/>
          <w:szCs w:val="24"/>
          <w:lang w:val="en-US"/>
        </w:rPr>
        <w:t xml:space="preserve">Pada </w:t>
      </w:r>
      <w:proofErr w:type="spellStart"/>
      <w:r w:rsidRPr="000A7D4B">
        <w:rPr>
          <w:rFonts w:cs="Times New Roman"/>
          <w:szCs w:val="24"/>
          <w:lang w:val="en-US"/>
        </w:rPr>
        <w:t>individu</w:t>
      </w:r>
      <w:proofErr w:type="spellEnd"/>
      <w:r w:rsidRPr="000A7D4B">
        <w:rPr>
          <w:rFonts w:cs="Times New Roman"/>
          <w:szCs w:val="24"/>
          <w:lang w:val="en-US"/>
        </w:rPr>
        <w:t xml:space="preserve"> yang </w:t>
      </w:r>
      <w:proofErr w:type="spellStart"/>
      <w:r w:rsidRPr="000A7D4B">
        <w:rPr>
          <w:rFonts w:cs="Times New Roman"/>
          <w:szCs w:val="24"/>
          <w:lang w:val="en-US"/>
        </w:rPr>
        <w:t>mengalami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kecemasan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sedang</w:t>
      </w:r>
      <w:proofErr w:type="spellEnd"/>
      <w:r w:rsidRPr="000A7D4B">
        <w:rPr>
          <w:rFonts w:cs="Times New Roman"/>
          <w:szCs w:val="24"/>
          <w:lang w:val="en-US"/>
        </w:rPr>
        <w:t xml:space="preserve"> dan </w:t>
      </w:r>
      <w:proofErr w:type="spellStart"/>
      <w:r w:rsidRPr="000A7D4B">
        <w:rPr>
          <w:rFonts w:cs="Times New Roman"/>
          <w:szCs w:val="24"/>
          <w:lang w:val="en-US"/>
        </w:rPr>
        <w:t>berat</w:t>
      </w:r>
      <w:proofErr w:type="spellEnd"/>
      <w:r w:rsidRPr="000A7D4B">
        <w:rPr>
          <w:rFonts w:cs="Times New Roman"/>
          <w:szCs w:val="24"/>
          <w:lang w:val="en-US"/>
        </w:rPr>
        <w:t xml:space="preserve">, </w:t>
      </w:r>
      <w:proofErr w:type="spellStart"/>
      <w:r w:rsidRPr="000A7D4B">
        <w:rPr>
          <w:rFonts w:cs="Times New Roman"/>
          <w:szCs w:val="24"/>
          <w:lang w:val="en-US"/>
        </w:rPr>
        <w:t>mekanisme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koping</w:t>
      </w:r>
      <w:proofErr w:type="spellEnd"/>
      <w:r w:rsidRPr="000A7D4B">
        <w:rPr>
          <w:rFonts w:cs="Times New Roman"/>
          <w:szCs w:val="24"/>
          <w:lang w:val="en-US"/>
        </w:rPr>
        <w:t xml:space="preserve"> yang </w:t>
      </w:r>
      <w:proofErr w:type="spellStart"/>
      <w:r w:rsidRPr="000A7D4B">
        <w:rPr>
          <w:rFonts w:cs="Times New Roman"/>
          <w:szCs w:val="24"/>
          <w:lang w:val="en-US"/>
        </w:rPr>
        <w:t>digunakan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terbagi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atas</w:t>
      </w:r>
      <w:proofErr w:type="spellEnd"/>
      <w:r w:rsidRPr="000A7D4B">
        <w:rPr>
          <w:rFonts w:cs="Times New Roman"/>
          <w:szCs w:val="24"/>
          <w:lang w:val="en-US"/>
        </w:rPr>
        <w:t xml:space="preserve"> 2 </w:t>
      </w:r>
      <w:proofErr w:type="spellStart"/>
      <w:r w:rsidRPr="000A7D4B">
        <w:rPr>
          <w:rFonts w:cs="Times New Roman"/>
          <w:szCs w:val="24"/>
          <w:lang w:val="en-US"/>
        </w:rPr>
        <w:t>jenis</w:t>
      </w:r>
      <w:proofErr w:type="spellEnd"/>
      <w:r w:rsidRPr="000A7D4B">
        <w:rPr>
          <w:rFonts w:cs="Times New Roman"/>
          <w:szCs w:val="24"/>
          <w:lang w:val="en-US"/>
        </w:rPr>
        <w:t>,</w:t>
      </w:r>
      <w:r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yaitu</w:t>
      </w:r>
      <w:proofErr w:type="spellEnd"/>
      <w:r w:rsidRPr="000A7D4B">
        <w:rPr>
          <w:rFonts w:cs="Times New Roman"/>
          <w:szCs w:val="24"/>
          <w:lang w:val="en-US"/>
        </w:rPr>
        <w:t xml:space="preserve">: </w:t>
      </w:r>
      <w:proofErr w:type="spellStart"/>
      <w:r w:rsidRPr="000A7D4B">
        <w:rPr>
          <w:rFonts w:cs="Times New Roman"/>
          <w:szCs w:val="24"/>
          <w:lang w:val="en-US"/>
        </w:rPr>
        <w:t>reaksi</w:t>
      </w:r>
      <w:proofErr w:type="spellEnd"/>
      <w:r w:rsidRPr="000A7D4B">
        <w:rPr>
          <w:rFonts w:cs="Times New Roman"/>
          <w:szCs w:val="24"/>
          <w:lang w:val="en-US"/>
        </w:rPr>
        <w:t xml:space="preserve"> yang </w:t>
      </w:r>
      <w:proofErr w:type="spellStart"/>
      <w:r w:rsidRPr="000A7D4B">
        <w:rPr>
          <w:rFonts w:cs="Times New Roman"/>
          <w:szCs w:val="24"/>
          <w:lang w:val="en-US"/>
        </w:rPr>
        <w:t>berorientasi</w:t>
      </w:r>
      <w:proofErr w:type="spellEnd"/>
      <w:r w:rsidRPr="000A7D4B">
        <w:rPr>
          <w:rFonts w:cs="Times New Roman"/>
          <w:szCs w:val="24"/>
          <w:lang w:val="en-US"/>
        </w:rPr>
        <w:t xml:space="preserve"> pada </w:t>
      </w:r>
      <w:proofErr w:type="spellStart"/>
      <w:r w:rsidRPr="000A7D4B">
        <w:rPr>
          <w:rFonts w:cs="Times New Roman"/>
          <w:szCs w:val="24"/>
          <w:lang w:val="en-US"/>
        </w:rPr>
        <w:t>tugas</w:t>
      </w:r>
      <w:proofErr w:type="spellEnd"/>
      <w:r w:rsidRPr="000A7D4B">
        <w:rPr>
          <w:rFonts w:cs="Times New Roman"/>
          <w:szCs w:val="24"/>
          <w:lang w:val="en-US"/>
        </w:rPr>
        <w:t xml:space="preserve">, </w:t>
      </w:r>
      <w:proofErr w:type="spellStart"/>
      <w:r w:rsidRPr="000A7D4B">
        <w:rPr>
          <w:rFonts w:cs="Times New Roman"/>
          <w:szCs w:val="24"/>
          <w:lang w:val="en-US"/>
        </w:rPr>
        <w:t>yaitu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upaya</w:t>
      </w:r>
      <w:proofErr w:type="spellEnd"/>
      <w:r w:rsidRPr="000A7D4B">
        <w:rPr>
          <w:rFonts w:cs="Times New Roman"/>
          <w:szCs w:val="24"/>
          <w:lang w:val="en-US"/>
        </w:rPr>
        <w:t xml:space="preserve"> yang </w:t>
      </w:r>
      <w:proofErr w:type="spellStart"/>
      <w:r w:rsidRPr="000A7D4B">
        <w:rPr>
          <w:rFonts w:cs="Times New Roman"/>
          <w:szCs w:val="24"/>
          <w:lang w:val="en-US"/>
        </w:rPr>
        <w:t>disadari</w:t>
      </w:r>
      <w:proofErr w:type="spellEnd"/>
      <w:r w:rsidRPr="000A7D4B">
        <w:rPr>
          <w:rFonts w:cs="Times New Roman"/>
          <w:szCs w:val="24"/>
          <w:lang w:val="en-US"/>
        </w:rPr>
        <w:t xml:space="preserve"> dan </w:t>
      </w:r>
      <w:proofErr w:type="spellStart"/>
      <w:r w:rsidRPr="000A7D4B">
        <w:rPr>
          <w:rFonts w:cs="Times New Roman"/>
          <w:szCs w:val="24"/>
          <w:lang w:val="en-US"/>
        </w:rPr>
        <w:lastRenderedPageBreak/>
        <w:t>berorientasi</w:t>
      </w:r>
      <w:proofErr w:type="spellEnd"/>
      <w:r w:rsidRPr="000A7D4B">
        <w:rPr>
          <w:rFonts w:cs="Times New Roman"/>
          <w:szCs w:val="24"/>
          <w:lang w:val="en-US"/>
        </w:rPr>
        <w:t xml:space="preserve"> pada </w:t>
      </w:r>
      <w:proofErr w:type="spellStart"/>
      <w:r w:rsidRPr="000A7D4B">
        <w:rPr>
          <w:rFonts w:cs="Times New Roman"/>
          <w:szCs w:val="24"/>
          <w:lang w:val="en-US"/>
        </w:rPr>
        <w:t>tindakan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realistik</w:t>
      </w:r>
      <w:proofErr w:type="spellEnd"/>
      <w:r w:rsidRPr="000A7D4B">
        <w:rPr>
          <w:rFonts w:cs="Times New Roman"/>
          <w:szCs w:val="24"/>
          <w:lang w:val="en-US"/>
        </w:rPr>
        <w:t xml:space="preserve"> yang </w:t>
      </w:r>
      <w:proofErr w:type="spellStart"/>
      <w:r w:rsidRPr="000A7D4B">
        <w:rPr>
          <w:rFonts w:cs="Times New Roman"/>
          <w:szCs w:val="24"/>
          <w:lang w:val="en-US"/>
        </w:rPr>
        <w:t>bertujuan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untuk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menurunkan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situasi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stres</w:t>
      </w:r>
      <w:proofErr w:type="spellEnd"/>
      <w:r w:rsidRPr="000A7D4B">
        <w:rPr>
          <w:rFonts w:cs="Times New Roman"/>
          <w:szCs w:val="24"/>
          <w:lang w:val="en-US"/>
        </w:rPr>
        <w:t xml:space="preserve">, </w:t>
      </w:r>
      <w:proofErr w:type="spellStart"/>
      <w:r w:rsidRPr="000A7D4B">
        <w:rPr>
          <w:rFonts w:cs="Times New Roman"/>
          <w:szCs w:val="24"/>
          <w:lang w:val="en-US"/>
        </w:rPr>
        <w:t>misalnya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perilaku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menyerang</w:t>
      </w:r>
      <w:proofErr w:type="spellEnd"/>
      <w:r w:rsidRPr="000A7D4B">
        <w:rPr>
          <w:rFonts w:cs="Times New Roman"/>
          <w:szCs w:val="24"/>
          <w:lang w:val="en-US"/>
        </w:rPr>
        <w:t xml:space="preserve"> (</w:t>
      </w:r>
      <w:proofErr w:type="spellStart"/>
      <w:r w:rsidRPr="000A7D4B">
        <w:rPr>
          <w:rFonts w:cs="Times New Roman"/>
          <w:szCs w:val="24"/>
          <w:lang w:val="en-US"/>
        </w:rPr>
        <w:t>agresif</w:t>
      </w:r>
      <w:proofErr w:type="spellEnd"/>
      <w:r w:rsidRPr="000A7D4B">
        <w:rPr>
          <w:rFonts w:cs="Times New Roman"/>
          <w:szCs w:val="24"/>
          <w:lang w:val="en-US"/>
        </w:rPr>
        <w:t xml:space="preserve">), </w:t>
      </w:r>
      <w:proofErr w:type="spellStart"/>
      <w:r w:rsidRPr="000A7D4B">
        <w:rPr>
          <w:rFonts w:cs="Times New Roman"/>
          <w:szCs w:val="24"/>
          <w:lang w:val="en-US"/>
        </w:rPr>
        <w:t>perilaku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menarik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diri</w:t>
      </w:r>
      <w:proofErr w:type="spellEnd"/>
      <w:r w:rsidRPr="000A7D4B">
        <w:rPr>
          <w:rFonts w:cs="Times New Roman"/>
          <w:szCs w:val="24"/>
          <w:lang w:val="en-US"/>
        </w:rPr>
        <w:t xml:space="preserve">, dan </w:t>
      </w:r>
      <w:proofErr w:type="spellStart"/>
      <w:r w:rsidRPr="000A7D4B">
        <w:rPr>
          <w:rFonts w:cs="Times New Roman"/>
          <w:szCs w:val="24"/>
          <w:lang w:val="en-US"/>
        </w:rPr>
        <w:t>perilaki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kompromi</w:t>
      </w:r>
      <w:proofErr w:type="spellEnd"/>
      <w:r w:rsidRPr="000A7D4B">
        <w:rPr>
          <w:rFonts w:cs="Times New Roman"/>
          <w:szCs w:val="24"/>
          <w:lang w:val="en-US"/>
        </w:rPr>
        <w:t xml:space="preserve">; dan </w:t>
      </w:r>
      <w:proofErr w:type="spellStart"/>
      <w:r w:rsidRPr="000A7D4B">
        <w:rPr>
          <w:rFonts w:cs="Times New Roman"/>
          <w:szCs w:val="24"/>
          <w:lang w:val="en-US"/>
        </w:rPr>
        <w:t>mekanisme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pertahanan</w:t>
      </w:r>
      <w:proofErr w:type="spellEnd"/>
      <w:r w:rsidRPr="000A7D4B">
        <w:rPr>
          <w:rFonts w:cs="Times New Roman"/>
          <w:szCs w:val="24"/>
          <w:lang w:val="en-US"/>
        </w:rPr>
        <w:t xml:space="preserve"> ego, </w:t>
      </w:r>
      <w:proofErr w:type="spellStart"/>
      <w:r w:rsidRPr="000A7D4B">
        <w:rPr>
          <w:rFonts w:cs="Times New Roman"/>
          <w:szCs w:val="24"/>
          <w:lang w:val="en-US"/>
        </w:rPr>
        <w:t>bertujuan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untuk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membantu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mengatasi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kecemasan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ringan</w:t>
      </w:r>
      <w:proofErr w:type="spellEnd"/>
      <w:r w:rsidRPr="000A7D4B">
        <w:rPr>
          <w:rFonts w:cs="Times New Roman"/>
          <w:szCs w:val="24"/>
          <w:lang w:val="en-US"/>
        </w:rPr>
        <w:t xml:space="preserve"> dan </w:t>
      </w:r>
      <w:proofErr w:type="spellStart"/>
      <w:r w:rsidRPr="000A7D4B">
        <w:rPr>
          <w:rFonts w:cs="Times New Roman"/>
          <w:szCs w:val="24"/>
          <w:lang w:val="en-US"/>
        </w:rPr>
        <w:t>sedang</w:t>
      </w:r>
      <w:proofErr w:type="spellEnd"/>
      <w:r w:rsidRPr="000A7D4B">
        <w:rPr>
          <w:rFonts w:cs="Times New Roman"/>
          <w:szCs w:val="24"/>
          <w:lang w:val="en-US"/>
        </w:rPr>
        <w:t xml:space="preserve">, </w:t>
      </w:r>
      <w:proofErr w:type="spellStart"/>
      <w:r w:rsidRPr="000A7D4B">
        <w:rPr>
          <w:rFonts w:cs="Times New Roman"/>
          <w:szCs w:val="24"/>
          <w:lang w:val="en-US"/>
        </w:rPr>
        <w:t>berlangsung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secara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tidak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sadar</w:t>
      </w:r>
      <w:proofErr w:type="spellEnd"/>
      <w:r w:rsidRPr="000A7D4B">
        <w:rPr>
          <w:rFonts w:cs="Times New Roman"/>
          <w:szCs w:val="24"/>
          <w:lang w:val="en-US"/>
        </w:rPr>
        <w:t xml:space="preserve">, </w:t>
      </w:r>
      <w:proofErr w:type="spellStart"/>
      <w:r w:rsidRPr="000A7D4B">
        <w:rPr>
          <w:rFonts w:cs="Times New Roman"/>
          <w:szCs w:val="24"/>
          <w:lang w:val="en-US"/>
        </w:rPr>
        <w:t>melibatkan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penipuan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diri</w:t>
      </w:r>
      <w:proofErr w:type="spellEnd"/>
      <w:r w:rsidRPr="000A7D4B">
        <w:rPr>
          <w:rFonts w:cs="Times New Roman"/>
          <w:szCs w:val="24"/>
          <w:lang w:val="en-US"/>
        </w:rPr>
        <w:t xml:space="preserve">, </w:t>
      </w:r>
      <w:proofErr w:type="spellStart"/>
      <w:r w:rsidRPr="000A7D4B">
        <w:rPr>
          <w:rFonts w:cs="Times New Roman"/>
          <w:szCs w:val="24"/>
          <w:lang w:val="en-US"/>
        </w:rPr>
        <w:t>distorsi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realita</w:t>
      </w:r>
      <w:proofErr w:type="spellEnd"/>
      <w:r w:rsidRPr="000A7D4B">
        <w:rPr>
          <w:rFonts w:cs="Times New Roman"/>
          <w:szCs w:val="24"/>
          <w:lang w:val="en-US"/>
        </w:rPr>
        <w:t xml:space="preserve"> dan </w:t>
      </w:r>
      <w:proofErr w:type="spellStart"/>
      <w:r w:rsidRPr="000A7D4B">
        <w:rPr>
          <w:rFonts w:cs="Times New Roman"/>
          <w:szCs w:val="24"/>
          <w:lang w:val="en-US"/>
        </w:rPr>
        <w:t>bersifat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maladaptif</w:t>
      </w:r>
      <w:proofErr w:type="spellEnd"/>
      <w:r w:rsidRPr="000A7D4B">
        <w:rPr>
          <w:rFonts w:cs="Times New Roman"/>
          <w:szCs w:val="24"/>
          <w:lang w:val="en-US"/>
        </w:rPr>
        <w:t xml:space="preserve">. </w:t>
      </w:r>
      <w:proofErr w:type="spellStart"/>
      <w:r w:rsidRPr="000A7D4B">
        <w:rPr>
          <w:rFonts w:cs="Times New Roman"/>
          <w:szCs w:val="24"/>
          <w:lang w:val="en-US"/>
        </w:rPr>
        <w:t>Mekanisme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pertahanan</w:t>
      </w:r>
      <w:proofErr w:type="spellEnd"/>
      <w:r w:rsidRPr="000A7D4B">
        <w:rPr>
          <w:rFonts w:cs="Times New Roman"/>
          <w:szCs w:val="24"/>
          <w:lang w:val="en-US"/>
        </w:rPr>
        <w:t xml:space="preserve"> ego yang </w:t>
      </w:r>
      <w:proofErr w:type="spellStart"/>
      <w:r w:rsidRPr="000A7D4B">
        <w:rPr>
          <w:rFonts w:cs="Times New Roman"/>
          <w:szCs w:val="24"/>
          <w:lang w:val="en-US"/>
        </w:rPr>
        <w:t>digunakan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adalah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kompensasi</w:t>
      </w:r>
      <w:proofErr w:type="spellEnd"/>
      <w:r w:rsidRPr="000A7D4B">
        <w:rPr>
          <w:rFonts w:cs="Times New Roman"/>
          <w:szCs w:val="24"/>
          <w:lang w:val="en-US"/>
        </w:rPr>
        <w:t xml:space="preserve">, </w:t>
      </w:r>
      <w:proofErr w:type="spellStart"/>
      <w:r w:rsidRPr="000A7D4B">
        <w:rPr>
          <w:rFonts w:cs="Times New Roman"/>
          <w:szCs w:val="24"/>
          <w:lang w:val="en-US"/>
        </w:rPr>
        <w:t>penyangkalan</w:t>
      </w:r>
      <w:proofErr w:type="spellEnd"/>
      <w:r w:rsidRPr="000A7D4B">
        <w:rPr>
          <w:rFonts w:cs="Times New Roman"/>
          <w:szCs w:val="24"/>
          <w:lang w:val="en-US"/>
        </w:rPr>
        <w:t xml:space="preserve"> (denial), </w:t>
      </w:r>
      <w:proofErr w:type="spellStart"/>
      <w:r w:rsidRPr="000A7D4B">
        <w:rPr>
          <w:rFonts w:cs="Times New Roman"/>
          <w:szCs w:val="24"/>
          <w:lang w:val="en-US"/>
        </w:rPr>
        <w:t>pemindahan</w:t>
      </w:r>
      <w:proofErr w:type="spellEnd"/>
      <w:r w:rsidRPr="000A7D4B">
        <w:rPr>
          <w:rFonts w:cs="Times New Roman"/>
          <w:szCs w:val="24"/>
          <w:lang w:val="en-US"/>
        </w:rPr>
        <w:t xml:space="preserve"> (</w:t>
      </w:r>
      <w:r w:rsidRPr="000A7D4B">
        <w:rPr>
          <w:rFonts w:cs="Times New Roman"/>
          <w:i/>
          <w:iCs/>
          <w:szCs w:val="24"/>
          <w:lang w:val="en-US"/>
        </w:rPr>
        <w:t>displacement</w:t>
      </w:r>
      <w:r w:rsidRPr="000A7D4B">
        <w:rPr>
          <w:rFonts w:cs="Times New Roman"/>
          <w:szCs w:val="24"/>
          <w:lang w:val="en-US"/>
        </w:rPr>
        <w:t xml:space="preserve">), </w:t>
      </w:r>
      <w:proofErr w:type="spellStart"/>
      <w:r w:rsidRPr="000A7D4B">
        <w:rPr>
          <w:rFonts w:cs="Times New Roman"/>
          <w:szCs w:val="24"/>
          <w:lang w:val="en-US"/>
        </w:rPr>
        <w:t>disosiasi</w:t>
      </w:r>
      <w:proofErr w:type="spellEnd"/>
      <w:r w:rsidRPr="000A7D4B">
        <w:rPr>
          <w:rFonts w:cs="Times New Roman"/>
          <w:szCs w:val="24"/>
          <w:lang w:val="en-US"/>
        </w:rPr>
        <w:t xml:space="preserve">, </w:t>
      </w:r>
      <w:proofErr w:type="spellStart"/>
      <w:r w:rsidRPr="000A7D4B">
        <w:rPr>
          <w:rFonts w:cs="Times New Roman"/>
          <w:szCs w:val="24"/>
          <w:lang w:val="en-US"/>
        </w:rPr>
        <w:t>indentifikasi</w:t>
      </w:r>
      <w:proofErr w:type="spellEnd"/>
      <w:r w:rsidRPr="000A7D4B">
        <w:rPr>
          <w:rFonts w:cs="Times New Roman"/>
          <w:szCs w:val="24"/>
          <w:lang w:val="en-US"/>
        </w:rPr>
        <w:t xml:space="preserve"> (</w:t>
      </w:r>
      <w:r w:rsidRPr="000A7D4B">
        <w:rPr>
          <w:rFonts w:cs="Times New Roman"/>
          <w:i/>
          <w:iCs/>
          <w:szCs w:val="24"/>
          <w:lang w:val="en-US"/>
        </w:rPr>
        <w:t>identification</w:t>
      </w:r>
      <w:r w:rsidRPr="000A7D4B">
        <w:rPr>
          <w:rFonts w:cs="Times New Roman"/>
          <w:szCs w:val="24"/>
          <w:lang w:val="en-US"/>
        </w:rPr>
        <w:t xml:space="preserve">), </w:t>
      </w:r>
      <w:proofErr w:type="spellStart"/>
      <w:r w:rsidRPr="000A7D4B">
        <w:rPr>
          <w:rFonts w:cs="Times New Roman"/>
          <w:szCs w:val="24"/>
          <w:lang w:val="en-US"/>
        </w:rPr>
        <w:t>intelektualisasi</w:t>
      </w:r>
      <w:proofErr w:type="spellEnd"/>
      <w:r w:rsidRPr="000A7D4B">
        <w:rPr>
          <w:rFonts w:cs="Times New Roman"/>
          <w:szCs w:val="24"/>
          <w:lang w:val="en-US"/>
        </w:rPr>
        <w:t xml:space="preserve"> (</w:t>
      </w:r>
      <w:proofErr w:type="spellStart"/>
      <w:r w:rsidRPr="000A7D4B">
        <w:rPr>
          <w:rFonts w:cs="Times New Roman"/>
          <w:i/>
          <w:iCs/>
          <w:szCs w:val="24"/>
          <w:lang w:val="en-US"/>
        </w:rPr>
        <w:t>intelectualization</w:t>
      </w:r>
      <w:proofErr w:type="spellEnd"/>
      <w:r w:rsidRPr="000A7D4B">
        <w:rPr>
          <w:rFonts w:cs="Times New Roman"/>
          <w:szCs w:val="24"/>
          <w:lang w:val="en-US"/>
        </w:rPr>
        <w:t xml:space="preserve">), </w:t>
      </w:r>
      <w:proofErr w:type="spellStart"/>
      <w:r w:rsidRPr="000A7D4B">
        <w:rPr>
          <w:rFonts w:cs="Times New Roman"/>
          <w:szCs w:val="24"/>
          <w:lang w:val="en-US"/>
        </w:rPr>
        <w:t>introjeksi</w:t>
      </w:r>
      <w:proofErr w:type="spellEnd"/>
      <w:r w:rsidRPr="000A7D4B">
        <w:rPr>
          <w:rFonts w:cs="Times New Roman"/>
          <w:szCs w:val="24"/>
          <w:lang w:val="en-US"/>
        </w:rPr>
        <w:t xml:space="preserve"> (</w:t>
      </w:r>
      <w:r w:rsidRPr="000A7D4B">
        <w:rPr>
          <w:rFonts w:cs="Times New Roman"/>
          <w:i/>
          <w:iCs/>
          <w:szCs w:val="24"/>
          <w:lang w:val="en-US"/>
        </w:rPr>
        <w:t>introjection</w:t>
      </w:r>
      <w:r w:rsidRPr="000A7D4B">
        <w:rPr>
          <w:rFonts w:cs="Times New Roman"/>
          <w:szCs w:val="24"/>
          <w:lang w:val="en-US"/>
        </w:rPr>
        <w:t xml:space="preserve">), </w:t>
      </w:r>
      <w:proofErr w:type="spellStart"/>
      <w:r w:rsidRPr="000A7D4B">
        <w:rPr>
          <w:rFonts w:cs="Times New Roman"/>
          <w:szCs w:val="24"/>
          <w:lang w:val="en-US"/>
        </w:rPr>
        <w:t>fiksasi</w:t>
      </w:r>
      <w:proofErr w:type="spellEnd"/>
      <w:r w:rsidRPr="000A7D4B">
        <w:rPr>
          <w:rFonts w:cs="Times New Roman"/>
          <w:szCs w:val="24"/>
          <w:lang w:val="en-US"/>
        </w:rPr>
        <w:t xml:space="preserve">, </w:t>
      </w:r>
      <w:proofErr w:type="spellStart"/>
      <w:r w:rsidRPr="000A7D4B">
        <w:rPr>
          <w:rFonts w:cs="Times New Roman"/>
          <w:szCs w:val="24"/>
          <w:lang w:val="en-US"/>
        </w:rPr>
        <w:t>proyeksi</w:t>
      </w:r>
      <w:proofErr w:type="spellEnd"/>
      <w:r w:rsidRPr="000A7D4B">
        <w:rPr>
          <w:rFonts w:cs="Times New Roman"/>
          <w:szCs w:val="24"/>
          <w:lang w:val="en-US"/>
        </w:rPr>
        <w:t xml:space="preserve">, </w:t>
      </w:r>
      <w:proofErr w:type="spellStart"/>
      <w:r w:rsidRPr="000A7D4B">
        <w:rPr>
          <w:rFonts w:cs="Times New Roman"/>
          <w:szCs w:val="24"/>
          <w:lang w:val="en-US"/>
        </w:rPr>
        <w:t>rasionalisasi</w:t>
      </w:r>
      <w:proofErr w:type="spellEnd"/>
      <w:r w:rsidRPr="000A7D4B">
        <w:rPr>
          <w:rFonts w:cs="Times New Roman"/>
          <w:szCs w:val="24"/>
          <w:lang w:val="en-US"/>
        </w:rPr>
        <w:t xml:space="preserve">, </w:t>
      </w:r>
      <w:proofErr w:type="spellStart"/>
      <w:r w:rsidRPr="000A7D4B">
        <w:rPr>
          <w:rFonts w:cs="Times New Roman"/>
          <w:szCs w:val="24"/>
          <w:lang w:val="en-US"/>
        </w:rPr>
        <w:t>reaksi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formasi</w:t>
      </w:r>
      <w:proofErr w:type="spellEnd"/>
      <w:r w:rsidRPr="000A7D4B">
        <w:rPr>
          <w:rFonts w:cs="Times New Roman"/>
          <w:szCs w:val="24"/>
          <w:lang w:val="en-US"/>
        </w:rPr>
        <w:t xml:space="preserve">, </w:t>
      </w:r>
      <w:proofErr w:type="spellStart"/>
      <w:r w:rsidRPr="000A7D4B">
        <w:rPr>
          <w:rFonts w:cs="Times New Roman"/>
          <w:szCs w:val="24"/>
          <w:lang w:val="en-US"/>
        </w:rPr>
        <w:t>regresi</w:t>
      </w:r>
      <w:proofErr w:type="spellEnd"/>
      <w:r w:rsidRPr="000A7D4B">
        <w:rPr>
          <w:rFonts w:cs="Times New Roman"/>
          <w:szCs w:val="24"/>
          <w:lang w:val="en-US"/>
        </w:rPr>
        <w:t xml:space="preserve">, </w:t>
      </w:r>
      <w:proofErr w:type="spellStart"/>
      <w:r w:rsidRPr="000A7D4B">
        <w:rPr>
          <w:rFonts w:cs="Times New Roman"/>
          <w:szCs w:val="24"/>
          <w:lang w:val="en-US"/>
        </w:rPr>
        <w:t>represi</w:t>
      </w:r>
      <w:proofErr w:type="spellEnd"/>
      <w:r w:rsidRPr="000A7D4B">
        <w:rPr>
          <w:rFonts w:cs="Times New Roman"/>
          <w:szCs w:val="24"/>
          <w:lang w:val="en-US"/>
        </w:rPr>
        <w:t xml:space="preserve">, </w:t>
      </w:r>
      <w:proofErr w:type="spellStart"/>
      <w:r w:rsidRPr="000A7D4B">
        <w:rPr>
          <w:rFonts w:cs="Times New Roman"/>
          <w:i/>
          <w:iCs/>
          <w:szCs w:val="24"/>
          <w:lang w:val="en-US"/>
        </w:rPr>
        <w:t>actingout</w:t>
      </w:r>
      <w:proofErr w:type="spellEnd"/>
      <w:r w:rsidRPr="000A7D4B">
        <w:rPr>
          <w:rFonts w:cs="Times New Roman"/>
          <w:szCs w:val="24"/>
          <w:lang w:val="en-US"/>
        </w:rPr>
        <w:t xml:space="preserve">, </w:t>
      </w:r>
      <w:proofErr w:type="spellStart"/>
      <w:r w:rsidRPr="000A7D4B">
        <w:rPr>
          <w:rFonts w:cs="Times New Roman"/>
          <w:szCs w:val="24"/>
          <w:lang w:val="en-US"/>
        </w:rPr>
        <w:t>sublimasi</w:t>
      </w:r>
      <w:proofErr w:type="spellEnd"/>
      <w:r w:rsidRPr="000A7D4B">
        <w:rPr>
          <w:rFonts w:cs="Times New Roman"/>
          <w:szCs w:val="24"/>
          <w:lang w:val="en-US"/>
        </w:rPr>
        <w:t xml:space="preserve">, </w:t>
      </w:r>
      <w:proofErr w:type="spellStart"/>
      <w:r w:rsidRPr="000A7D4B">
        <w:rPr>
          <w:rFonts w:cs="Times New Roman"/>
          <w:szCs w:val="24"/>
          <w:lang w:val="en-US"/>
        </w:rPr>
        <w:t>supresi</w:t>
      </w:r>
      <w:proofErr w:type="spellEnd"/>
      <w:r w:rsidRPr="000A7D4B">
        <w:rPr>
          <w:rFonts w:cs="Times New Roman"/>
          <w:szCs w:val="24"/>
          <w:lang w:val="en-US"/>
        </w:rPr>
        <w:t>, dan undoing (</w:t>
      </w:r>
      <w:proofErr w:type="spellStart"/>
      <w:r w:rsidRPr="000A7D4B">
        <w:rPr>
          <w:rFonts w:cs="Times New Roman"/>
          <w:szCs w:val="24"/>
          <w:lang w:val="en-US"/>
        </w:rPr>
        <w:t>Nurhalimah</w:t>
      </w:r>
      <w:proofErr w:type="spellEnd"/>
      <w:r w:rsidRPr="000A7D4B">
        <w:rPr>
          <w:rFonts w:cs="Times New Roman"/>
          <w:szCs w:val="24"/>
          <w:lang w:val="en-US"/>
        </w:rPr>
        <w:t>, 2018).</w:t>
      </w:r>
    </w:p>
    <w:p w14:paraId="4FC9817C" w14:textId="77777777" w:rsidR="00C166AF" w:rsidRPr="00F82AE9" w:rsidRDefault="00C166AF" w:rsidP="00C166AF">
      <w:pPr>
        <w:pStyle w:val="ListParagraph"/>
        <w:numPr>
          <w:ilvl w:val="1"/>
          <w:numId w:val="11"/>
        </w:numPr>
        <w:spacing w:line="480" w:lineRule="auto"/>
        <w:ind w:left="1276"/>
        <w:jc w:val="both"/>
        <w:rPr>
          <w:rFonts w:cs="Times New Roman"/>
          <w:szCs w:val="24"/>
          <w:lang w:val="en-US"/>
        </w:rPr>
      </w:pPr>
      <w:bookmarkStart w:id="13" w:name="_Hlk36634698"/>
      <w:proofErr w:type="spellStart"/>
      <w:r>
        <w:t>Faktor</w:t>
      </w:r>
      <w:proofErr w:type="spellEnd"/>
      <w:r>
        <w:t xml:space="preserve"> Yang </w:t>
      </w:r>
      <w:proofErr w:type="spellStart"/>
      <w:r>
        <w:t>Mempengaruhi</w:t>
      </w:r>
      <w:proofErr w:type="spellEnd"/>
      <w:r>
        <w:t xml:space="preserve"> Tingkat </w:t>
      </w:r>
      <w:proofErr w:type="spellStart"/>
      <w:r>
        <w:t>Kecemasan</w:t>
      </w:r>
      <w:proofErr w:type="spellEnd"/>
      <w:r>
        <w:t xml:space="preserve"> Orang </w:t>
      </w:r>
      <w:proofErr w:type="spellStart"/>
      <w:r>
        <w:t>Tua</w:t>
      </w:r>
      <w:proofErr w:type="spellEnd"/>
    </w:p>
    <w:p w14:paraId="007947C5" w14:textId="77777777" w:rsidR="00C166AF" w:rsidRDefault="00C166AF" w:rsidP="00C166AF">
      <w:pPr>
        <w:pStyle w:val="ListParagraph"/>
        <w:spacing w:line="480" w:lineRule="auto"/>
        <w:ind w:left="1276" w:firstLine="425"/>
        <w:jc w:val="both"/>
      </w:pPr>
      <w:proofErr w:type="spellStart"/>
      <w:r>
        <w:t>Terdapat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faktor</w:t>
      </w:r>
      <w:proofErr w:type="spellEnd"/>
      <w:r>
        <w:t xml:space="preserve"> yang </w:t>
      </w:r>
      <w:proofErr w:type="spellStart"/>
      <w:r>
        <w:t>mempengaruhi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kecemasan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 xml:space="preserve">. </w:t>
      </w:r>
      <w:proofErr w:type="spellStart"/>
      <w:r>
        <w:t>Faktor</w:t>
      </w:r>
      <w:proofErr w:type="spellEnd"/>
      <w:r>
        <w:t xml:space="preserve"> internal dan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ekternal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mempengaruhi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kecemasan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 xml:space="preserve">. </w:t>
      </w:r>
      <w:proofErr w:type="spellStart"/>
      <w:r>
        <w:t>Faktor</w:t>
      </w:r>
      <w:proofErr w:type="spellEnd"/>
      <w:r>
        <w:t xml:space="preserve"> internal yang </w:t>
      </w:r>
      <w:proofErr w:type="spellStart"/>
      <w:r w:rsidRPr="005160FA">
        <w:t>mempengaruhi</w:t>
      </w:r>
      <w:proofErr w:type="spellEnd"/>
      <w:r w:rsidRPr="005160FA">
        <w:t xml:space="preserve"> </w:t>
      </w:r>
      <w:proofErr w:type="spellStart"/>
      <w:r w:rsidRPr="005160FA">
        <w:t>diantaranya</w:t>
      </w:r>
      <w:proofErr w:type="spellEnd"/>
      <w:r w:rsidRPr="005160FA">
        <w:t xml:space="preserve"> (Stuart, 2009):</w:t>
      </w:r>
    </w:p>
    <w:p w14:paraId="47C2FC40" w14:textId="77777777" w:rsidR="00C166AF" w:rsidRPr="00F82AE9" w:rsidRDefault="00C166AF" w:rsidP="00C166AF">
      <w:pPr>
        <w:pStyle w:val="ListParagraph"/>
        <w:numPr>
          <w:ilvl w:val="2"/>
          <w:numId w:val="11"/>
        </w:numPr>
        <w:spacing w:line="480" w:lineRule="auto"/>
        <w:ind w:left="1701"/>
        <w:jc w:val="both"/>
        <w:rPr>
          <w:rFonts w:cs="Times New Roman"/>
          <w:szCs w:val="24"/>
          <w:lang w:val="en-US"/>
        </w:rPr>
      </w:pPr>
      <w:proofErr w:type="spellStart"/>
      <w:r>
        <w:t>Jenis</w:t>
      </w:r>
      <w:proofErr w:type="spellEnd"/>
      <w:r>
        <w:t xml:space="preserve"> </w:t>
      </w:r>
      <w:proofErr w:type="spellStart"/>
      <w:r>
        <w:t>Kelamin</w:t>
      </w:r>
      <w:proofErr w:type="spellEnd"/>
      <w:r>
        <w:t xml:space="preserve"> Orang </w:t>
      </w:r>
      <w:proofErr w:type="spellStart"/>
      <w:r>
        <w:t>Tua</w:t>
      </w:r>
      <w:proofErr w:type="spellEnd"/>
    </w:p>
    <w:p w14:paraId="1E53F91F" w14:textId="77777777" w:rsidR="00C166AF" w:rsidRDefault="00C166AF" w:rsidP="00C166AF">
      <w:pPr>
        <w:pStyle w:val="ListParagraph"/>
        <w:spacing w:line="480" w:lineRule="auto"/>
        <w:ind w:left="1701" w:firstLine="426"/>
        <w:jc w:val="both"/>
      </w:pPr>
      <w:r>
        <w:t xml:space="preserve">Wanita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sering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kecemasan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pada </w:t>
      </w:r>
      <w:proofErr w:type="spellStart"/>
      <w:r>
        <w:t>pria</w:t>
      </w:r>
      <w:proofErr w:type="spellEnd"/>
      <w:r>
        <w:t xml:space="preserve">. Wanita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kecemasan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pria</w:t>
      </w:r>
      <w:proofErr w:type="spellEnd"/>
      <w:r>
        <w:t xml:space="preserve">, </w:t>
      </w:r>
      <w:proofErr w:type="spellStart"/>
      <w:r>
        <w:t>dikarenakan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wanita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peka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emosinya</w:t>
      </w:r>
      <w:proofErr w:type="spellEnd"/>
      <w:r>
        <w:t xml:space="preserve"> yang </w:t>
      </w:r>
      <w:proofErr w:type="spellStart"/>
      <w:r w:rsidRPr="005160FA">
        <w:t>diakhirnya</w:t>
      </w:r>
      <w:proofErr w:type="spellEnd"/>
      <w:r w:rsidRPr="005160FA">
        <w:t xml:space="preserve"> </w:t>
      </w:r>
      <w:proofErr w:type="spellStart"/>
      <w:r w:rsidRPr="005160FA">
        <w:t>mempengaruhi</w:t>
      </w:r>
      <w:proofErr w:type="spellEnd"/>
      <w:r w:rsidRPr="005160FA">
        <w:t xml:space="preserve"> </w:t>
      </w:r>
      <w:proofErr w:type="spellStart"/>
      <w:r w:rsidRPr="005160FA">
        <w:t>perasaan</w:t>
      </w:r>
      <w:proofErr w:type="spellEnd"/>
      <w:r w:rsidRPr="005160FA">
        <w:t xml:space="preserve"> </w:t>
      </w:r>
      <w:proofErr w:type="spellStart"/>
      <w:r w:rsidRPr="005160FA">
        <w:t>cemas</w:t>
      </w:r>
      <w:proofErr w:type="spellEnd"/>
      <w:r w:rsidRPr="005160FA">
        <w:t xml:space="preserve"> (Kaplan &amp; </w:t>
      </w:r>
      <w:proofErr w:type="spellStart"/>
      <w:r w:rsidRPr="005160FA">
        <w:t>Saddock</w:t>
      </w:r>
      <w:proofErr w:type="spellEnd"/>
      <w:r w:rsidRPr="005160FA">
        <w:t>, 2010).</w:t>
      </w:r>
    </w:p>
    <w:p w14:paraId="1688DF59" w14:textId="77777777" w:rsidR="00C166AF" w:rsidRDefault="00C166AF" w:rsidP="00C166AF">
      <w:pPr>
        <w:pStyle w:val="ListParagraph"/>
        <w:spacing w:line="480" w:lineRule="auto"/>
        <w:ind w:left="1701" w:firstLine="426"/>
        <w:jc w:val="both"/>
      </w:pPr>
    </w:p>
    <w:p w14:paraId="1BED1EF1" w14:textId="77777777" w:rsidR="00C166AF" w:rsidRDefault="00C166AF" w:rsidP="00C166AF">
      <w:pPr>
        <w:pStyle w:val="ListParagraph"/>
        <w:numPr>
          <w:ilvl w:val="2"/>
          <w:numId w:val="11"/>
        </w:numPr>
        <w:spacing w:line="480" w:lineRule="auto"/>
        <w:ind w:left="1701"/>
        <w:jc w:val="both"/>
      </w:pPr>
      <w:proofErr w:type="spellStart"/>
      <w:r>
        <w:lastRenderedPageBreak/>
        <w:t>Usia</w:t>
      </w:r>
      <w:proofErr w:type="spellEnd"/>
    </w:p>
    <w:p w14:paraId="72C8D392" w14:textId="77777777" w:rsidR="00C166AF" w:rsidRDefault="00C166AF" w:rsidP="00C166AF">
      <w:pPr>
        <w:pStyle w:val="ListParagraph"/>
        <w:spacing w:line="480" w:lineRule="auto"/>
        <w:ind w:left="1701" w:firstLine="426"/>
        <w:jc w:val="both"/>
      </w:pPr>
      <w:proofErr w:type="spellStart"/>
      <w:r>
        <w:t>Usia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faktor</w:t>
      </w:r>
      <w:proofErr w:type="spellEnd"/>
      <w:r>
        <w:t xml:space="preserve"> yang </w:t>
      </w:r>
      <w:proofErr w:type="spellStart"/>
      <w:r>
        <w:t>berkontribusi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timbulnya</w:t>
      </w:r>
      <w:proofErr w:type="spellEnd"/>
      <w:r>
        <w:t xml:space="preserve"> </w:t>
      </w:r>
      <w:proofErr w:type="spellStart"/>
      <w:r>
        <w:t>kecemasan</w:t>
      </w:r>
      <w:proofErr w:type="spellEnd"/>
      <w:r>
        <w:t xml:space="preserve">,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usia</w:t>
      </w:r>
      <w:proofErr w:type="spellEnd"/>
      <w:r>
        <w:t xml:space="preserve"> </w:t>
      </w:r>
      <w:proofErr w:type="spellStart"/>
      <w:r>
        <w:t>muda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kecemasan</w:t>
      </w:r>
      <w:proofErr w:type="spellEnd"/>
      <w:r>
        <w:t xml:space="preserve"> </w:t>
      </w:r>
      <w:proofErr w:type="spellStart"/>
      <w:r>
        <w:t>dibanding</w:t>
      </w:r>
      <w:proofErr w:type="spellEnd"/>
      <w:r>
        <w:t xml:space="preserve"> yang </w:t>
      </w:r>
      <w:proofErr w:type="spellStart"/>
      <w:r>
        <w:t>tua</w:t>
      </w:r>
      <w:proofErr w:type="spellEnd"/>
      <w:r>
        <w:t xml:space="preserve">,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pula </w:t>
      </w:r>
      <w:proofErr w:type="spellStart"/>
      <w:r>
        <w:t>sebaliknya</w:t>
      </w:r>
      <w:proofErr w:type="spellEnd"/>
      <w:r>
        <w:t xml:space="preserve"> </w:t>
      </w:r>
      <w:r w:rsidRPr="005160FA">
        <w:t xml:space="preserve">(Kaplan &amp; </w:t>
      </w:r>
      <w:proofErr w:type="spellStart"/>
      <w:r w:rsidRPr="005160FA">
        <w:t>Saddock</w:t>
      </w:r>
      <w:proofErr w:type="spellEnd"/>
      <w:r w:rsidRPr="005160FA">
        <w:t xml:space="preserve">, 2010). </w:t>
      </w:r>
      <w:proofErr w:type="spellStart"/>
      <w:r w:rsidRPr="005160FA">
        <w:t>Usia</w:t>
      </w:r>
      <w:proofErr w:type="spellEnd"/>
      <w:r w:rsidRPr="005160FA">
        <w:t xml:space="preserve"> yang </w:t>
      </w:r>
      <w:proofErr w:type="spellStart"/>
      <w:r w:rsidRPr="005160FA">
        <w:t>semakin</w:t>
      </w:r>
      <w:proofErr w:type="spellEnd"/>
      <w:r w:rsidRPr="005160FA">
        <w:t xml:space="preserve"> </w:t>
      </w:r>
      <w:proofErr w:type="spellStart"/>
      <w:r w:rsidRPr="005160FA">
        <w:t>tua</w:t>
      </w:r>
      <w:proofErr w:type="spellEnd"/>
      <w:r w:rsidRPr="005160FA">
        <w:t xml:space="preserve"> </w:t>
      </w:r>
      <w:proofErr w:type="spellStart"/>
      <w:r w:rsidRPr="005160FA">
        <w:t>maka</w:t>
      </w:r>
      <w:proofErr w:type="spellEnd"/>
      <w:r>
        <w:t xml:space="preserve"> </w:t>
      </w:r>
      <w:proofErr w:type="spellStart"/>
      <w:r>
        <w:t>seseorang</w:t>
      </w:r>
      <w:proofErr w:type="spellEnd"/>
      <w:r>
        <w:t xml:space="preserve">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pengalamannya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 w:rsidRPr="005160FA">
        <w:t>pengetahuannya</w:t>
      </w:r>
      <w:proofErr w:type="spellEnd"/>
      <w:r w:rsidRPr="005160FA">
        <w:t xml:space="preserve"> </w:t>
      </w:r>
      <w:proofErr w:type="spellStart"/>
      <w:r w:rsidRPr="005160FA">
        <w:t>semakin</w:t>
      </w:r>
      <w:proofErr w:type="spellEnd"/>
      <w:r w:rsidRPr="005160FA">
        <w:t xml:space="preserve"> </w:t>
      </w:r>
      <w:proofErr w:type="spellStart"/>
      <w:r w:rsidRPr="005160FA">
        <w:t>bertambah</w:t>
      </w:r>
      <w:proofErr w:type="spellEnd"/>
      <w:r w:rsidRPr="005160FA">
        <w:t xml:space="preserve"> (</w:t>
      </w:r>
      <w:proofErr w:type="spellStart"/>
      <w:r w:rsidRPr="005160FA">
        <w:t>Notoatmodjo</w:t>
      </w:r>
      <w:proofErr w:type="spellEnd"/>
      <w:r w:rsidRPr="005160FA">
        <w:t>, 2010).</w:t>
      </w:r>
    </w:p>
    <w:p w14:paraId="1D6987F2" w14:textId="77777777" w:rsidR="00C166AF" w:rsidRDefault="00C166AF" w:rsidP="00C166AF">
      <w:pPr>
        <w:pStyle w:val="ListParagraph"/>
        <w:numPr>
          <w:ilvl w:val="2"/>
          <w:numId w:val="11"/>
        </w:numPr>
        <w:spacing w:line="480" w:lineRule="auto"/>
        <w:ind w:left="1701"/>
        <w:jc w:val="both"/>
      </w:pPr>
      <w:proofErr w:type="spellStart"/>
      <w:r>
        <w:t>Pekerjaan</w:t>
      </w:r>
      <w:proofErr w:type="spellEnd"/>
    </w:p>
    <w:p w14:paraId="749104C9" w14:textId="77777777" w:rsidR="00C166AF" w:rsidRDefault="00C166AF" w:rsidP="00C166AF">
      <w:pPr>
        <w:pStyle w:val="ListParagraph"/>
        <w:spacing w:line="480" w:lineRule="auto"/>
        <w:ind w:left="1701" w:firstLine="426"/>
        <w:jc w:val="both"/>
      </w:pPr>
      <w:r>
        <w:t xml:space="preserve">Orang </w:t>
      </w:r>
      <w:proofErr w:type="spellStart"/>
      <w:r>
        <w:t>tua</w:t>
      </w:r>
      <w:proofErr w:type="spellEnd"/>
      <w:r>
        <w:t xml:space="preserve"> yang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peran</w:t>
      </w:r>
      <w:proofErr w:type="spellEnd"/>
      <w:r>
        <w:t xml:space="preserve"> </w:t>
      </w:r>
      <w:proofErr w:type="spellStart"/>
      <w:r>
        <w:t>ganda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bayi</w:t>
      </w:r>
      <w:proofErr w:type="spellEnd"/>
      <w:r>
        <w:t xml:space="preserve"> </w:t>
      </w:r>
      <w:proofErr w:type="spellStart"/>
      <w:r>
        <w:t>lain</w:t>
      </w:r>
      <w:proofErr w:type="spellEnd"/>
      <w:r>
        <w:t xml:space="preserve">, </w:t>
      </w:r>
      <w:proofErr w:type="spellStart"/>
      <w:r>
        <w:t>pencari</w:t>
      </w:r>
      <w:proofErr w:type="spellEnd"/>
      <w:r>
        <w:t xml:space="preserve"> </w:t>
      </w:r>
      <w:proofErr w:type="spellStart"/>
      <w:r>
        <w:t>nafkah</w:t>
      </w:r>
      <w:proofErr w:type="spellEnd"/>
      <w:r>
        <w:t xml:space="preserve"> dan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merawat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sakit</w:t>
      </w:r>
      <w:proofErr w:type="spellEnd"/>
      <w:r>
        <w:t xml:space="preserve"> </w:t>
      </w:r>
      <w:proofErr w:type="spellStart"/>
      <w:r w:rsidRPr="005160FA">
        <w:t>ada</w:t>
      </w:r>
      <w:proofErr w:type="spellEnd"/>
      <w:r w:rsidRPr="005160FA">
        <w:t xml:space="preserve"> </w:t>
      </w:r>
      <w:proofErr w:type="spellStart"/>
      <w:r w:rsidRPr="005160FA">
        <w:t>kecenderungan</w:t>
      </w:r>
      <w:proofErr w:type="spellEnd"/>
      <w:r w:rsidRPr="005160FA">
        <w:t xml:space="preserve"> </w:t>
      </w:r>
      <w:proofErr w:type="spellStart"/>
      <w:r w:rsidRPr="005160FA">
        <w:t>mengalami</w:t>
      </w:r>
      <w:proofErr w:type="spellEnd"/>
      <w:r w:rsidRPr="005160FA">
        <w:t xml:space="preserve"> </w:t>
      </w:r>
      <w:proofErr w:type="spellStart"/>
      <w:r w:rsidRPr="005160FA">
        <w:t>kecemasan</w:t>
      </w:r>
      <w:proofErr w:type="spellEnd"/>
      <w:r w:rsidRPr="005160FA">
        <w:t xml:space="preserve"> (Stuart, 2009).</w:t>
      </w:r>
    </w:p>
    <w:p w14:paraId="7A7183DC" w14:textId="77777777" w:rsidR="00C166AF" w:rsidRDefault="00C166AF" w:rsidP="00C166AF">
      <w:pPr>
        <w:pStyle w:val="ListParagraph"/>
        <w:numPr>
          <w:ilvl w:val="2"/>
          <w:numId w:val="11"/>
        </w:numPr>
        <w:spacing w:line="480" w:lineRule="auto"/>
        <w:ind w:left="1701"/>
        <w:jc w:val="both"/>
      </w:pPr>
      <w:r>
        <w:t>Tingkat Pendidikan</w:t>
      </w:r>
    </w:p>
    <w:p w14:paraId="6FDC7E0A" w14:textId="77777777" w:rsidR="00C166AF" w:rsidRPr="004F46F5" w:rsidRDefault="00C166AF" w:rsidP="00C166AF">
      <w:pPr>
        <w:pStyle w:val="ListParagraph"/>
        <w:spacing w:line="480" w:lineRule="auto"/>
        <w:ind w:left="1701" w:firstLine="426"/>
        <w:jc w:val="both"/>
        <w:rPr>
          <w:rFonts w:cs="Times New Roman"/>
          <w:szCs w:val="24"/>
        </w:rPr>
      </w:pPr>
      <w:r>
        <w:t xml:space="preserve">Pendidikan yang </w:t>
      </w:r>
      <w:proofErr w:type="spellStart"/>
      <w:r>
        <w:t>rendah</w:t>
      </w:r>
      <w:proofErr w:type="spellEnd"/>
      <w:r>
        <w:t xml:space="preserve"> pada </w:t>
      </w:r>
      <w:proofErr w:type="spellStart"/>
      <w:r>
        <w:t>seseorang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menyebabkan</w:t>
      </w:r>
      <w:proofErr w:type="spellEnd"/>
      <w:r>
        <w:t xml:space="preserve"> orang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kecemasan</w:t>
      </w:r>
      <w:proofErr w:type="spellEnd"/>
      <w:r>
        <w:t xml:space="preserve"> </w:t>
      </w:r>
      <w:proofErr w:type="spellStart"/>
      <w:r>
        <w:t>dibandingkan</w:t>
      </w:r>
      <w:proofErr w:type="spellEnd"/>
      <w:r>
        <w:t xml:space="preserve"> </w:t>
      </w:r>
      <w:proofErr w:type="spellStart"/>
      <w:r w:rsidRPr="004F46F5">
        <w:t>mereka</w:t>
      </w:r>
      <w:proofErr w:type="spellEnd"/>
      <w:r w:rsidRPr="004F46F5">
        <w:t xml:space="preserve"> yang </w:t>
      </w:r>
      <w:proofErr w:type="spellStart"/>
      <w:r w:rsidRPr="004F46F5">
        <w:t>mempunyai</w:t>
      </w:r>
      <w:proofErr w:type="spellEnd"/>
      <w:r w:rsidRPr="004F46F5">
        <w:t xml:space="preserve"> status </w:t>
      </w:r>
      <w:proofErr w:type="spellStart"/>
      <w:r w:rsidRPr="004F46F5">
        <w:t>pendidikan</w:t>
      </w:r>
      <w:proofErr w:type="spellEnd"/>
      <w:r w:rsidRPr="004F46F5">
        <w:t xml:space="preserve"> </w:t>
      </w:r>
      <w:proofErr w:type="spellStart"/>
      <w:r w:rsidRPr="004F46F5">
        <w:t>tinggi</w:t>
      </w:r>
      <w:proofErr w:type="spellEnd"/>
      <w:r w:rsidRPr="004F46F5">
        <w:t xml:space="preserve"> (Mariyam, 2008). O</w:t>
      </w:r>
      <w:r w:rsidRPr="004F46F5">
        <w:rPr>
          <w:rFonts w:cs="Times New Roman"/>
          <w:szCs w:val="24"/>
        </w:rPr>
        <w:t xml:space="preserve">rang </w:t>
      </w:r>
      <w:proofErr w:type="spellStart"/>
      <w:r w:rsidRPr="004F46F5">
        <w:rPr>
          <w:rFonts w:cs="Times New Roman"/>
          <w:szCs w:val="24"/>
        </w:rPr>
        <w:t>tua</w:t>
      </w:r>
      <w:proofErr w:type="spellEnd"/>
      <w:r w:rsidRPr="004F46F5">
        <w:rPr>
          <w:rFonts w:cs="Times New Roman"/>
          <w:szCs w:val="24"/>
        </w:rPr>
        <w:t xml:space="preserve"> </w:t>
      </w:r>
      <w:proofErr w:type="spellStart"/>
      <w:r w:rsidRPr="004F46F5">
        <w:rPr>
          <w:rFonts w:cs="Times New Roman"/>
          <w:szCs w:val="24"/>
        </w:rPr>
        <w:t>tidak</w:t>
      </w:r>
      <w:proofErr w:type="spellEnd"/>
      <w:r w:rsidRPr="004F46F5">
        <w:rPr>
          <w:rFonts w:cs="Times New Roman"/>
          <w:szCs w:val="24"/>
        </w:rPr>
        <w:t xml:space="preserve"> </w:t>
      </w:r>
      <w:proofErr w:type="spellStart"/>
      <w:r w:rsidRPr="004F46F5">
        <w:rPr>
          <w:rFonts w:cs="Times New Roman"/>
          <w:szCs w:val="24"/>
        </w:rPr>
        <w:t>memiliki</w:t>
      </w:r>
      <w:proofErr w:type="spellEnd"/>
      <w:r w:rsidRPr="004F46F5">
        <w:rPr>
          <w:rFonts w:cs="Times New Roman"/>
          <w:szCs w:val="24"/>
        </w:rPr>
        <w:t xml:space="preserve"> </w:t>
      </w:r>
      <w:proofErr w:type="spellStart"/>
      <w:r w:rsidRPr="004F46F5">
        <w:rPr>
          <w:rFonts w:cs="Times New Roman"/>
          <w:szCs w:val="24"/>
        </w:rPr>
        <w:t>pengetahuan</w:t>
      </w:r>
      <w:proofErr w:type="spellEnd"/>
      <w:r w:rsidRPr="004F46F5">
        <w:rPr>
          <w:rFonts w:cs="Times New Roman"/>
          <w:szCs w:val="24"/>
        </w:rPr>
        <w:t xml:space="preserve"> yang </w:t>
      </w:r>
      <w:proofErr w:type="spellStart"/>
      <w:r w:rsidRPr="004F46F5">
        <w:rPr>
          <w:rFonts w:cs="Times New Roman"/>
          <w:szCs w:val="24"/>
        </w:rPr>
        <w:t>sesuai</w:t>
      </w:r>
      <w:proofErr w:type="spellEnd"/>
      <w:r w:rsidRPr="004F46F5">
        <w:rPr>
          <w:rFonts w:cs="Times New Roman"/>
          <w:szCs w:val="24"/>
        </w:rPr>
        <w:t xml:space="preserve"> </w:t>
      </w:r>
      <w:proofErr w:type="spellStart"/>
      <w:r w:rsidRPr="004F46F5">
        <w:rPr>
          <w:rFonts w:cs="Times New Roman"/>
          <w:szCs w:val="24"/>
        </w:rPr>
        <w:t>dengan</w:t>
      </w:r>
      <w:proofErr w:type="spellEnd"/>
      <w:r w:rsidRPr="004F46F5">
        <w:rPr>
          <w:rFonts w:cs="Times New Roman"/>
          <w:szCs w:val="24"/>
        </w:rPr>
        <w:t xml:space="preserve"> TB </w:t>
      </w:r>
      <w:proofErr w:type="spellStart"/>
      <w:r w:rsidRPr="004F46F5">
        <w:rPr>
          <w:rFonts w:cs="Times New Roman"/>
          <w:szCs w:val="24"/>
        </w:rPr>
        <w:t>memiliki</w:t>
      </w:r>
      <w:proofErr w:type="spellEnd"/>
      <w:r w:rsidRPr="004F46F5">
        <w:rPr>
          <w:rFonts w:cs="Times New Roman"/>
          <w:szCs w:val="24"/>
        </w:rPr>
        <w:t xml:space="preserve"> </w:t>
      </w:r>
      <w:proofErr w:type="spellStart"/>
      <w:r w:rsidRPr="004F46F5">
        <w:rPr>
          <w:rFonts w:cs="Times New Roman"/>
          <w:szCs w:val="24"/>
        </w:rPr>
        <w:t>tekanan</w:t>
      </w:r>
      <w:proofErr w:type="spellEnd"/>
      <w:r w:rsidRPr="004F46F5">
        <w:rPr>
          <w:rFonts w:cs="Times New Roman"/>
          <w:szCs w:val="24"/>
        </w:rPr>
        <w:t xml:space="preserve"> </w:t>
      </w:r>
      <w:proofErr w:type="spellStart"/>
      <w:r w:rsidRPr="004F46F5">
        <w:rPr>
          <w:rFonts w:cs="Times New Roman"/>
          <w:szCs w:val="24"/>
        </w:rPr>
        <w:t>psikologis</w:t>
      </w:r>
      <w:proofErr w:type="spellEnd"/>
      <w:r w:rsidRPr="004F46F5">
        <w:rPr>
          <w:rFonts w:cs="Times New Roman"/>
          <w:szCs w:val="24"/>
        </w:rPr>
        <w:t xml:space="preserve"> yang </w:t>
      </w:r>
      <w:proofErr w:type="spellStart"/>
      <w:r w:rsidRPr="004F46F5">
        <w:rPr>
          <w:rFonts w:cs="Times New Roman"/>
          <w:szCs w:val="24"/>
        </w:rPr>
        <w:t>tinggi</w:t>
      </w:r>
      <w:proofErr w:type="spellEnd"/>
      <w:r w:rsidRPr="004F46F5">
        <w:rPr>
          <w:rFonts w:cs="Times New Roman"/>
          <w:szCs w:val="24"/>
        </w:rPr>
        <w:t xml:space="preserve"> (</w:t>
      </w:r>
      <w:proofErr w:type="spellStart"/>
      <w:r w:rsidRPr="004F46F5">
        <w:rPr>
          <w:rFonts w:cs="Times New Roman"/>
          <w:szCs w:val="24"/>
        </w:rPr>
        <w:t>pengobatan</w:t>
      </w:r>
      <w:proofErr w:type="spellEnd"/>
      <w:r w:rsidRPr="004F46F5">
        <w:rPr>
          <w:rFonts w:cs="Times New Roman"/>
          <w:szCs w:val="24"/>
        </w:rPr>
        <w:t xml:space="preserve"> </w:t>
      </w:r>
      <w:proofErr w:type="spellStart"/>
      <w:r w:rsidRPr="004F46F5">
        <w:rPr>
          <w:rFonts w:cs="Times New Roman"/>
          <w:szCs w:val="24"/>
        </w:rPr>
        <w:t>penyakit</w:t>
      </w:r>
      <w:proofErr w:type="spellEnd"/>
      <w:r w:rsidRPr="004F46F5">
        <w:rPr>
          <w:rFonts w:cs="Times New Roman"/>
          <w:szCs w:val="24"/>
        </w:rPr>
        <w:t xml:space="preserve">, </w:t>
      </w:r>
      <w:proofErr w:type="spellStart"/>
      <w:r w:rsidRPr="004F46F5">
        <w:rPr>
          <w:rFonts w:cs="Times New Roman"/>
          <w:szCs w:val="24"/>
        </w:rPr>
        <w:t>pendidikan</w:t>
      </w:r>
      <w:proofErr w:type="spellEnd"/>
      <w:r w:rsidRPr="004F46F5">
        <w:rPr>
          <w:rFonts w:cs="Times New Roman"/>
          <w:szCs w:val="24"/>
        </w:rPr>
        <w:t xml:space="preserve"> </w:t>
      </w:r>
      <w:proofErr w:type="spellStart"/>
      <w:r w:rsidRPr="004F46F5">
        <w:rPr>
          <w:rFonts w:cs="Times New Roman"/>
          <w:szCs w:val="24"/>
        </w:rPr>
        <w:t>anak</w:t>
      </w:r>
      <w:proofErr w:type="spellEnd"/>
      <w:r w:rsidRPr="004F46F5">
        <w:rPr>
          <w:rFonts w:cs="Times New Roman"/>
          <w:szCs w:val="24"/>
        </w:rPr>
        <w:t xml:space="preserve">, prognosis dan </w:t>
      </w:r>
      <w:proofErr w:type="spellStart"/>
      <w:r w:rsidRPr="004F46F5">
        <w:rPr>
          <w:rFonts w:cs="Times New Roman"/>
          <w:szCs w:val="24"/>
        </w:rPr>
        <w:t>emosi</w:t>
      </w:r>
      <w:proofErr w:type="spellEnd"/>
      <w:r w:rsidRPr="004F46F5">
        <w:rPr>
          <w:rFonts w:cs="Times New Roman"/>
          <w:szCs w:val="24"/>
        </w:rPr>
        <w:t xml:space="preserve"> yang </w:t>
      </w:r>
      <w:proofErr w:type="spellStart"/>
      <w:r w:rsidRPr="004F46F5">
        <w:rPr>
          <w:rFonts w:cs="Times New Roman"/>
          <w:szCs w:val="24"/>
        </w:rPr>
        <w:t>negatif</w:t>
      </w:r>
      <w:proofErr w:type="spellEnd"/>
      <w:r w:rsidRPr="004F46F5">
        <w:rPr>
          <w:rFonts w:cs="Times New Roman"/>
          <w:szCs w:val="24"/>
        </w:rPr>
        <w:t xml:space="preserve">) (Zhang, </w:t>
      </w:r>
      <w:proofErr w:type="spellStart"/>
      <w:r w:rsidRPr="004F46F5">
        <w:rPr>
          <w:rFonts w:cs="Times New Roman"/>
          <w:szCs w:val="24"/>
        </w:rPr>
        <w:t>dkk</w:t>
      </w:r>
      <w:proofErr w:type="spellEnd"/>
      <w:r w:rsidRPr="004F46F5">
        <w:rPr>
          <w:rFonts w:cs="Times New Roman"/>
          <w:szCs w:val="24"/>
        </w:rPr>
        <w:t>., 2014).</w:t>
      </w:r>
    </w:p>
    <w:p w14:paraId="78DC2DDB" w14:textId="77777777" w:rsidR="00C166AF" w:rsidRPr="004F46F5" w:rsidRDefault="00C166AF" w:rsidP="00C166AF">
      <w:pPr>
        <w:pStyle w:val="ListParagraph"/>
        <w:numPr>
          <w:ilvl w:val="2"/>
          <w:numId w:val="11"/>
        </w:numPr>
        <w:spacing w:line="480" w:lineRule="auto"/>
        <w:ind w:left="1701"/>
        <w:jc w:val="both"/>
      </w:pPr>
      <w:r w:rsidRPr="004F46F5">
        <w:t xml:space="preserve">Lama </w:t>
      </w:r>
      <w:proofErr w:type="spellStart"/>
      <w:r w:rsidRPr="004F46F5">
        <w:t>Pengobatan</w:t>
      </w:r>
      <w:proofErr w:type="spellEnd"/>
      <w:r w:rsidRPr="004F46F5">
        <w:t xml:space="preserve"> </w:t>
      </w:r>
    </w:p>
    <w:p w14:paraId="31D81DE0" w14:textId="77777777" w:rsidR="00C166AF" w:rsidRDefault="00C166AF" w:rsidP="00C166AF">
      <w:pPr>
        <w:pStyle w:val="ListParagraph"/>
        <w:spacing w:line="480" w:lineRule="auto"/>
        <w:ind w:left="1701" w:firstLine="426"/>
        <w:jc w:val="both"/>
      </w:pPr>
      <w:r w:rsidRPr="004F46F5">
        <w:t xml:space="preserve">Orang </w:t>
      </w:r>
      <w:proofErr w:type="spellStart"/>
      <w:r w:rsidRPr="004F46F5">
        <w:t>tua</w:t>
      </w:r>
      <w:proofErr w:type="spellEnd"/>
      <w:r w:rsidRPr="004F46F5">
        <w:t xml:space="preserve"> </w:t>
      </w:r>
      <w:proofErr w:type="spellStart"/>
      <w:r w:rsidRPr="004F46F5">
        <w:t>dengan</w:t>
      </w:r>
      <w:proofErr w:type="spellEnd"/>
      <w:r w:rsidRPr="004F46F5">
        <w:t xml:space="preserve"> </w:t>
      </w:r>
      <w:proofErr w:type="spellStart"/>
      <w:r w:rsidRPr="004F46F5">
        <w:t>anak</w:t>
      </w:r>
      <w:proofErr w:type="spellEnd"/>
      <w:r w:rsidRPr="004F46F5">
        <w:t xml:space="preserve"> yang </w:t>
      </w:r>
      <w:proofErr w:type="spellStart"/>
      <w:r w:rsidRPr="004F46F5">
        <w:t>melakukan</w:t>
      </w:r>
      <w:proofErr w:type="spellEnd"/>
      <w:r w:rsidRPr="004F46F5">
        <w:t xml:space="preserve"> </w:t>
      </w:r>
      <w:proofErr w:type="spellStart"/>
      <w:r w:rsidRPr="004F46F5">
        <w:t>pengobatan</w:t>
      </w:r>
      <w:proofErr w:type="spellEnd"/>
      <w:r w:rsidRPr="004F46F5">
        <w:t xml:space="preserve"> </w:t>
      </w:r>
      <w:proofErr w:type="spellStart"/>
      <w:r w:rsidRPr="004F46F5">
        <w:t>dengan</w:t>
      </w:r>
      <w:proofErr w:type="spellEnd"/>
      <w:r w:rsidRPr="004F46F5">
        <w:t xml:space="preserve"> </w:t>
      </w:r>
      <w:proofErr w:type="spellStart"/>
      <w:r w:rsidRPr="004F46F5">
        <w:t>durasi</w:t>
      </w:r>
      <w:proofErr w:type="spellEnd"/>
      <w:r w:rsidRPr="004F46F5">
        <w:t xml:space="preserve"> </w:t>
      </w:r>
      <w:proofErr w:type="spellStart"/>
      <w:r w:rsidRPr="004F46F5">
        <w:t>perawatan</w:t>
      </w:r>
      <w:proofErr w:type="spellEnd"/>
      <w:r w:rsidRPr="004F46F5">
        <w:t xml:space="preserve"> yang lama </w:t>
      </w:r>
      <w:proofErr w:type="spellStart"/>
      <w:r w:rsidRPr="004F46F5">
        <w:t>akan</w:t>
      </w:r>
      <w:proofErr w:type="spellEnd"/>
      <w:r w:rsidRPr="004F46F5">
        <w:t xml:space="preserve"> </w:t>
      </w:r>
      <w:proofErr w:type="spellStart"/>
      <w:r w:rsidRPr="004F46F5">
        <w:t>meningkatkan</w:t>
      </w:r>
      <w:proofErr w:type="spellEnd"/>
      <w:r w:rsidRPr="004F46F5">
        <w:t xml:space="preserve"> </w:t>
      </w:r>
      <w:proofErr w:type="spellStart"/>
      <w:r w:rsidRPr="004F46F5">
        <w:t>kecemasan</w:t>
      </w:r>
      <w:proofErr w:type="spellEnd"/>
      <w:r w:rsidRPr="004F46F5">
        <w:t xml:space="preserve"> orang </w:t>
      </w:r>
      <w:proofErr w:type="spellStart"/>
      <w:r w:rsidRPr="004F46F5">
        <w:t>tua</w:t>
      </w:r>
      <w:proofErr w:type="spellEnd"/>
      <w:r w:rsidRPr="004F46F5">
        <w:t xml:space="preserve"> (Mariyam, 2008). Hal </w:t>
      </w:r>
      <w:proofErr w:type="spellStart"/>
      <w:r w:rsidRPr="004F46F5">
        <w:t>ini</w:t>
      </w:r>
      <w:proofErr w:type="spellEnd"/>
      <w:r w:rsidRPr="004F46F5">
        <w:t xml:space="preserve"> juga </w:t>
      </w:r>
      <w:proofErr w:type="spellStart"/>
      <w:r w:rsidRPr="004F46F5">
        <w:t>berkaitan</w:t>
      </w:r>
      <w:proofErr w:type="spellEnd"/>
      <w:r w:rsidRPr="004F46F5">
        <w:t xml:space="preserve"> </w:t>
      </w:r>
      <w:proofErr w:type="spellStart"/>
      <w:r w:rsidRPr="004F46F5">
        <w:t>dengan</w:t>
      </w:r>
      <w:proofErr w:type="spellEnd"/>
      <w:r w:rsidRPr="004F46F5">
        <w:t xml:space="preserve"> </w:t>
      </w:r>
      <w:proofErr w:type="spellStart"/>
      <w:r w:rsidRPr="004F46F5">
        <w:t>faktor</w:t>
      </w:r>
      <w:proofErr w:type="spellEnd"/>
      <w:r w:rsidRPr="004F46F5">
        <w:t xml:space="preserve"> </w:t>
      </w:r>
      <w:proofErr w:type="spellStart"/>
      <w:r w:rsidRPr="004F46F5">
        <w:lastRenderedPageBreak/>
        <w:t>ekonomi</w:t>
      </w:r>
      <w:proofErr w:type="spellEnd"/>
      <w:r w:rsidRPr="004F46F5">
        <w:t xml:space="preserve"> yang </w:t>
      </w:r>
      <w:proofErr w:type="spellStart"/>
      <w:r w:rsidRPr="004F46F5">
        <w:t>dimana</w:t>
      </w:r>
      <w:proofErr w:type="spellEnd"/>
      <w:r w:rsidRPr="004F46F5">
        <w:t xml:space="preserve"> </w:t>
      </w:r>
      <w:proofErr w:type="spellStart"/>
      <w:r w:rsidRPr="004F46F5">
        <w:t>durasi</w:t>
      </w:r>
      <w:proofErr w:type="spellEnd"/>
      <w:r w:rsidRPr="004F46F5">
        <w:t xml:space="preserve"> </w:t>
      </w:r>
      <w:proofErr w:type="spellStart"/>
      <w:r w:rsidRPr="004F46F5">
        <w:t>perawatan</w:t>
      </w:r>
      <w:proofErr w:type="spellEnd"/>
      <w:r w:rsidRPr="004F46F5">
        <w:t xml:space="preserve"> yang lama </w:t>
      </w:r>
      <w:proofErr w:type="spellStart"/>
      <w:r w:rsidRPr="004F46F5">
        <w:t>akan</w:t>
      </w:r>
      <w:proofErr w:type="spellEnd"/>
      <w:r w:rsidRPr="004F46F5">
        <w:t xml:space="preserve"> </w:t>
      </w:r>
      <w:proofErr w:type="spellStart"/>
      <w:r w:rsidRPr="004F46F5">
        <w:t>memakan</w:t>
      </w:r>
      <w:proofErr w:type="spellEnd"/>
      <w:r w:rsidRPr="004F46F5">
        <w:t xml:space="preserve"> </w:t>
      </w:r>
      <w:proofErr w:type="spellStart"/>
      <w:r w:rsidRPr="004F46F5">
        <w:t>biaya</w:t>
      </w:r>
      <w:proofErr w:type="spellEnd"/>
      <w:r w:rsidRPr="004F46F5">
        <w:t xml:space="preserve"> yang </w:t>
      </w:r>
      <w:proofErr w:type="spellStart"/>
      <w:r w:rsidRPr="004F46F5">
        <w:t>besar</w:t>
      </w:r>
      <w:proofErr w:type="spellEnd"/>
      <w:r w:rsidRPr="004F46F5">
        <w:t xml:space="preserve"> </w:t>
      </w:r>
      <w:proofErr w:type="spellStart"/>
      <w:r w:rsidRPr="004F46F5">
        <w:t>untuk</w:t>
      </w:r>
      <w:proofErr w:type="spellEnd"/>
      <w:r w:rsidRPr="004F46F5">
        <w:t xml:space="preserve"> </w:t>
      </w:r>
      <w:proofErr w:type="spellStart"/>
      <w:r w:rsidRPr="004F46F5">
        <w:t>perawatan</w:t>
      </w:r>
      <w:proofErr w:type="spellEnd"/>
      <w:r w:rsidRPr="004F46F5">
        <w:t xml:space="preserve"> dan </w:t>
      </w:r>
      <w:proofErr w:type="spellStart"/>
      <w:r w:rsidRPr="004F46F5">
        <w:t>pengobatan</w:t>
      </w:r>
      <w:proofErr w:type="spellEnd"/>
      <w:r w:rsidRPr="004F46F5">
        <w:t xml:space="preserve"> (Hatfield, 2008).</w:t>
      </w:r>
    </w:p>
    <w:p w14:paraId="4AFEE2D5" w14:textId="77777777" w:rsidR="00C166AF" w:rsidRDefault="00C166AF" w:rsidP="00C166AF">
      <w:pPr>
        <w:pStyle w:val="ListParagraph"/>
        <w:spacing w:line="480" w:lineRule="auto"/>
        <w:ind w:left="1276" w:firstLine="425"/>
        <w:jc w:val="both"/>
      </w:pPr>
      <w:r>
        <w:t xml:space="preserve">Adapun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eksternal</w:t>
      </w:r>
      <w:proofErr w:type="spellEnd"/>
      <w:r>
        <w:t xml:space="preserve"> yang </w:t>
      </w:r>
      <w:proofErr w:type="spellStart"/>
      <w:r w:rsidRPr="00EE488E">
        <w:t>mempengaruhi</w:t>
      </w:r>
      <w:proofErr w:type="spellEnd"/>
      <w:r w:rsidRPr="00EE488E">
        <w:t xml:space="preserve"> </w:t>
      </w:r>
      <w:proofErr w:type="spellStart"/>
      <w:r w:rsidRPr="00EE488E">
        <w:t>tingkat</w:t>
      </w:r>
      <w:proofErr w:type="spellEnd"/>
      <w:r w:rsidRPr="00EE488E">
        <w:t xml:space="preserve"> </w:t>
      </w:r>
      <w:proofErr w:type="spellStart"/>
      <w:r w:rsidRPr="00EE488E">
        <w:t>kecemasan</w:t>
      </w:r>
      <w:proofErr w:type="spellEnd"/>
      <w:r w:rsidRPr="00EE488E">
        <w:t xml:space="preserve"> </w:t>
      </w:r>
      <w:proofErr w:type="spellStart"/>
      <w:r w:rsidRPr="004F46F5">
        <w:t>orag</w:t>
      </w:r>
      <w:proofErr w:type="spellEnd"/>
      <w:r w:rsidRPr="004F46F5">
        <w:t xml:space="preserve"> </w:t>
      </w:r>
      <w:proofErr w:type="spellStart"/>
      <w:r w:rsidRPr="004F46F5">
        <w:t>tua</w:t>
      </w:r>
      <w:proofErr w:type="spellEnd"/>
      <w:r w:rsidRPr="004F46F5">
        <w:t xml:space="preserve"> </w:t>
      </w:r>
      <w:proofErr w:type="spellStart"/>
      <w:r w:rsidRPr="004F46F5">
        <w:t>diantaranya</w:t>
      </w:r>
      <w:proofErr w:type="spellEnd"/>
      <w:r w:rsidRPr="004F46F5">
        <w:t xml:space="preserve"> (Stuart, 2009):</w:t>
      </w:r>
    </w:p>
    <w:p w14:paraId="2F50D1A8" w14:textId="77777777" w:rsidR="00C166AF" w:rsidRDefault="00C166AF" w:rsidP="00C166AF">
      <w:pPr>
        <w:pStyle w:val="ListParagraph"/>
        <w:numPr>
          <w:ilvl w:val="0"/>
          <w:numId w:val="22"/>
        </w:numPr>
        <w:spacing w:line="480" w:lineRule="auto"/>
        <w:ind w:left="1701"/>
        <w:jc w:val="both"/>
      </w:pPr>
      <w:proofErr w:type="spellStart"/>
      <w:r>
        <w:t>Diagnosi</w:t>
      </w:r>
      <w:proofErr w:type="spellEnd"/>
      <w:r>
        <w:t xml:space="preserve"> </w:t>
      </w:r>
      <w:proofErr w:type="spellStart"/>
      <w:r>
        <w:t>Penyakit</w:t>
      </w:r>
      <w:proofErr w:type="spellEnd"/>
      <w:r>
        <w:t xml:space="preserve"> Anak</w:t>
      </w:r>
    </w:p>
    <w:p w14:paraId="4A87F06C" w14:textId="77777777" w:rsidR="00C166AF" w:rsidRDefault="00C166AF" w:rsidP="00C166AF">
      <w:pPr>
        <w:pStyle w:val="ListParagraph"/>
        <w:spacing w:line="480" w:lineRule="auto"/>
        <w:ind w:left="1701" w:firstLine="426"/>
        <w:jc w:val="both"/>
      </w:pPr>
      <w:proofErr w:type="spellStart"/>
      <w:r>
        <w:t>Penyakit</w:t>
      </w:r>
      <w:proofErr w:type="spellEnd"/>
      <w:r>
        <w:t xml:space="preserve"> pada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dibedakan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yakni</w:t>
      </w:r>
      <w:proofErr w:type="spellEnd"/>
      <w:r>
        <w:t xml:space="preserve"> </w:t>
      </w:r>
      <w:proofErr w:type="spellStart"/>
      <w:r>
        <w:t>penyakit</w:t>
      </w:r>
      <w:proofErr w:type="spellEnd"/>
      <w:r>
        <w:t xml:space="preserve"> </w:t>
      </w:r>
      <w:proofErr w:type="spellStart"/>
      <w:r>
        <w:t>akut</w:t>
      </w:r>
      <w:proofErr w:type="spellEnd"/>
      <w:r>
        <w:t xml:space="preserve"> dan </w:t>
      </w:r>
      <w:proofErr w:type="spellStart"/>
      <w:r>
        <w:t>penyakit</w:t>
      </w:r>
      <w:proofErr w:type="spellEnd"/>
      <w:r>
        <w:t xml:space="preserve"> </w:t>
      </w:r>
      <w:proofErr w:type="spellStart"/>
      <w:r>
        <w:t>kronik</w:t>
      </w:r>
      <w:proofErr w:type="spellEnd"/>
      <w:r>
        <w:t xml:space="preserve">.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penyakit</w:t>
      </w:r>
      <w:proofErr w:type="spellEnd"/>
      <w:r>
        <w:t xml:space="preserve"> yang </w:t>
      </w:r>
      <w:proofErr w:type="spellStart"/>
      <w:r>
        <w:t>diderita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menunjukan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kecemasan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 xml:space="preserve"> yang </w:t>
      </w:r>
      <w:proofErr w:type="spellStart"/>
      <w:r>
        <w:t>berbeda</w:t>
      </w:r>
      <w:proofErr w:type="spellEnd"/>
      <w:r>
        <w:t xml:space="preserve"> (</w:t>
      </w:r>
      <w:bookmarkStart w:id="14" w:name="_Hlk36633526"/>
      <w:r w:rsidRPr="002B0328">
        <w:t xml:space="preserve">Sophia, S. C. Chan, </w:t>
      </w:r>
      <w:proofErr w:type="spellStart"/>
      <w:r w:rsidRPr="002B0328">
        <w:t>dkk</w:t>
      </w:r>
      <w:proofErr w:type="spellEnd"/>
      <w:r w:rsidRPr="002B0328">
        <w:t>., 2007</w:t>
      </w:r>
      <w:bookmarkEnd w:id="14"/>
      <w:r>
        <w:t xml:space="preserve">). </w:t>
      </w:r>
      <w:proofErr w:type="spellStart"/>
      <w:r>
        <w:t>Penyakit</w:t>
      </w:r>
      <w:proofErr w:type="spellEnd"/>
      <w:r>
        <w:t xml:space="preserve"> </w:t>
      </w:r>
      <w:proofErr w:type="spellStart"/>
      <w:r>
        <w:t>akut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penyakit</w:t>
      </w:r>
      <w:proofErr w:type="spellEnd"/>
      <w:r>
        <w:t xml:space="preserve"> yang </w:t>
      </w:r>
      <w:proofErr w:type="spellStart"/>
      <w:r>
        <w:t>tiba-tiba</w:t>
      </w:r>
      <w:proofErr w:type="spellEnd"/>
      <w:r>
        <w:t xml:space="preserve">,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yang </w:t>
      </w:r>
      <w:proofErr w:type="spellStart"/>
      <w:r>
        <w:t>singkat</w:t>
      </w:r>
      <w:proofErr w:type="spellEnd"/>
      <w:r>
        <w:t xml:space="preserve">, dan </w:t>
      </w:r>
      <w:proofErr w:type="spellStart"/>
      <w:r>
        <w:t>terkadang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menunjukan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gangguan</w:t>
      </w:r>
      <w:proofErr w:type="spellEnd"/>
      <w:r>
        <w:t xml:space="preserve"> yang </w:t>
      </w:r>
      <w:proofErr w:type="spellStart"/>
      <w:r>
        <w:t>serius</w:t>
      </w:r>
      <w:proofErr w:type="spellEnd"/>
      <w:r>
        <w:t xml:space="preserve">. </w:t>
      </w:r>
      <w:proofErr w:type="spellStart"/>
      <w:r>
        <w:t>Keadaan</w:t>
      </w:r>
      <w:proofErr w:type="spellEnd"/>
      <w:r>
        <w:t xml:space="preserve"> </w:t>
      </w:r>
      <w:proofErr w:type="spellStart"/>
      <w:r w:rsidRPr="002B0328">
        <w:t>tersebut</w:t>
      </w:r>
      <w:proofErr w:type="spellEnd"/>
      <w:r w:rsidRPr="002B0328">
        <w:t xml:space="preserve"> </w:t>
      </w:r>
      <w:proofErr w:type="spellStart"/>
      <w:r w:rsidRPr="002B0328">
        <w:t>akan</w:t>
      </w:r>
      <w:proofErr w:type="spellEnd"/>
      <w:r w:rsidRPr="002B0328">
        <w:t xml:space="preserve"> </w:t>
      </w:r>
      <w:proofErr w:type="spellStart"/>
      <w:r w:rsidRPr="002B0328">
        <w:t>membuat</w:t>
      </w:r>
      <w:proofErr w:type="spellEnd"/>
      <w:r w:rsidRPr="002B0328">
        <w:t xml:space="preserve"> orang </w:t>
      </w:r>
      <w:proofErr w:type="spellStart"/>
      <w:r w:rsidRPr="002B0328">
        <w:t>tua</w:t>
      </w:r>
      <w:proofErr w:type="spellEnd"/>
      <w:r w:rsidRPr="002B0328">
        <w:t xml:space="preserve"> </w:t>
      </w:r>
      <w:proofErr w:type="spellStart"/>
      <w:r w:rsidRPr="002B0328">
        <w:t>lebih</w:t>
      </w:r>
      <w:proofErr w:type="spellEnd"/>
      <w:r w:rsidRPr="002B0328">
        <w:t xml:space="preserve"> </w:t>
      </w:r>
      <w:proofErr w:type="spellStart"/>
      <w:r w:rsidRPr="002B0328">
        <w:t>cemas</w:t>
      </w:r>
      <w:proofErr w:type="spellEnd"/>
      <w:r w:rsidRPr="002B0328">
        <w:t xml:space="preserve"> (Behrman, </w:t>
      </w:r>
      <w:proofErr w:type="spellStart"/>
      <w:r w:rsidRPr="002B0328">
        <w:t>dkk</w:t>
      </w:r>
      <w:proofErr w:type="spellEnd"/>
      <w:r w:rsidRPr="002B0328">
        <w:t>., 2000).</w:t>
      </w:r>
      <w:r>
        <w:t xml:space="preserve"> </w:t>
      </w:r>
    </w:p>
    <w:p w14:paraId="5C1F49A2" w14:textId="77777777" w:rsidR="00C166AF" w:rsidRPr="00EE488E" w:rsidRDefault="00C166AF" w:rsidP="00C166AF">
      <w:pPr>
        <w:pStyle w:val="ListParagraph"/>
        <w:spacing w:line="480" w:lineRule="auto"/>
        <w:ind w:left="1701" w:firstLine="426"/>
        <w:jc w:val="both"/>
      </w:pPr>
      <w:r>
        <w:t xml:space="preserve">Pada </w:t>
      </w:r>
      <w:bookmarkStart w:id="15" w:name="_Hlk36626340"/>
      <w:proofErr w:type="spellStart"/>
      <w:r>
        <w:t>anak</w:t>
      </w:r>
      <w:proofErr w:type="spellEnd"/>
      <w:r>
        <w:t xml:space="preserve"> </w:t>
      </w:r>
      <w:proofErr w:type="spellStart"/>
      <w:r>
        <w:t>dengang</w:t>
      </w:r>
      <w:proofErr w:type="spellEnd"/>
      <w:r>
        <w:t xml:space="preserve"> </w:t>
      </w:r>
      <w:proofErr w:type="spellStart"/>
      <w:r>
        <w:t>penyakit</w:t>
      </w:r>
      <w:proofErr w:type="spellEnd"/>
      <w:r>
        <w:t xml:space="preserve"> TB </w:t>
      </w:r>
      <w:proofErr w:type="spellStart"/>
      <w:r>
        <w:t>paru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yang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penyakit</w:t>
      </w:r>
      <w:proofErr w:type="spellEnd"/>
      <w:r>
        <w:t xml:space="preserve"> </w:t>
      </w:r>
      <w:proofErr w:type="spellStart"/>
      <w:r>
        <w:t>kronis</w:t>
      </w:r>
      <w:proofErr w:type="spellEnd"/>
      <w:r>
        <w:t xml:space="preserve"> </w:t>
      </w:r>
      <w:proofErr w:type="spellStart"/>
      <w:r>
        <w:t>umumnya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pengobatan</w:t>
      </w:r>
      <w:proofErr w:type="spellEnd"/>
      <w:r>
        <w:t xml:space="preserve"> </w:t>
      </w:r>
      <w:proofErr w:type="spellStart"/>
      <w:r>
        <w:t>rutin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jangka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yang lama,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mempengaruhi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</w:t>
      </w:r>
      <w:proofErr w:type="spellStart"/>
      <w:r>
        <w:t>fisik</w:t>
      </w:r>
      <w:proofErr w:type="spellEnd"/>
      <w:r>
        <w:t xml:space="preserve">, </w:t>
      </w:r>
      <w:proofErr w:type="spellStart"/>
      <w:r>
        <w:t>psikologis</w:t>
      </w:r>
      <w:proofErr w:type="spellEnd"/>
      <w:r>
        <w:t xml:space="preserve"> dan </w:t>
      </w:r>
      <w:proofErr w:type="spellStart"/>
      <w:r>
        <w:t>kognitif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menyebabkan</w:t>
      </w:r>
      <w:proofErr w:type="spellEnd"/>
      <w:r>
        <w:t xml:space="preserve"> </w:t>
      </w:r>
      <w:proofErr w:type="spellStart"/>
      <w:r w:rsidRPr="004F46F5">
        <w:t>keterbatasan</w:t>
      </w:r>
      <w:proofErr w:type="spellEnd"/>
      <w:r w:rsidRPr="004F46F5">
        <w:t xml:space="preserve"> </w:t>
      </w:r>
      <w:proofErr w:type="spellStart"/>
      <w:r w:rsidRPr="004F46F5">
        <w:t>dalam</w:t>
      </w:r>
      <w:proofErr w:type="spellEnd"/>
      <w:r w:rsidRPr="004F46F5">
        <w:t xml:space="preserve"> </w:t>
      </w:r>
      <w:proofErr w:type="spellStart"/>
      <w:r w:rsidRPr="004F46F5">
        <w:t>melakukan</w:t>
      </w:r>
      <w:proofErr w:type="spellEnd"/>
      <w:r w:rsidRPr="004F46F5">
        <w:t xml:space="preserve"> </w:t>
      </w:r>
      <w:proofErr w:type="spellStart"/>
      <w:r w:rsidRPr="004F46F5">
        <w:t>aktivitas</w:t>
      </w:r>
      <w:proofErr w:type="spellEnd"/>
      <w:r w:rsidRPr="004F46F5">
        <w:t xml:space="preserve"> </w:t>
      </w:r>
      <w:proofErr w:type="spellStart"/>
      <w:r w:rsidRPr="004F46F5">
        <w:t>sehari-hari</w:t>
      </w:r>
      <w:proofErr w:type="spellEnd"/>
      <w:r w:rsidRPr="004F46F5">
        <w:t xml:space="preserve"> (Hockenberry &amp; Wilson, 2009</w:t>
      </w:r>
      <w:bookmarkEnd w:id="15"/>
      <w:r w:rsidRPr="004F46F5">
        <w:t>)</w:t>
      </w:r>
      <w:r>
        <w:t>.</w:t>
      </w:r>
      <w:r w:rsidRPr="004F46F5">
        <w:t xml:space="preserve"> </w:t>
      </w:r>
      <w:proofErr w:type="spellStart"/>
      <w:r w:rsidRPr="004F46F5">
        <w:t>Penyakit</w:t>
      </w:r>
      <w:proofErr w:type="spellEnd"/>
      <w:r w:rsidRPr="004F46F5">
        <w:t xml:space="preserve"> </w:t>
      </w:r>
      <w:proofErr w:type="spellStart"/>
      <w:r w:rsidRPr="004F46F5">
        <w:t>kronis</w:t>
      </w:r>
      <w:proofErr w:type="spellEnd"/>
      <w:r w:rsidRPr="004F46F5">
        <w:t xml:space="preserve"> </w:t>
      </w:r>
      <w:proofErr w:type="spellStart"/>
      <w:r w:rsidRPr="004F46F5">
        <w:t>adalah</w:t>
      </w:r>
      <w:proofErr w:type="spellEnd"/>
      <w:r w:rsidRPr="004F46F5">
        <w:t xml:space="preserve"> </w:t>
      </w:r>
      <w:proofErr w:type="spellStart"/>
      <w:r w:rsidRPr="004F46F5">
        <w:t>penyakit</w:t>
      </w:r>
      <w:proofErr w:type="spellEnd"/>
      <w:r w:rsidRPr="004F46F5">
        <w:t xml:space="preserve"> yang </w:t>
      </w:r>
      <w:proofErr w:type="spellStart"/>
      <w:r w:rsidRPr="004F46F5">
        <w:t>terjadi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periode</w:t>
      </w:r>
      <w:proofErr w:type="spellEnd"/>
      <w:r>
        <w:t xml:space="preserve"> lama, </w:t>
      </w:r>
      <w:proofErr w:type="spellStart"/>
      <w:r>
        <w:t>berulang</w:t>
      </w:r>
      <w:proofErr w:type="spellEnd"/>
      <w:r>
        <w:t xml:space="preserve">,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perlahan-lahan</w:t>
      </w:r>
      <w:proofErr w:type="spellEnd"/>
      <w:r>
        <w:t xml:space="preserve"> dan </w:t>
      </w:r>
      <w:proofErr w:type="spellStart"/>
      <w:r>
        <w:t>makin</w:t>
      </w:r>
      <w:proofErr w:type="spellEnd"/>
      <w:r>
        <w:t xml:space="preserve"> </w:t>
      </w:r>
      <w:proofErr w:type="spellStart"/>
      <w:r>
        <w:t>serius</w:t>
      </w:r>
      <w:proofErr w:type="spellEnd"/>
      <w:r>
        <w:t xml:space="preserve">. </w:t>
      </w:r>
      <w:proofErr w:type="spellStart"/>
      <w:r>
        <w:t>Selama</w:t>
      </w:r>
      <w:proofErr w:type="spellEnd"/>
      <w:r>
        <w:t xml:space="preserve"> proses </w:t>
      </w:r>
      <w:proofErr w:type="spellStart"/>
      <w:r>
        <w:t>tersebut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 xml:space="preserve"> dan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kejadian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menjadikan</w:t>
      </w:r>
      <w:proofErr w:type="spellEnd"/>
      <w:r>
        <w:t xml:space="preserve"> </w:t>
      </w:r>
      <w:proofErr w:type="spellStart"/>
      <w:r>
        <w:t>traumatik</w:t>
      </w:r>
      <w:proofErr w:type="spellEnd"/>
      <w:r>
        <w:t xml:space="preserve"> </w:t>
      </w:r>
      <w:r w:rsidRPr="002B0328">
        <w:lastRenderedPageBreak/>
        <w:t xml:space="preserve">dan </w:t>
      </w:r>
      <w:proofErr w:type="spellStart"/>
      <w:r w:rsidRPr="002B0328">
        <w:t>penuh</w:t>
      </w:r>
      <w:proofErr w:type="spellEnd"/>
      <w:r w:rsidRPr="002B0328">
        <w:t xml:space="preserve"> </w:t>
      </w:r>
      <w:proofErr w:type="spellStart"/>
      <w:r w:rsidRPr="002B0328">
        <w:t>tekanan</w:t>
      </w:r>
      <w:proofErr w:type="spellEnd"/>
      <w:r w:rsidRPr="002B0328">
        <w:t xml:space="preserve"> (</w:t>
      </w:r>
      <w:proofErr w:type="spellStart"/>
      <w:r w:rsidRPr="002B0328">
        <w:t>Yupi</w:t>
      </w:r>
      <w:proofErr w:type="spellEnd"/>
      <w:r w:rsidRPr="002B0328">
        <w:t xml:space="preserve">, 2004). Tingkat </w:t>
      </w:r>
      <w:proofErr w:type="spellStart"/>
      <w:r w:rsidRPr="002B0328">
        <w:t>kecemasan</w:t>
      </w:r>
      <w:proofErr w:type="spellEnd"/>
      <w:r w:rsidRPr="002B0328">
        <w:t xml:space="preserve"> orang </w:t>
      </w:r>
      <w:proofErr w:type="spellStart"/>
      <w:r w:rsidRPr="002B0328">
        <w:t>tua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penyakit</w:t>
      </w:r>
      <w:proofErr w:type="spellEnd"/>
      <w:r>
        <w:t xml:space="preserve"> </w:t>
      </w:r>
      <w:proofErr w:type="spellStart"/>
      <w:r>
        <w:t>kronik</w:t>
      </w:r>
      <w:proofErr w:type="spellEnd"/>
      <w:r>
        <w:t xml:space="preserve"> </w:t>
      </w:r>
      <w:proofErr w:type="spellStart"/>
      <w:r>
        <w:t>menunjukan</w:t>
      </w:r>
      <w:proofErr w:type="spellEnd"/>
      <w:r>
        <w:t xml:space="preserve"> </w:t>
      </w:r>
      <w:proofErr w:type="spellStart"/>
      <w:r>
        <w:t>kecemasan</w:t>
      </w:r>
      <w:proofErr w:type="spellEnd"/>
      <w:r>
        <w:t xml:space="preserve"> yang </w:t>
      </w:r>
      <w:proofErr w:type="spellStart"/>
      <w:r>
        <w:t>sedang</w:t>
      </w:r>
      <w:proofErr w:type="spellEnd"/>
      <w:r>
        <w:t xml:space="preserve">. Pada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pengobatan</w:t>
      </w:r>
      <w:proofErr w:type="spellEnd"/>
      <w:r>
        <w:t xml:space="preserve">, orang </w:t>
      </w:r>
      <w:proofErr w:type="spellStart"/>
      <w:r>
        <w:t>tua</w:t>
      </w:r>
      <w:proofErr w:type="spellEnd"/>
      <w:r>
        <w:t xml:space="preserve"> </w:t>
      </w:r>
      <w:proofErr w:type="spellStart"/>
      <w:r w:rsidRPr="002B0328">
        <w:t>akan</w:t>
      </w:r>
      <w:proofErr w:type="spellEnd"/>
      <w:r w:rsidRPr="002B0328">
        <w:t xml:space="preserve"> </w:t>
      </w:r>
      <w:proofErr w:type="spellStart"/>
      <w:r w:rsidRPr="002B0328">
        <w:t>lebih</w:t>
      </w:r>
      <w:proofErr w:type="spellEnd"/>
      <w:r w:rsidRPr="002B0328">
        <w:t xml:space="preserve"> </w:t>
      </w:r>
      <w:proofErr w:type="spellStart"/>
      <w:r w:rsidRPr="002B0328">
        <w:t>memperhatikan</w:t>
      </w:r>
      <w:proofErr w:type="spellEnd"/>
      <w:r w:rsidRPr="002B0328">
        <w:t xml:space="preserve"> </w:t>
      </w:r>
      <w:proofErr w:type="spellStart"/>
      <w:r w:rsidRPr="002B0328">
        <w:t>perawatan</w:t>
      </w:r>
      <w:proofErr w:type="spellEnd"/>
      <w:r w:rsidRPr="002B0328">
        <w:t xml:space="preserve"> </w:t>
      </w:r>
      <w:proofErr w:type="spellStart"/>
      <w:r w:rsidRPr="002B0328">
        <w:t>anaknya</w:t>
      </w:r>
      <w:proofErr w:type="spellEnd"/>
      <w:r w:rsidRPr="002B0328">
        <w:t xml:space="preserve"> (Behrman, </w:t>
      </w:r>
      <w:proofErr w:type="spellStart"/>
      <w:r w:rsidRPr="002B0328">
        <w:t>dkk</w:t>
      </w:r>
      <w:proofErr w:type="spellEnd"/>
      <w:r w:rsidRPr="002B0328">
        <w:t>., 2000).</w:t>
      </w:r>
      <w:r>
        <w:t xml:space="preserve"> </w:t>
      </w:r>
    </w:p>
    <w:p w14:paraId="3758A2FE" w14:textId="77777777" w:rsidR="00C166AF" w:rsidRDefault="00C166AF" w:rsidP="00C166AF">
      <w:pPr>
        <w:pStyle w:val="ListParagraph"/>
        <w:numPr>
          <w:ilvl w:val="0"/>
          <w:numId w:val="22"/>
        </w:numPr>
        <w:spacing w:line="480" w:lineRule="auto"/>
        <w:ind w:left="1701"/>
        <w:jc w:val="both"/>
      </w:pPr>
      <w:proofErr w:type="spellStart"/>
      <w:r>
        <w:t>Kondisi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</w:t>
      </w:r>
    </w:p>
    <w:p w14:paraId="5E71CDA0" w14:textId="77777777" w:rsidR="00C166AF" w:rsidRDefault="00C166AF" w:rsidP="00C166AF">
      <w:pPr>
        <w:pStyle w:val="ListParagraph"/>
        <w:spacing w:line="480" w:lineRule="auto"/>
        <w:ind w:left="1701" w:firstLine="426"/>
        <w:jc w:val="both"/>
      </w:pPr>
      <w:proofErr w:type="spellStart"/>
      <w:r>
        <w:t>Kondisi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sekitar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menyebabkan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kuat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menghadapi</w:t>
      </w:r>
      <w:proofErr w:type="spellEnd"/>
      <w:r>
        <w:t xml:space="preserve"> </w:t>
      </w:r>
      <w:proofErr w:type="spellStart"/>
      <w:r>
        <w:t>permasalahan</w:t>
      </w:r>
      <w:proofErr w:type="spellEnd"/>
      <w:r>
        <w:t xml:space="preserve"> </w:t>
      </w:r>
      <w:r w:rsidRPr="004F46F5">
        <w:t xml:space="preserve">(Hockenberry &amp; Wilson, 2009). </w:t>
      </w:r>
      <w:proofErr w:type="spellStart"/>
      <w:r w:rsidRPr="004F46F5">
        <w:t>Lingkungan</w:t>
      </w:r>
      <w:proofErr w:type="spellEnd"/>
      <w:r w:rsidRPr="004F46F5">
        <w:t xml:space="preserve"> </w:t>
      </w:r>
      <w:proofErr w:type="spellStart"/>
      <w:r w:rsidRPr="004F46F5">
        <w:t>rumah</w:t>
      </w:r>
      <w:proofErr w:type="spellEnd"/>
      <w:r w:rsidRPr="004F46F5">
        <w:t xml:space="preserve"> yang </w:t>
      </w:r>
      <w:proofErr w:type="spellStart"/>
      <w:r w:rsidRPr="004F46F5">
        <w:t>tidak</w:t>
      </w:r>
      <w:proofErr w:type="spellEnd"/>
      <w:r>
        <w:t xml:space="preserve"> </w:t>
      </w:r>
      <w:bookmarkEnd w:id="13"/>
      <w:proofErr w:type="spellStart"/>
      <w:r>
        <w:t>memberikan</w:t>
      </w:r>
      <w:proofErr w:type="spellEnd"/>
      <w:r>
        <w:t xml:space="preserve"> </w:t>
      </w:r>
      <w:proofErr w:type="spellStart"/>
      <w:r>
        <w:t>cerita</w:t>
      </w:r>
      <w:proofErr w:type="spellEnd"/>
      <w:r>
        <w:t xml:space="preserve"> yang </w:t>
      </w:r>
      <w:proofErr w:type="spellStart"/>
      <w:r>
        <w:t>negatif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dukungan</w:t>
      </w:r>
      <w:proofErr w:type="spellEnd"/>
      <w:r>
        <w:t xml:space="preserve"> pada </w:t>
      </w:r>
      <w:r w:rsidRPr="004F46F5">
        <w:t xml:space="preserve">orang </w:t>
      </w:r>
      <w:proofErr w:type="spellStart"/>
      <w:r w:rsidRPr="004F46F5">
        <w:t>tua</w:t>
      </w:r>
      <w:proofErr w:type="spellEnd"/>
      <w:r w:rsidRPr="004F46F5">
        <w:t xml:space="preserve"> (Stuart, 2009).</w:t>
      </w:r>
    </w:p>
    <w:p w14:paraId="4EEA6DC8" w14:textId="77777777" w:rsidR="00C166AF" w:rsidRDefault="00C166AF" w:rsidP="00C166AF">
      <w:pPr>
        <w:pStyle w:val="ListParagraph"/>
        <w:spacing w:line="480" w:lineRule="auto"/>
        <w:ind w:left="1701" w:firstLine="426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Tuberkulosis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merupakan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penyakit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menular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kronis</w:t>
      </w:r>
      <w:proofErr w:type="spellEnd"/>
      <w:r>
        <w:rPr>
          <w:rFonts w:cs="Times New Roman"/>
          <w:szCs w:val="24"/>
        </w:rPr>
        <w:t xml:space="preserve">. </w:t>
      </w:r>
      <w:proofErr w:type="spellStart"/>
      <w:r>
        <w:rPr>
          <w:rFonts w:cs="Times New Roman"/>
          <w:szCs w:val="24"/>
        </w:rPr>
        <w:t>Kondisi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kesehatan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kronis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seperti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tuberkulosis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berkaitan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stigma yang </w:t>
      </w:r>
      <w:proofErr w:type="spellStart"/>
      <w:r>
        <w:rPr>
          <w:rFonts w:cs="Times New Roman"/>
          <w:szCs w:val="24"/>
        </w:rPr>
        <w:t>merupakan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fenomena</w:t>
      </w:r>
      <w:proofErr w:type="spellEnd"/>
      <w:r>
        <w:rPr>
          <w:rFonts w:cs="Times New Roman"/>
          <w:szCs w:val="24"/>
        </w:rPr>
        <w:t xml:space="preserve"> global. </w:t>
      </w:r>
      <w:proofErr w:type="spellStart"/>
      <w:r>
        <w:rPr>
          <w:rFonts w:cs="Times New Roman"/>
          <w:szCs w:val="24"/>
        </w:rPr>
        <w:t>Penyebab</w:t>
      </w:r>
      <w:proofErr w:type="spellEnd"/>
      <w:r>
        <w:rPr>
          <w:rFonts w:cs="Times New Roman"/>
          <w:szCs w:val="24"/>
        </w:rPr>
        <w:t xml:space="preserve"> paling </w:t>
      </w:r>
      <w:proofErr w:type="spellStart"/>
      <w:r>
        <w:rPr>
          <w:rFonts w:cs="Times New Roman"/>
          <w:szCs w:val="24"/>
        </w:rPr>
        <w:t>umum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dari</w:t>
      </w:r>
      <w:proofErr w:type="spellEnd"/>
      <w:r>
        <w:rPr>
          <w:rFonts w:cs="Times New Roman"/>
          <w:szCs w:val="24"/>
        </w:rPr>
        <w:t xml:space="preserve"> stigma TB </w:t>
      </w:r>
      <w:bookmarkStart w:id="16" w:name="_Hlk36627502"/>
      <w:proofErr w:type="spellStart"/>
      <w:r>
        <w:rPr>
          <w:rFonts w:cs="Times New Roman"/>
          <w:szCs w:val="24"/>
        </w:rPr>
        <w:t>adalah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risiko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penularan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dari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individu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terinfeksi</w:t>
      </w:r>
      <w:proofErr w:type="spellEnd"/>
      <w:r>
        <w:rPr>
          <w:rFonts w:cs="Times New Roman"/>
          <w:szCs w:val="24"/>
        </w:rPr>
        <w:t xml:space="preserve"> </w:t>
      </w:r>
      <w:r w:rsidRPr="00256153">
        <w:rPr>
          <w:rFonts w:cs="Times New Roman"/>
          <w:szCs w:val="24"/>
        </w:rPr>
        <w:t xml:space="preserve">TB </w:t>
      </w:r>
      <w:proofErr w:type="spellStart"/>
      <w:r w:rsidRPr="00256153">
        <w:rPr>
          <w:rFonts w:cs="Times New Roman"/>
          <w:szCs w:val="24"/>
        </w:rPr>
        <w:t>kepada</w:t>
      </w:r>
      <w:proofErr w:type="spellEnd"/>
      <w:r w:rsidRPr="00256153">
        <w:rPr>
          <w:rFonts w:cs="Times New Roman"/>
          <w:szCs w:val="24"/>
        </w:rPr>
        <w:t xml:space="preserve"> </w:t>
      </w:r>
      <w:proofErr w:type="spellStart"/>
      <w:r w:rsidRPr="00256153">
        <w:rPr>
          <w:rFonts w:cs="Times New Roman"/>
          <w:szCs w:val="24"/>
        </w:rPr>
        <w:t>masyarakat</w:t>
      </w:r>
      <w:proofErr w:type="spellEnd"/>
      <w:r w:rsidRPr="00256153">
        <w:rPr>
          <w:rFonts w:cs="Times New Roman"/>
          <w:szCs w:val="24"/>
        </w:rPr>
        <w:t xml:space="preserve"> yang </w:t>
      </w:r>
      <w:proofErr w:type="spellStart"/>
      <w:r w:rsidRPr="00256153">
        <w:rPr>
          <w:rFonts w:cs="Times New Roman"/>
          <w:szCs w:val="24"/>
        </w:rPr>
        <w:t>rentan</w:t>
      </w:r>
      <w:bookmarkEnd w:id="16"/>
      <w:proofErr w:type="spellEnd"/>
      <w:r w:rsidRPr="00256153">
        <w:rPr>
          <w:rFonts w:cs="Times New Roman"/>
          <w:szCs w:val="24"/>
        </w:rPr>
        <w:t xml:space="preserve"> (McKenzie, </w:t>
      </w:r>
      <w:proofErr w:type="spellStart"/>
      <w:r w:rsidRPr="00256153">
        <w:rPr>
          <w:rFonts w:cs="Times New Roman"/>
          <w:szCs w:val="24"/>
        </w:rPr>
        <w:t>dkk</w:t>
      </w:r>
      <w:proofErr w:type="spellEnd"/>
      <w:r w:rsidRPr="00256153">
        <w:rPr>
          <w:rFonts w:cs="Times New Roman"/>
          <w:szCs w:val="24"/>
        </w:rPr>
        <w:t>., 2007).</w:t>
      </w:r>
      <w:r>
        <w:rPr>
          <w:rFonts w:cs="Times New Roman"/>
          <w:szCs w:val="24"/>
        </w:rPr>
        <w:t xml:space="preserve"> </w:t>
      </w:r>
      <w:bookmarkStart w:id="17" w:name="_Hlk36627625"/>
      <w:r>
        <w:rPr>
          <w:rFonts w:cs="Times New Roman"/>
          <w:szCs w:val="24"/>
        </w:rPr>
        <w:t xml:space="preserve">Sebagian </w:t>
      </w:r>
      <w:proofErr w:type="spellStart"/>
      <w:r>
        <w:rPr>
          <w:rFonts w:cs="Times New Roman"/>
          <w:szCs w:val="24"/>
        </w:rPr>
        <w:t>anak-anak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terinfeksi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menunjukkan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sering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berkembang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menjadi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penyakit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miliary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atau</w:t>
      </w:r>
      <w:proofErr w:type="spellEnd"/>
      <w:r>
        <w:rPr>
          <w:rFonts w:cs="Times New Roman"/>
          <w:szCs w:val="24"/>
        </w:rPr>
        <w:t xml:space="preserve"> meningitis TB </w:t>
      </w:r>
      <w:proofErr w:type="spellStart"/>
      <w:r>
        <w:rPr>
          <w:rFonts w:cs="Times New Roman"/>
          <w:szCs w:val="24"/>
        </w:rPr>
        <w:t>tanpa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gejala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signifikan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sebelumnya</w:t>
      </w:r>
      <w:proofErr w:type="spellEnd"/>
      <w:r>
        <w:rPr>
          <w:rFonts w:cs="Times New Roman"/>
          <w:szCs w:val="24"/>
        </w:rPr>
        <w:t xml:space="preserve">. Pada masa </w:t>
      </w:r>
      <w:proofErr w:type="spellStart"/>
      <w:r>
        <w:rPr>
          <w:rFonts w:cs="Times New Roman"/>
          <w:szCs w:val="24"/>
        </w:rPr>
        <w:t>remaja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setelah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usia</w:t>
      </w:r>
      <w:proofErr w:type="spellEnd"/>
      <w:r>
        <w:rPr>
          <w:rFonts w:cs="Times New Roman"/>
          <w:szCs w:val="24"/>
        </w:rPr>
        <w:t xml:space="preserve"> 10 </w:t>
      </w:r>
      <w:proofErr w:type="spellStart"/>
      <w:r>
        <w:rPr>
          <w:rFonts w:cs="Times New Roman"/>
          <w:szCs w:val="24"/>
        </w:rPr>
        <w:t>tahun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terinfeksi</w:t>
      </w:r>
      <w:proofErr w:type="spellEnd"/>
      <w:r>
        <w:rPr>
          <w:rFonts w:cs="Times New Roman"/>
          <w:szCs w:val="24"/>
        </w:rPr>
        <w:t xml:space="preserve"> primer </w:t>
      </w:r>
      <w:proofErr w:type="spellStart"/>
      <w:r>
        <w:rPr>
          <w:rFonts w:cs="Times New Roman"/>
          <w:szCs w:val="24"/>
        </w:rPr>
        <w:t>sering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menunjukkan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berkembang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menjadi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penyakit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tipe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dewasa</w:t>
      </w:r>
      <w:proofErr w:type="spellEnd"/>
      <w:r>
        <w:rPr>
          <w:rFonts w:cs="Times New Roman"/>
          <w:szCs w:val="24"/>
        </w:rPr>
        <w:t xml:space="preserve">. Hal </w:t>
      </w:r>
      <w:proofErr w:type="spellStart"/>
      <w:r>
        <w:rPr>
          <w:rFonts w:cs="Times New Roman"/>
          <w:szCs w:val="24"/>
        </w:rPr>
        <w:t>tersebut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dapat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menimbulkan</w:t>
      </w:r>
      <w:proofErr w:type="spellEnd"/>
      <w:r>
        <w:rPr>
          <w:rFonts w:cs="Times New Roman"/>
          <w:szCs w:val="24"/>
        </w:rPr>
        <w:t xml:space="preserve"> stigma yang </w:t>
      </w:r>
      <w:proofErr w:type="spellStart"/>
      <w:r>
        <w:rPr>
          <w:rFonts w:cs="Times New Roman"/>
          <w:szCs w:val="24"/>
        </w:rPr>
        <w:t>memiliki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dampak</w:t>
      </w:r>
      <w:proofErr w:type="spellEnd"/>
      <w:r>
        <w:rPr>
          <w:rFonts w:cs="Times New Roman"/>
          <w:szCs w:val="24"/>
        </w:rPr>
        <w:t xml:space="preserve"> pada </w:t>
      </w:r>
      <w:proofErr w:type="spellStart"/>
      <w:r>
        <w:rPr>
          <w:rFonts w:cs="Times New Roman"/>
          <w:szCs w:val="24"/>
        </w:rPr>
        <w:t>penderita</w:t>
      </w:r>
      <w:proofErr w:type="spellEnd"/>
      <w:r>
        <w:rPr>
          <w:rFonts w:cs="Times New Roman"/>
          <w:szCs w:val="24"/>
        </w:rPr>
        <w:t xml:space="preserve"> dan </w:t>
      </w:r>
      <w:proofErr w:type="spellStart"/>
      <w:r>
        <w:rPr>
          <w:rFonts w:cs="Times New Roman"/>
          <w:szCs w:val="24"/>
        </w:rPr>
        <w:t>keluarganya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serta</w:t>
      </w:r>
      <w:proofErr w:type="spellEnd"/>
      <w:r>
        <w:rPr>
          <w:rFonts w:cs="Times New Roman"/>
          <w:szCs w:val="24"/>
        </w:rPr>
        <w:t xml:space="preserve"> pada </w:t>
      </w:r>
      <w:proofErr w:type="spellStart"/>
      <w:r>
        <w:rPr>
          <w:rFonts w:cs="Times New Roman"/>
          <w:szCs w:val="24"/>
        </w:rPr>
        <w:t>efektivitas</w:t>
      </w:r>
      <w:proofErr w:type="spellEnd"/>
      <w:r>
        <w:rPr>
          <w:rFonts w:cs="Times New Roman"/>
          <w:szCs w:val="24"/>
        </w:rPr>
        <w:t xml:space="preserve"> program </w:t>
      </w:r>
      <w:proofErr w:type="spellStart"/>
      <w:r>
        <w:rPr>
          <w:rFonts w:cs="Times New Roman"/>
          <w:szCs w:val="24"/>
        </w:rPr>
        <w:t>kesehatan</w:t>
      </w:r>
      <w:proofErr w:type="spellEnd"/>
      <w:r>
        <w:rPr>
          <w:rFonts w:cs="Times New Roman"/>
          <w:szCs w:val="24"/>
        </w:rPr>
        <w:t>.</w:t>
      </w:r>
      <w:bookmarkEnd w:id="17"/>
      <w:r>
        <w:rPr>
          <w:rFonts w:cs="Times New Roman"/>
          <w:szCs w:val="24"/>
        </w:rPr>
        <w:t xml:space="preserve"> Stigma pada </w:t>
      </w:r>
      <w:proofErr w:type="spellStart"/>
      <w:r>
        <w:rPr>
          <w:rFonts w:cs="Times New Roman"/>
          <w:szCs w:val="24"/>
        </w:rPr>
        <w:t>penyakit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lastRenderedPageBreak/>
        <w:t>tuberkulosis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dapat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menyebabkan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keterlambatan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pengobatan</w:t>
      </w:r>
      <w:proofErr w:type="spellEnd"/>
      <w:r>
        <w:rPr>
          <w:rFonts w:cs="Times New Roman"/>
          <w:szCs w:val="24"/>
        </w:rPr>
        <w:t xml:space="preserve"> dan </w:t>
      </w:r>
      <w:proofErr w:type="spellStart"/>
      <w:r>
        <w:rPr>
          <w:rFonts w:cs="Times New Roman"/>
          <w:szCs w:val="24"/>
        </w:rPr>
        <w:t>terputusnya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pengobatan</w:t>
      </w:r>
      <w:proofErr w:type="spellEnd"/>
      <w:r>
        <w:rPr>
          <w:rFonts w:cs="Times New Roman"/>
          <w:szCs w:val="24"/>
        </w:rPr>
        <w:t xml:space="preserve"> pada </w:t>
      </w:r>
      <w:proofErr w:type="spellStart"/>
      <w:r>
        <w:rPr>
          <w:rFonts w:cs="Times New Roman"/>
          <w:szCs w:val="24"/>
        </w:rPr>
        <w:t>pasien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tuberkulosis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bisa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2B0328">
        <w:rPr>
          <w:rFonts w:cs="Times New Roman"/>
          <w:szCs w:val="24"/>
        </w:rPr>
        <w:t>menyebabkan</w:t>
      </w:r>
      <w:proofErr w:type="spellEnd"/>
      <w:r w:rsidRPr="002B0328">
        <w:rPr>
          <w:rFonts w:cs="Times New Roman"/>
          <w:szCs w:val="24"/>
        </w:rPr>
        <w:t xml:space="preserve"> </w:t>
      </w:r>
      <w:proofErr w:type="spellStart"/>
      <w:r w:rsidRPr="002B0328">
        <w:rPr>
          <w:rFonts w:cs="Times New Roman"/>
          <w:szCs w:val="24"/>
        </w:rPr>
        <w:t>tidak</w:t>
      </w:r>
      <w:proofErr w:type="spellEnd"/>
      <w:r w:rsidRPr="002B0328">
        <w:rPr>
          <w:rFonts w:cs="Times New Roman"/>
          <w:szCs w:val="24"/>
        </w:rPr>
        <w:t xml:space="preserve"> </w:t>
      </w:r>
      <w:proofErr w:type="spellStart"/>
      <w:r w:rsidRPr="002B0328">
        <w:rPr>
          <w:rFonts w:cs="Times New Roman"/>
          <w:szCs w:val="24"/>
        </w:rPr>
        <w:t>tuntasnya</w:t>
      </w:r>
      <w:proofErr w:type="spellEnd"/>
      <w:r w:rsidRPr="002B0328">
        <w:rPr>
          <w:rFonts w:cs="Times New Roman"/>
          <w:szCs w:val="24"/>
        </w:rPr>
        <w:t xml:space="preserve"> </w:t>
      </w:r>
      <w:proofErr w:type="spellStart"/>
      <w:r w:rsidRPr="002B0328">
        <w:rPr>
          <w:rFonts w:cs="Times New Roman"/>
          <w:szCs w:val="24"/>
        </w:rPr>
        <w:t>pengobatan</w:t>
      </w:r>
      <w:proofErr w:type="spellEnd"/>
      <w:r w:rsidRPr="002B0328">
        <w:rPr>
          <w:rFonts w:cs="Times New Roman"/>
          <w:szCs w:val="24"/>
        </w:rPr>
        <w:t xml:space="preserve"> </w:t>
      </w:r>
      <w:bookmarkStart w:id="18" w:name="_Hlk36627707"/>
      <w:r w:rsidRPr="002B0328">
        <w:rPr>
          <w:rFonts w:cs="Times New Roman"/>
          <w:szCs w:val="24"/>
        </w:rPr>
        <w:t>(</w:t>
      </w:r>
      <w:bookmarkStart w:id="19" w:name="_Hlk36629967"/>
      <w:proofErr w:type="spellStart"/>
      <w:r w:rsidRPr="002B0328">
        <w:rPr>
          <w:rFonts w:cs="Times New Roman"/>
          <w:szCs w:val="24"/>
        </w:rPr>
        <w:t>Courtwright</w:t>
      </w:r>
      <w:proofErr w:type="spellEnd"/>
      <w:r w:rsidRPr="002B0328">
        <w:rPr>
          <w:rFonts w:cs="Times New Roman"/>
          <w:szCs w:val="24"/>
        </w:rPr>
        <w:t xml:space="preserve"> &amp; Turner, 2010</w:t>
      </w:r>
      <w:bookmarkEnd w:id="19"/>
      <w:r w:rsidRPr="002B0328">
        <w:rPr>
          <w:rFonts w:cs="Times New Roman"/>
          <w:szCs w:val="24"/>
        </w:rPr>
        <w:t>)</w:t>
      </w:r>
      <w:bookmarkEnd w:id="18"/>
      <w:r w:rsidRPr="002B0328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</w:p>
    <w:p w14:paraId="128278C3" w14:textId="77777777" w:rsidR="00C166AF" w:rsidRPr="000A7D4B" w:rsidRDefault="00C166AF" w:rsidP="00C166AF">
      <w:pPr>
        <w:pStyle w:val="ListParagraph"/>
        <w:numPr>
          <w:ilvl w:val="1"/>
          <w:numId w:val="11"/>
        </w:numPr>
        <w:spacing w:line="480" w:lineRule="auto"/>
        <w:ind w:left="1276"/>
        <w:jc w:val="both"/>
        <w:rPr>
          <w:rFonts w:cs="Times New Roman"/>
          <w:szCs w:val="24"/>
          <w:lang w:val="en-US"/>
        </w:rPr>
      </w:pPr>
      <w:r w:rsidRPr="000A7D4B">
        <w:rPr>
          <w:rFonts w:cs="Times New Roman"/>
          <w:szCs w:val="24"/>
          <w:lang w:val="en-US"/>
        </w:rPr>
        <w:t xml:space="preserve">Alat </w:t>
      </w:r>
      <w:proofErr w:type="spellStart"/>
      <w:r w:rsidRPr="000A7D4B">
        <w:rPr>
          <w:rFonts w:cs="Times New Roman"/>
          <w:szCs w:val="24"/>
          <w:lang w:val="en-US"/>
        </w:rPr>
        <w:t>Ukur</w:t>
      </w:r>
      <w:proofErr w:type="spellEnd"/>
      <w:r w:rsidRPr="000A7D4B">
        <w:rPr>
          <w:rFonts w:cs="Times New Roman"/>
          <w:szCs w:val="24"/>
          <w:lang w:val="en-US"/>
        </w:rPr>
        <w:t xml:space="preserve"> </w:t>
      </w:r>
      <w:proofErr w:type="spellStart"/>
      <w:r w:rsidRPr="000A7D4B">
        <w:rPr>
          <w:rFonts w:cs="Times New Roman"/>
          <w:szCs w:val="24"/>
          <w:lang w:val="en-US"/>
        </w:rPr>
        <w:t>Kecemasan</w:t>
      </w:r>
      <w:proofErr w:type="spellEnd"/>
    </w:p>
    <w:p w14:paraId="325F81EB" w14:textId="77777777" w:rsidR="00C166AF" w:rsidRDefault="00C166AF" w:rsidP="00C166AF">
      <w:pPr>
        <w:pStyle w:val="ListParagraph"/>
        <w:tabs>
          <w:tab w:val="left" w:pos="5954"/>
        </w:tabs>
        <w:spacing w:line="480" w:lineRule="auto"/>
        <w:ind w:left="1276" w:firstLine="425"/>
        <w:jc w:val="both"/>
        <w:rPr>
          <w:rFonts w:cs="Times New Roman"/>
          <w:szCs w:val="24"/>
        </w:rPr>
      </w:pPr>
      <w:proofErr w:type="spellStart"/>
      <w:r w:rsidRPr="000A7D4B">
        <w:rPr>
          <w:rFonts w:cs="Times New Roman"/>
          <w:szCs w:val="24"/>
        </w:rPr>
        <w:t>Kecemasan</w:t>
      </w:r>
      <w:proofErr w:type="spellEnd"/>
      <w:r w:rsidRPr="000A7D4B">
        <w:rPr>
          <w:rFonts w:cs="Times New Roman"/>
          <w:szCs w:val="24"/>
        </w:rPr>
        <w:t xml:space="preserve"> </w:t>
      </w:r>
      <w:proofErr w:type="spellStart"/>
      <w:r w:rsidRPr="000A7D4B">
        <w:rPr>
          <w:rFonts w:cs="Times New Roman"/>
          <w:szCs w:val="24"/>
        </w:rPr>
        <w:t>dapat</w:t>
      </w:r>
      <w:proofErr w:type="spellEnd"/>
      <w:r w:rsidRPr="000A7D4B">
        <w:rPr>
          <w:rFonts w:cs="Times New Roman"/>
          <w:szCs w:val="24"/>
        </w:rPr>
        <w:t xml:space="preserve"> </w:t>
      </w:r>
      <w:proofErr w:type="spellStart"/>
      <w:r w:rsidRPr="000A7D4B">
        <w:rPr>
          <w:rFonts w:cs="Times New Roman"/>
          <w:szCs w:val="24"/>
        </w:rPr>
        <w:t>diukur</w:t>
      </w:r>
      <w:proofErr w:type="spellEnd"/>
      <w:r w:rsidRPr="000A7D4B">
        <w:rPr>
          <w:rFonts w:cs="Times New Roman"/>
          <w:szCs w:val="24"/>
        </w:rPr>
        <w:t xml:space="preserve"> </w:t>
      </w:r>
      <w:proofErr w:type="spellStart"/>
      <w:r w:rsidRPr="000A7D4B">
        <w:rPr>
          <w:rFonts w:cs="Times New Roman"/>
          <w:szCs w:val="24"/>
        </w:rPr>
        <w:t>dengan</w:t>
      </w:r>
      <w:proofErr w:type="spellEnd"/>
      <w:r w:rsidRPr="000A7D4B">
        <w:rPr>
          <w:rFonts w:cs="Times New Roman"/>
          <w:szCs w:val="24"/>
        </w:rPr>
        <w:t xml:space="preserve"> </w:t>
      </w:r>
      <w:proofErr w:type="spellStart"/>
      <w:r w:rsidRPr="000A7D4B">
        <w:rPr>
          <w:rFonts w:cs="Times New Roman"/>
          <w:szCs w:val="24"/>
        </w:rPr>
        <w:t>skala</w:t>
      </w:r>
      <w:proofErr w:type="spellEnd"/>
      <w:r w:rsidRPr="000A7D4B">
        <w:rPr>
          <w:rFonts w:cs="Times New Roman"/>
          <w:szCs w:val="24"/>
        </w:rPr>
        <w:t xml:space="preserve"> HARS (</w:t>
      </w:r>
      <w:r w:rsidRPr="005C7FCD">
        <w:rPr>
          <w:rFonts w:cs="Times New Roman"/>
          <w:i/>
          <w:iCs/>
          <w:szCs w:val="24"/>
        </w:rPr>
        <w:t>Hamilton Anxiety Rating Scale</w:t>
      </w:r>
      <w:r w:rsidRPr="000A7D4B">
        <w:rPr>
          <w:rFonts w:cs="Times New Roman"/>
          <w:szCs w:val="24"/>
        </w:rPr>
        <w:t xml:space="preserve">) </w:t>
      </w:r>
      <w:proofErr w:type="spellStart"/>
      <w:r w:rsidRPr="000A7D4B">
        <w:rPr>
          <w:rFonts w:cs="Times New Roman"/>
          <w:szCs w:val="24"/>
        </w:rPr>
        <w:t>yaitu</w:t>
      </w:r>
      <w:proofErr w:type="spellEnd"/>
      <w:r w:rsidRPr="000A7D4B">
        <w:rPr>
          <w:rFonts w:cs="Times New Roman"/>
          <w:szCs w:val="24"/>
        </w:rPr>
        <w:t xml:space="preserve"> </w:t>
      </w:r>
      <w:proofErr w:type="spellStart"/>
      <w:r w:rsidRPr="000A7D4B">
        <w:rPr>
          <w:rFonts w:cs="Times New Roman"/>
          <w:szCs w:val="24"/>
        </w:rPr>
        <w:t>pengukuran</w:t>
      </w:r>
      <w:proofErr w:type="spellEnd"/>
      <w:r w:rsidRPr="000A7D4B">
        <w:rPr>
          <w:rFonts w:cs="Times New Roman"/>
          <w:szCs w:val="24"/>
        </w:rPr>
        <w:t xml:space="preserve"> </w:t>
      </w:r>
      <w:proofErr w:type="spellStart"/>
      <w:r w:rsidRPr="000A7D4B">
        <w:rPr>
          <w:rFonts w:cs="Times New Roman"/>
          <w:szCs w:val="24"/>
        </w:rPr>
        <w:t>kecemasan</w:t>
      </w:r>
      <w:proofErr w:type="spellEnd"/>
      <w:r w:rsidRPr="000A7D4B">
        <w:rPr>
          <w:rFonts w:cs="Times New Roman"/>
          <w:szCs w:val="24"/>
        </w:rPr>
        <w:t xml:space="preserve"> yang </w:t>
      </w:r>
      <w:proofErr w:type="spellStart"/>
      <w:r w:rsidRPr="000A7D4B">
        <w:rPr>
          <w:rFonts w:cs="Times New Roman"/>
          <w:szCs w:val="24"/>
        </w:rPr>
        <w:t>didasarkan</w:t>
      </w:r>
      <w:proofErr w:type="spellEnd"/>
      <w:r w:rsidRPr="000A7D4B">
        <w:rPr>
          <w:rFonts w:cs="Times New Roman"/>
          <w:szCs w:val="24"/>
        </w:rPr>
        <w:t xml:space="preserve"> pada </w:t>
      </w:r>
      <w:proofErr w:type="spellStart"/>
      <w:r w:rsidRPr="000A7D4B">
        <w:rPr>
          <w:rFonts w:cs="Times New Roman"/>
          <w:szCs w:val="24"/>
        </w:rPr>
        <w:t>munculnya</w:t>
      </w:r>
      <w:proofErr w:type="spellEnd"/>
      <w:r w:rsidRPr="000A7D4B">
        <w:rPr>
          <w:rFonts w:cs="Times New Roman"/>
          <w:szCs w:val="24"/>
        </w:rPr>
        <w:t xml:space="preserve"> </w:t>
      </w:r>
      <w:r w:rsidRPr="000A7D4B">
        <w:rPr>
          <w:rFonts w:cs="Times New Roman"/>
          <w:i/>
          <w:iCs/>
          <w:szCs w:val="24"/>
        </w:rPr>
        <w:t>symptom</w:t>
      </w:r>
      <w:r w:rsidRPr="000A7D4B">
        <w:rPr>
          <w:rFonts w:cs="Times New Roman"/>
          <w:szCs w:val="24"/>
        </w:rPr>
        <w:t xml:space="preserve"> pada </w:t>
      </w:r>
      <w:proofErr w:type="spellStart"/>
      <w:r w:rsidRPr="000A7D4B">
        <w:rPr>
          <w:rFonts w:cs="Times New Roman"/>
          <w:szCs w:val="24"/>
        </w:rPr>
        <w:t>individu</w:t>
      </w:r>
      <w:proofErr w:type="spellEnd"/>
      <w:r w:rsidRPr="000A7D4B">
        <w:rPr>
          <w:rFonts w:cs="Times New Roman"/>
          <w:szCs w:val="24"/>
        </w:rPr>
        <w:t xml:space="preserve"> yang </w:t>
      </w:r>
      <w:proofErr w:type="spellStart"/>
      <w:r w:rsidRPr="000A7D4B">
        <w:rPr>
          <w:rFonts w:cs="Times New Roman"/>
          <w:szCs w:val="24"/>
        </w:rPr>
        <w:t>mengalami</w:t>
      </w:r>
      <w:proofErr w:type="spellEnd"/>
      <w:r w:rsidRPr="000A7D4B">
        <w:rPr>
          <w:rFonts w:cs="Times New Roman"/>
          <w:szCs w:val="24"/>
        </w:rPr>
        <w:t xml:space="preserve"> </w:t>
      </w:r>
      <w:proofErr w:type="spellStart"/>
      <w:r w:rsidRPr="000A7D4B">
        <w:rPr>
          <w:rFonts w:cs="Times New Roman"/>
          <w:szCs w:val="24"/>
        </w:rPr>
        <w:t>kecemasan</w:t>
      </w:r>
      <w:proofErr w:type="spellEnd"/>
      <w:r w:rsidRPr="000A7D4B">
        <w:rPr>
          <w:rFonts w:cs="Times New Roman"/>
          <w:szCs w:val="24"/>
        </w:rPr>
        <w:t xml:space="preserve">. </w:t>
      </w:r>
      <w:proofErr w:type="spellStart"/>
      <w:r w:rsidRPr="000A7D4B">
        <w:rPr>
          <w:rFonts w:cs="Times New Roman"/>
          <w:szCs w:val="24"/>
        </w:rPr>
        <w:t>Menurut</w:t>
      </w:r>
      <w:proofErr w:type="spellEnd"/>
      <w:r w:rsidRPr="000A7D4B">
        <w:rPr>
          <w:rFonts w:cs="Times New Roman"/>
          <w:szCs w:val="24"/>
        </w:rPr>
        <w:t xml:space="preserve"> </w:t>
      </w:r>
      <w:proofErr w:type="spellStart"/>
      <w:r w:rsidRPr="000A7D4B">
        <w:rPr>
          <w:rFonts w:cs="Times New Roman"/>
          <w:szCs w:val="24"/>
        </w:rPr>
        <w:t>skala</w:t>
      </w:r>
      <w:proofErr w:type="spellEnd"/>
      <w:r w:rsidRPr="000A7D4B">
        <w:rPr>
          <w:rFonts w:cs="Times New Roman"/>
          <w:szCs w:val="24"/>
        </w:rPr>
        <w:t xml:space="preserve"> HARS </w:t>
      </w:r>
      <w:proofErr w:type="spellStart"/>
      <w:r w:rsidRPr="000A7D4B">
        <w:rPr>
          <w:rFonts w:cs="Times New Roman"/>
          <w:szCs w:val="24"/>
        </w:rPr>
        <w:t>terdapat</w:t>
      </w:r>
      <w:proofErr w:type="spellEnd"/>
      <w:r w:rsidRPr="000A7D4B">
        <w:rPr>
          <w:rFonts w:cs="Times New Roman"/>
          <w:szCs w:val="24"/>
        </w:rPr>
        <w:t xml:space="preserve"> 14 </w:t>
      </w:r>
      <w:r w:rsidRPr="000A7D4B">
        <w:rPr>
          <w:rFonts w:cs="Times New Roman"/>
          <w:i/>
          <w:iCs/>
          <w:szCs w:val="24"/>
        </w:rPr>
        <w:t>symptom</w:t>
      </w:r>
      <w:r w:rsidRPr="000A7D4B">
        <w:rPr>
          <w:rFonts w:cs="Times New Roman"/>
          <w:szCs w:val="24"/>
        </w:rPr>
        <w:t xml:space="preserve"> yang </w:t>
      </w:r>
      <w:proofErr w:type="spellStart"/>
      <w:r w:rsidRPr="000A7D4B">
        <w:rPr>
          <w:rFonts w:cs="Times New Roman"/>
          <w:szCs w:val="24"/>
        </w:rPr>
        <w:t>nampak</w:t>
      </w:r>
      <w:proofErr w:type="spellEnd"/>
      <w:r w:rsidRPr="000A7D4B">
        <w:rPr>
          <w:rFonts w:cs="Times New Roman"/>
          <w:szCs w:val="24"/>
        </w:rPr>
        <w:t xml:space="preserve"> pada </w:t>
      </w:r>
      <w:proofErr w:type="spellStart"/>
      <w:r w:rsidRPr="000A7D4B">
        <w:rPr>
          <w:rFonts w:cs="Times New Roman"/>
          <w:szCs w:val="24"/>
        </w:rPr>
        <w:t>individu</w:t>
      </w:r>
      <w:proofErr w:type="spellEnd"/>
      <w:r w:rsidRPr="000A7D4B">
        <w:rPr>
          <w:rFonts w:cs="Times New Roman"/>
          <w:szCs w:val="24"/>
        </w:rPr>
        <w:t xml:space="preserve"> yang </w:t>
      </w:r>
      <w:proofErr w:type="spellStart"/>
      <w:r w:rsidRPr="000A7D4B">
        <w:rPr>
          <w:rFonts w:cs="Times New Roman"/>
          <w:szCs w:val="24"/>
        </w:rPr>
        <w:t>mengalami</w:t>
      </w:r>
      <w:proofErr w:type="spellEnd"/>
      <w:r w:rsidRPr="000A7D4B">
        <w:rPr>
          <w:rFonts w:cs="Times New Roman"/>
          <w:szCs w:val="24"/>
        </w:rPr>
        <w:t xml:space="preserve"> </w:t>
      </w:r>
      <w:proofErr w:type="spellStart"/>
      <w:r w:rsidRPr="000A7D4B">
        <w:rPr>
          <w:rFonts w:cs="Times New Roman"/>
          <w:szCs w:val="24"/>
        </w:rPr>
        <w:t>kecemasan</w:t>
      </w:r>
      <w:proofErr w:type="spellEnd"/>
      <w:r w:rsidRPr="000A7D4B">
        <w:rPr>
          <w:rFonts w:cs="Times New Roman"/>
          <w:szCs w:val="24"/>
        </w:rPr>
        <w:t xml:space="preserve">. Skala HARS </w:t>
      </w:r>
      <w:proofErr w:type="spellStart"/>
      <w:r w:rsidRPr="000A7D4B">
        <w:rPr>
          <w:rFonts w:cs="Times New Roman"/>
          <w:szCs w:val="24"/>
        </w:rPr>
        <w:t>pertama</w:t>
      </w:r>
      <w:proofErr w:type="spellEnd"/>
      <w:r w:rsidRPr="000A7D4B">
        <w:rPr>
          <w:rFonts w:cs="Times New Roman"/>
          <w:szCs w:val="24"/>
        </w:rPr>
        <w:t xml:space="preserve"> kali </w:t>
      </w:r>
      <w:proofErr w:type="spellStart"/>
      <w:r w:rsidRPr="000A7D4B">
        <w:rPr>
          <w:rFonts w:cs="Times New Roman"/>
          <w:szCs w:val="24"/>
        </w:rPr>
        <w:t>digunakan</w:t>
      </w:r>
      <w:proofErr w:type="spellEnd"/>
      <w:r w:rsidRPr="000A7D4B">
        <w:rPr>
          <w:rFonts w:cs="Times New Roman"/>
          <w:szCs w:val="24"/>
        </w:rPr>
        <w:t xml:space="preserve"> pada </w:t>
      </w:r>
      <w:proofErr w:type="spellStart"/>
      <w:r w:rsidRPr="000A7D4B">
        <w:rPr>
          <w:rFonts w:cs="Times New Roman"/>
          <w:szCs w:val="24"/>
        </w:rPr>
        <w:t>tahun</w:t>
      </w:r>
      <w:proofErr w:type="spellEnd"/>
      <w:r w:rsidRPr="000A7D4B">
        <w:rPr>
          <w:rFonts w:cs="Times New Roman"/>
          <w:szCs w:val="24"/>
        </w:rPr>
        <w:t xml:space="preserve"> 1959, yang </w:t>
      </w:r>
      <w:proofErr w:type="spellStart"/>
      <w:r w:rsidRPr="000A7D4B">
        <w:rPr>
          <w:rFonts w:cs="Times New Roman"/>
          <w:szCs w:val="24"/>
        </w:rPr>
        <w:t>diperkenalkan</w:t>
      </w:r>
      <w:proofErr w:type="spellEnd"/>
      <w:r w:rsidRPr="000A7D4B">
        <w:rPr>
          <w:rFonts w:cs="Times New Roman"/>
          <w:szCs w:val="24"/>
        </w:rPr>
        <w:t xml:space="preserve"> oleh Max Hamilton dan </w:t>
      </w:r>
      <w:proofErr w:type="spellStart"/>
      <w:r w:rsidRPr="000A7D4B">
        <w:rPr>
          <w:rFonts w:cs="Times New Roman"/>
          <w:szCs w:val="24"/>
        </w:rPr>
        <w:t>sekarang</w:t>
      </w:r>
      <w:proofErr w:type="spellEnd"/>
      <w:r w:rsidRPr="000A7D4B">
        <w:rPr>
          <w:rFonts w:cs="Times New Roman"/>
          <w:szCs w:val="24"/>
        </w:rPr>
        <w:t xml:space="preserve"> </w:t>
      </w:r>
      <w:proofErr w:type="spellStart"/>
      <w:r w:rsidRPr="000A7D4B">
        <w:rPr>
          <w:rFonts w:cs="Times New Roman"/>
          <w:szCs w:val="24"/>
        </w:rPr>
        <w:t>telah</w:t>
      </w:r>
      <w:proofErr w:type="spellEnd"/>
      <w:r w:rsidRPr="000A7D4B">
        <w:rPr>
          <w:rFonts w:cs="Times New Roman"/>
          <w:szCs w:val="24"/>
        </w:rPr>
        <w:t xml:space="preserve"> </w:t>
      </w:r>
      <w:proofErr w:type="spellStart"/>
      <w:r w:rsidRPr="000A7D4B">
        <w:rPr>
          <w:rFonts w:cs="Times New Roman"/>
          <w:szCs w:val="24"/>
        </w:rPr>
        <w:t>menjadi</w:t>
      </w:r>
      <w:proofErr w:type="spellEnd"/>
      <w:r w:rsidRPr="000A7D4B">
        <w:rPr>
          <w:rFonts w:cs="Times New Roman"/>
          <w:szCs w:val="24"/>
        </w:rPr>
        <w:t xml:space="preserve"> </w:t>
      </w:r>
      <w:proofErr w:type="spellStart"/>
      <w:r w:rsidRPr="000A7D4B">
        <w:rPr>
          <w:rFonts w:cs="Times New Roman"/>
          <w:szCs w:val="24"/>
        </w:rPr>
        <w:t>standar</w:t>
      </w:r>
      <w:proofErr w:type="spellEnd"/>
      <w:r w:rsidRPr="000A7D4B">
        <w:rPr>
          <w:rFonts w:cs="Times New Roman"/>
          <w:szCs w:val="24"/>
        </w:rPr>
        <w:t xml:space="preserve"> </w:t>
      </w:r>
      <w:proofErr w:type="spellStart"/>
      <w:r w:rsidRPr="000A7D4B">
        <w:rPr>
          <w:rFonts w:cs="Times New Roman"/>
          <w:szCs w:val="24"/>
        </w:rPr>
        <w:t>dalam</w:t>
      </w:r>
      <w:proofErr w:type="spellEnd"/>
      <w:r w:rsidRPr="000A7D4B">
        <w:rPr>
          <w:rFonts w:cs="Times New Roman"/>
          <w:szCs w:val="24"/>
        </w:rPr>
        <w:t xml:space="preserve"> </w:t>
      </w:r>
      <w:proofErr w:type="spellStart"/>
      <w:r w:rsidRPr="000A7D4B">
        <w:rPr>
          <w:rFonts w:cs="Times New Roman"/>
          <w:szCs w:val="24"/>
        </w:rPr>
        <w:t>pengukuran</w:t>
      </w:r>
      <w:proofErr w:type="spellEnd"/>
      <w:r w:rsidRPr="000A7D4B">
        <w:rPr>
          <w:rFonts w:cs="Times New Roman"/>
          <w:szCs w:val="24"/>
        </w:rPr>
        <w:t xml:space="preserve"> </w:t>
      </w:r>
      <w:proofErr w:type="spellStart"/>
      <w:r w:rsidRPr="000A7D4B">
        <w:rPr>
          <w:rFonts w:cs="Times New Roman"/>
          <w:szCs w:val="24"/>
        </w:rPr>
        <w:t>kecemasan</w:t>
      </w:r>
      <w:proofErr w:type="spellEnd"/>
      <w:r w:rsidRPr="000A7D4B">
        <w:rPr>
          <w:rFonts w:cs="Times New Roman"/>
          <w:szCs w:val="24"/>
        </w:rPr>
        <w:t xml:space="preserve"> </w:t>
      </w:r>
      <w:proofErr w:type="spellStart"/>
      <w:r w:rsidRPr="000A7D4B">
        <w:rPr>
          <w:rFonts w:cs="Times New Roman"/>
          <w:szCs w:val="24"/>
        </w:rPr>
        <w:t>terutama</w:t>
      </w:r>
      <w:proofErr w:type="spellEnd"/>
      <w:r w:rsidRPr="000A7D4B">
        <w:rPr>
          <w:rFonts w:cs="Times New Roman"/>
          <w:szCs w:val="24"/>
        </w:rPr>
        <w:t xml:space="preserve"> pada </w:t>
      </w:r>
      <w:proofErr w:type="spellStart"/>
      <w:r w:rsidRPr="000A7D4B">
        <w:rPr>
          <w:rFonts w:cs="Times New Roman"/>
          <w:szCs w:val="24"/>
        </w:rPr>
        <w:t>penelitian</w:t>
      </w:r>
      <w:proofErr w:type="spellEnd"/>
      <w:r w:rsidRPr="000A7D4B">
        <w:rPr>
          <w:rFonts w:cs="Times New Roman"/>
          <w:szCs w:val="24"/>
        </w:rPr>
        <w:t xml:space="preserve"> </w:t>
      </w:r>
      <w:r w:rsidRPr="000A7D4B">
        <w:rPr>
          <w:rFonts w:cs="Times New Roman"/>
          <w:i/>
          <w:iCs/>
          <w:szCs w:val="24"/>
        </w:rPr>
        <w:t>trial clinic</w:t>
      </w:r>
      <w:r w:rsidRPr="000A7D4B">
        <w:rPr>
          <w:rFonts w:cs="Times New Roman"/>
          <w:szCs w:val="24"/>
        </w:rPr>
        <w:t xml:space="preserve">. Skala HARS </w:t>
      </w:r>
      <w:proofErr w:type="spellStart"/>
      <w:r w:rsidRPr="000A7D4B">
        <w:rPr>
          <w:rFonts w:cs="Times New Roman"/>
          <w:szCs w:val="24"/>
        </w:rPr>
        <w:t>akan</w:t>
      </w:r>
      <w:proofErr w:type="spellEnd"/>
      <w:r w:rsidRPr="000A7D4B">
        <w:rPr>
          <w:rFonts w:cs="Times New Roman"/>
          <w:szCs w:val="24"/>
        </w:rPr>
        <w:t xml:space="preserve"> </w:t>
      </w:r>
      <w:proofErr w:type="spellStart"/>
      <w:r w:rsidRPr="000A7D4B">
        <w:rPr>
          <w:rFonts w:cs="Times New Roman"/>
          <w:szCs w:val="24"/>
        </w:rPr>
        <w:t>diperoleh</w:t>
      </w:r>
      <w:proofErr w:type="spellEnd"/>
      <w:r w:rsidRPr="000A7D4B">
        <w:rPr>
          <w:rFonts w:cs="Times New Roman"/>
          <w:szCs w:val="24"/>
        </w:rPr>
        <w:t xml:space="preserve"> </w:t>
      </w:r>
      <w:proofErr w:type="spellStart"/>
      <w:r w:rsidRPr="000A7D4B">
        <w:rPr>
          <w:rFonts w:cs="Times New Roman"/>
          <w:szCs w:val="24"/>
        </w:rPr>
        <w:t>hasil</w:t>
      </w:r>
      <w:proofErr w:type="spellEnd"/>
      <w:r w:rsidRPr="000A7D4B">
        <w:rPr>
          <w:rFonts w:cs="Times New Roman"/>
          <w:szCs w:val="24"/>
        </w:rPr>
        <w:t xml:space="preserve"> yang </w:t>
      </w:r>
      <w:r w:rsidRPr="000A7D4B">
        <w:rPr>
          <w:rFonts w:cs="Times New Roman"/>
          <w:i/>
          <w:iCs/>
          <w:szCs w:val="24"/>
        </w:rPr>
        <w:t>valid</w:t>
      </w:r>
      <w:r w:rsidRPr="000A7D4B">
        <w:rPr>
          <w:rFonts w:cs="Times New Roman"/>
          <w:szCs w:val="24"/>
        </w:rPr>
        <w:t xml:space="preserve"> dan</w:t>
      </w:r>
      <w:r w:rsidRPr="000A7D4B">
        <w:rPr>
          <w:rFonts w:cs="Times New Roman"/>
          <w:i/>
          <w:iCs/>
          <w:szCs w:val="24"/>
        </w:rPr>
        <w:t xml:space="preserve"> reliable</w:t>
      </w:r>
      <w:r w:rsidRPr="000A7D4B">
        <w:rPr>
          <w:rFonts w:cs="Times New Roman"/>
          <w:szCs w:val="24"/>
        </w:rPr>
        <w:t xml:space="preserve"> (</w:t>
      </w:r>
      <w:proofErr w:type="spellStart"/>
      <w:r w:rsidRPr="000A7D4B">
        <w:rPr>
          <w:rFonts w:cs="Times New Roman"/>
          <w:szCs w:val="24"/>
        </w:rPr>
        <w:t>Hidayat</w:t>
      </w:r>
      <w:proofErr w:type="spellEnd"/>
      <w:r w:rsidRPr="000A7D4B">
        <w:rPr>
          <w:rFonts w:cs="Times New Roman"/>
          <w:szCs w:val="24"/>
        </w:rPr>
        <w:t>, 2014).</w:t>
      </w:r>
    </w:p>
    <w:p w14:paraId="1507ED3D" w14:textId="77777777" w:rsidR="00C166AF" w:rsidRDefault="00C166AF" w:rsidP="00C166AF">
      <w:pPr>
        <w:pStyle w:val="ListParagraph"/>
        <w:tabs>
          <w:tab w:val="left" w:pos="5954"/>
        </w:tabs>
        <w:spacing w:line="480" w:lineRule="auto"/>
        <w:ind w:left="1276" w:firstLine="425"/>
        <w:jc w:val="both"/>
      </w:pPr>
      <w:r w:rsidRPr="000A7D4B">
        <w:t xml:space="preserve">Cara </w:t>
      </w:r>
      <w:proofErr w:type="spellStart"/>
      <w:r w:rsidRPr="000A7D4B">
        <w:t>penilaian</w:t>
      </w:r>
      <w:proofErr w:type="spellEnd"/>
      <w:r w:rsidRPr="000A7D4B">
        <w:t xml:space="preserve"> </w:t>
      </w:r>
      <w:proofErr w:type="spellStart"/>
      <w:r w:rsidRPr="000A7D4B">
        <w:t>kecemasan</w:t>
      </w:r>
      <w:proofErr w:type="spellEnd"/>
      <w:r w:rsidRPr="000A7D4B">
        <w:t xml:space="preserve"> </w:t>
      </w:r>
      <w:proofErr w:type="spellStart"/>
      <w:r w:rsidRPr="000A7D4B">
        <w:t>adalah</w:t>
      </w:r>
      <w:proofErr w:type="spellEnd"/>
      <w:r w:rsidRPr="000A7D4B"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 w:rsidRPr="000A7D4B">
        <w:t>memberikan</w:t>
      </w:r>
      <w:proofErr w:type="spellEnd"/>
      <w:r w:rsidRPr="000A7D4B">
        <w:t xml:space="preserve"> </w:t>
      </w:r>
      <w:proofErr w:type="spellStart"/>
      <w:r>
        <w:t>skala</w:t>
      </w:r>
      <w:proofErr w:type="spellEnd"/>
      <w:r>
        <w:t xml:space="preserve"> (</w:t>
      </w:r>
      <w:proofErr w:type="spellStart"/>
      <w:r>
        <w:t>angka</w:t>
      </w:r>
      <w:proofErr w:type="spellEnd"/>
      <w:r>
        <w:t xml:space="preserve">) 0 </w:t>
      </w:r>
      <w:proofErr w:type="spellStart"/>
      <w:r>
        <w:t>sampai</w:t>
      </w:r>
      <w:proofErr w:type="spellEnd"/>
      <w:r>
        <w:t xml:space="preserve"> 4 </w:t>
      </w:r>
      <w:proofErr w:type="spellStart"/>
      <w:r w:rsidRPr="000A7D4B">
        <w:t>dengan</w:t>
      </w:r>
      <w:proofErr w:type="spellEnd"/>
      <w:r w:rsidRPr="000A7D4B">
        <w:t xml:space="preserve"> </w:t>
      </w:r>
      <w:proofErr w:type="spellStart"/>
      <w:r>
        <w:t>kriteria</w:t>
      </w:r>
      <w:bookmarkStart w:id="20" w:name="_Hlk35414622"/>
      <w:proofErr w:type="spellEnd"/>
      <w:r>
        <w:t xml:space="preserve">: </w:t>
      </w:r>
      <w:r w:rsidRPr="00DB2EF1">
        <w:t xml:space="preserve">0 = </w:t>
      </w:r>
      <w:proofErr w:type="spellStart"/>
      <w:r w:rsidRPr="00DB2EF1">
        <w:t>tidak</w:t>
      </w:r>
      <w:proofErr w:type="spellEnd"/>
      <w:r w:rsidRPr="00DB2EF1">
        <w:t xml:space="preserve"> </w:t>
      </w:r>
      <w:proofErr w:type="spellStart"/>
      <w:r w:rsidRPr="00DB2EF1">
        <w:t>ada</w:t>
      </w:r>
      <w:proofErr w:type="spellEnd"/>
      <w:r w:rsidRPr="00DB2EF1">
        <w:t xml:space="preserve"> </w:t>
      </w:r>
      <w:proofErr w:type="spellStart"/>
      <w:r w:rsidRPr="00DB2EF1">
        <w:t>gejala</w:t>
      </w:r>
      <w:proofErr w:type="spellEnd"/>
      <w:r w:rsidRPr="00DB2EF1">
        <w:t xml:space="preserve"> </w:t>
      </w:r>
      <w:proofErr w:type="spellStart"/>
      <w:r w:rsidRPr="00DB2EF1">
        <w:t>sama</w:t>
      </w:r>
      <w:proofErr w:type="spellEnd"/>
      <w:r w:rsidRPr="00DB2EF1">
        <w:t xml:space="preserve"> </w:t>
      </w:r>
      <w:proofErr w:type="spellStart"/>
      <w:r w:rsidRPr="00DB2EF1">
        <w:t>sekali</w:t>
      </w:r>
      <w:proofErr w:type="spellEnd"/>
      <w:r>
        <w:t xml:space="preserve">, </w:t>
      </w:r>
      <w:r w:rsidRPr="00DB2EF1">
        <w:t xml:space="preserve">1 = </w:t>
      </w:r>
      <w:proofErr w:type="spellStart"/>
      <w:r w:rsidRPr="00DB2EF1">
        <w:t>ringan</w:t>
      </w:r>
      <w:proofErr w:type="spellEnd"/>
      <w:r w:rsidRPr="00DB2EF1">
        <w:t xml:space="preserve"> </w:t>
      </w:r>
      <w:proofErr w:type="spellStart"/>
      <w:r w:rsidRPr="00DB2EF1">
        <w:t>atau</w:t>
      </w:r>
      <w:proofErr w:type="spellEnd"/>
      <w:r w:rsidRPr="00DB2EF1">
        <w:t xml:space="preserve"> </w:t>
      </w:r>
      <w:proofErr w:type="spellStart"/>
      <w:r w:rsidRPr="00DB2EF1">
        <w:t>satu</w:t>
      </w:r>
      <w:proofErr w:type="spellEnd"/>
      <w:r w:rsidRPr="00DB2EF1">
        <w:t xml:space="preserve"> </w:t>
      </w:r>
      <w:proofErr w:type="spellStart"/>
      <w:r w:rsidRPr="00DB2EF1">
        <w:t>dari</w:t>
      </w:r>
      <w:proofErr w:type="spellEnd"/>
      <w:r w:rsidRPr="00DB2EF1">
        <w:t xml:space="preserve"> </w:t>
      </w:r>
      <w:proofErr w:type="spellStart"/>
      <w:r w:rsidRPr="00DB2EF1">
        <w:t>gejala</w:t>
      </w:r>
      <w:proofErr w:type="spellEnd"/>
      <w:r w:rsidRPr="00DB2EF1">
        <w:t xml:space="preserve"> yang </w:t>
      </w:r>
      <w:proofErr w:type="spellStart"/>
      <w:r w:rsidRPr="00DB2EF1">
        <w:t>ada</w:t>
      </w:r>
      <w:proofErr w:type="spellEnd"/>
      <w:r>
        <w:t xml:space="preserve">, </w:t>
      </w:r>
      <w:r w:rsidRPr="00DB2EF1">
        <w:t xml:space="preserve">2 = </w:t>
      </w:r>
      <w:proofErr w:type="spellStart"/>
      <w:r w:rsidRPr="00DB2EF1">
        <w:t>sedang</w:t>
      </w:r>
      <w:proofErr w:type="spellEnd"/>
      <w:r w:rsidRPr="00DB2EF1">
        <w:t xml:space="preserve"> </w:t>
      </w:r>
      <w:proofErr w:type="spellStart"/>
      <w:r w:rsidRPr="00DB2EF1">
        <w:t>atau</w:t>
      </w:r>
      <w:proofErr w:type="spellEnd"/>
      <w:r w:rsidRPr="00DB2EF1">
        <w:t xml:space="preserve"> </w:t>
      </w:r>
      <w:proofErr w:type="spellStart"/>
      <w:r w:rsidRPr="00DB2EF1">
        <w:t>separuh</w:t>
      </w:r>
      <w:proofErr w:type="spellEnd"/>
      <w:r w:rsidRPr="00DB2EF1">
        <w:t xml:space="preserve"> </w:t>
      </w:r>
      <w:proofErr w:type="spellStart"/>
      <w:r w:rsidRPr="00DB2EF1">
        <w:t>dari</w:t>
      </w:r>
      <w:proofErr w:type="spellEnd"/>
      <w:r w:rsidRPr="00DB2EF1">
        <w:t xml:space="preserve"> </w:t>
      </w:r>
      <w:proofErr w:type="spellStart"/>
      <w:r w:rsidRPr="00DB2EF1">
        <w:t>gejala</w:t>
      </w:r>
      <w:proofErr w:type="spellEnd"/>
      <w:r w:rsidRPr="00DB2EF1">
        <w:t xml:space="preserve"> yang </w:t>
      </w:r>
      <w:proofErr w:type="spellStart"/>
      <w:r w:rsidRPr="00DB2EF1">
        <w:t>ada</w:t>
      </w:r>
      <w:proofErr w:type="spellEnd"/>
      <w:r>
        <w:t xml:space="preserve">, </w:t>
      </w:r>
      <w:r w:rsidRPr="00DB2EF1">
        <w:t xml:space="preserve">3 = </w:t>
      </w:r>
      <w:proofErr w:type="spellStart"/>
      <w:r w:rsidRPr="00DB2EF1">
        <w:t>berat</w:t>
      </w:r>
      <w:proofErr w:type="spellEnd"/>
      <w:r w:rsidRPr="00DB2EF1">
        <w:t xml:space="preserve"> </w:t>
      </w:r>
      <w:proofErr w:type="spellStart"/>
      <w:r w:rsidRPr="00DB2EF1">
        <w:t>atau</w:t>
      </w:r>
      <w:proofErr w:type="spellEnd"/>
      <w:r w:rsidRPr="00DB2EF1">
        <w:t xml:space="preserve"> </w:t>
      </w:r>
      <w:proofErr w:type="spellStart"/>
      <w:r w:rsidRPr="00DB2EF1">
        <w:t>lebih</w:t>
      </w:r>
      <w:proofErr w:type="spellEnd"/>
      <w:r w:rsidRPr="00DB2EF1">
        <w:t xml:space="preserve"> </w:t>
      </w:r>
      <w:proofErr w:type="spellStart"/>
      <w:r w:rsidRPr="00DB2EF1">
        <w:t>dari</w:t>
      </w:r>
      <w:proofErr w:type="spellEnd"/>
      <w:r w:rsidRPr="00DB2EF1">
        <w:t xml:space="preserve"> </w:t>
      </w:r>
      <w:proofErr w:type="spellStart"/>
      <w:r w:rsidRPr="00DB2EF1">
        <w:t>setengah</w:t>
      </w:r>
      <w:proofErr w:type="spellEnd"/>
      <w:r w:rsidRPr="00DB2EF1">
        <w:t xml:space="preserve"> </w:t>
      </w:r>
      <w:proofErr w:type="spellStart"/>
      <w:r w:rsidRPr="00DB2EF1">
        <w:t>gejala</w:t>
      </w:r>
      <w:proofErr w:type="spellEnd"/>
      <w:r w:rsidRPr="00DB2EF1">
        <w:t xml:space="preserve"> yang </w:t>
      </w:r>
      <w:proofErr w:type="spellStart"/>
      <w:r w:rsidRPr="00DB2EF1">
        <w:t>ada</w:t>
      </w:r>
      <w:proofErr w:type="spellEnd"/>
      <w:r>
        <w:t xml:space="preserve">, dan </w:t>
      </w:r>
      <w:r w:rsidRPr="00DB2EF1">
        <w:t xml:space="preserve">4 = </w:t>
      </w:r>
      <w:proofErr w:type="spellStart"/>
      <w:r w:rsidRPr="00DB2EF1">
        <w:t>sangat</w:t>
      </w:r>
      <w:proofErr w:type="spellEnd"/>
      <w:r w:rsidRPr="00DB2EF1">
        <w:t xml:space="preserve"> </w:t>
      </w:r>
      <w:proofErr w:type="spellStart"/>
      <w:r w:rsidRPr="00DB2EF1">
        <w:t>berat</w:t>
      </w:r>
      <w:proofErr w:type="spellEnd"/>
      <w:r w:rsidRPr="00DB2EF1">
        <w:t xml:space="preserve">, </w:t>
      </w:r>
      <w:proofErr w:type="spellStart"/>
      <w:r w:rsidRPr="00DB2EF1">
        <w:t>semua</w:t>
      </w:r>
      <w:proofErr w:type="spellEnd"/>
      <w:r w:rsidRPr="00DB2EF1">
        <w:t xml:space="preserve"> </w:t>
      </w:r>
      <w:proofErr w:type="spellStart"/>
      <w:r w:rsidRPr="00DB2EF1">
        <w:t>gejala</w:t>
      </w:r>
      <w:proofErr w:type="spellEnd"/>
      <w:r w:rsidRPr="00DB2EF1">
        <w:t xml:space="preserve"> </w:t>
      </w:r>
      <w:proofErr w:type="spellStart"/>
      <w:r w:rsidRPr="00DB2EF1">
        <w:t>ada</w:t>
      </w:r>
      <w:proofErr w:type="spellEnd"/>
      <w:r>
        <w:t xml:space="preserve"> </w:t>
      </w:r>
      <w:r w:rsidRPr="00DB2EF1">
        <w:t>(</w:t>
      </w:r>
      <w:proofErr w:type="spellStart"/>
      <w:r w:rsidRPr="00DB2EF1">
        <w:t>Hidayat</w:t>
      </w:r>
      <w:proofErr w:type="spellEnd"/>
      <w:r w:rsidRPr="00DB2EF1">
        <w:t>, 2007).</w:t>
      </w:r>
      <w:bookmarkEnd w:id="20"/>
    </w:p>
    <w:p w14:paraId="6C2500F8" w14:textId="77777777" w:rsidR="00C166AF" w:rsidRPr="00C03381" w:rsidRDefault="00C166AF" w:rsidP="00C166AF">
      <w:pPr>
        <w:pStyle w:val="ListParagraph"/>
        <w:tabs>
          <w:tab w:val="left" w:pos="5954"/>
        </w:tabs>
        <w:spacing w:line="480" w:lineRule="auto"/>
        <w:ind w:left="1276" w:firstLine="425"/>
        <w:jc w:val="both"/>
        <w:rPr>
          <w:rFonts w:cs="Times New Roman"/>
          <w:szCs w:val="24"/>
        </w:rPr>
      </w:pPr>
      <w:r w:rsidRPr="00C03381">
        <w:t xml:space="preserve">Cara </w:t>
      </w:r>
      <w:proofErr w:type="spellStart"/>
      <w:r w:rsidRPr="00C03381">
        <w:t>menentukan</w:t>
      </w:r>
      <w:proofErr w:type="spellEnd"/>
      <w:r w:rsidRPr="00C03381">
        <w:t xml:space="preserve"> </w:t>
      </w:r>
      <w:proofErr w:type="spellStart"/>
      <w:r w:rsidRPr="00C03381">
        <w:t>derajat</w:t>
      </w:r>
      <w:proofErr w:type="spellEnd"/>
      <w:r w:rsidRPr="00C03381">
        <w:t xml:space="preserve"> </w:t>
      </w:r>
      <w:proofErr w:type="spellStart"/>
      <w:r w:rsidRPr="00C03381">
        <w:t>kecemasan</w:t>
      </w:r>
      <w:proofErr w:type="spellEnd"/>
      <w:r w:rsidRPr="00C03381">
        <w:t xml:space="preserve"> </w:t>
      </w:r>
      <w:proofErr w:type="spellStart"/>
      <w:r w:rsidRPr="00C03381">
        <w:t>yaitu</w:t>
      </w:r>
      <w:proofErr w:type="spellEnd"/>
      <w:r w:rsidRPr="00C03381">
        <w:t xml:space="preserve"> </w:t>
      </w:r>
      <w:proofErr w:type="spellStart"/>
      <w:r w:rsidRPr="00C03381">
        <w:t>dengan</w:t>
      </w:r>
      <w:proofErr w:type="spellEnd"/>
      <w:r w:rsidRPr="00C03381">
        <w:t xml:space="preserve"> </w:t>
      </w:r>
      <w:proofErr w:type="spellStart"/>
      <w:r w:rsidRPr="00C03381">
        <w:t>cara</w:t>
      </w:r>
      <w:proofErr w:type="spellEnd"/>
      <w:r w:rsidRPr="00C03381">
        <w:t xml:space="preserve"> </w:t>
      </w:r>
      <w:proofErr w:type="spellStart"/>
      <w:r w:rsidRPr="00C03381">
        <w:t>menjumlah</w:t>
      </w:r>
      <w:proofErr w:type="spellEnd"/>
      <w:r w:rsidRPr="00C03381">
        <w:t xml:space="preserve"> </w:t>
      </w:r>
      <w:proofErr w:type="spellStart"/>
      <w:r w:rsidRPr="00C03381">
        <w:t>nilai</w:t>
      </w:r>
      <w:proofErr w:type="spellEnd"/>
      <w:r w:rsidRPr="00C03381">
        <w:t xml:space="preserve"> </w:t>
      </w:r>
      <w:proofErr w:type="spellStart"/>
      <w:r w:rsidRPr="00C03381">
        <w:t>skor</w:t>
      </w:r>
      <w:proofErr w:type="spellEnd"/>
      <w:r w:rsidRPr="00C03381">
        <w:t xml:space="preserve"> item 1-14 </w:t>
      </w:r>
      <w:proofErr w:type="spellStart"/>
      <w:r w:rsidRPr="00C03381">
        <w:t>dengan</w:t>
      </w:r>
      <w:proofErr w:type="spellEnd"/>
      <w:r w:rsidRPr="00C03381">
        <w:t xml:space="preserve"> </w:t>
      </w:r>
      <w:proofErr w:type="spellStart"/>
      <w:r w:rsidRPr="00C03381">
        <w:t>hasil</w:t>
      </w:r>
      <w:proofErr w:type="spellEnd"/>
      <w:r w:rsidRPr="00C03381">
        <w:t xml:space="preserve">: </w:t>
      </w:r>
      <w:proofErr w:type="spellStart"/>
      <w:r w:rsidRPr="00C03381">
        <w:t>kurang</w:t>
      </w:r>
      <w:proofErr w:type="spellEnd"/>
      <w:r w:rsidRPr="00C03381">
        <w:t xml:space="preserve"> </w:t>
      </w:r>
      <w:proofErr w:type="spellStart"/>
      <w:r w:rsidRPr="00C03381">
        <w:t>dari</w:t>
      </w:r>
      <w:proofErr w:type="spellEnd"/>
      <w:r w:rsidRPr="00C03381">
        <w:t xml:space="preserve"> 14</w:t>
      </w:r>
      <w:r w:rsidRPr="00C03381">
        <w:tab/>
        <w:t>yang</w:t>
      </w:r>
      <w:r>
        <w:t xml:space="preserve"> </w:t>
      </w:r>
      <w:proofErr w:type="spellStart"/>
      <w:r w:rsidRPr="00C03381">
        <w:t>berarti</w:t>
      </w:r>
      <w:proofErr w:type="spellEnd"/>
      <w:r w:rsidRPr="00C03381">
        <w:t xml:space="preserve"> </w:t>
      </w:r>
      <w:proofErr w:type="spellStart"/>
      <w:r w:rsidRPr="00C03381">
        <w:t>tidak</w:t>
      </w:r>
      <w:proofErr w:type="spellEnd"/>
      <w:r w:rsidRPr="00C03381">
        <w:t xml:space="preserve"> </w:t>
      </w:r>
      <w:proofErr w:type="spellStart"/>
      <w:r w:rsidRPr="00C03381">
        <w:t>ada</w:t>
      </w:r>
      <w:proofErr w:type="spellEnd"/>
      <w:r w:rsidRPr="00C03381">
        <w:t xml:space="preserve"> </w:t>
      </w:r>
      <w:proofErr w:type="spellStart"/>
      <w:r w:rsidRPr="00C03381">
        <w:t>kecemasan</w:t>
      </w:r>
      <w:proofErr w:type="spellEnd"/>
      <w:r w:rsidRPr="00C03381">
        <w:t>, 14 –</w:t>
      </w:r>
      <w:r>
        <w:t xml:space="preserve"> </w:t>
      </w:r>
      <w:r w:rsidRPr="00C03381">
        <w:t xml:space="preserve">20 yang </w:t>
      </w:r>
      <w:proofErr w:type="spellStart"/>
      <w:r w:rsidRPr="00C03381">
        <w:t>berarti</w:t>
      </w:r>
      <w:proofErr w:type="spellEnd"/>
      <w:r w:rsidRPr="00C03381">
        <w:t xml:space="preserve"> </w:t>
      </w:r>
      <w:proofErr w:type="spellStart"/>
      <w:r w:rsidRPr="00C03381">
        <w:t>kecemasan</w:t>
      </w:r>
      <w:proofErr w:type="spellEnd"/>
      <w:r w:rsidRPr="00C03381">
        <w:t xml:space="preserve"> </w:t>
      </w:r>
      <w:proofErr w:type="spellStart"/>
      <w:r w:rsidRPr="00C03381">
        <w:t>ringan</w:t>
      </w:r>
      <w:proofErr w:type="spellEnd"/>
      <w:r w:rsidRPr="00C03381">
        <w:t>, 21 – 27</w:t>
      </w:r>
      <w:r>
        <w:t xml:space="preserve"> </w:t>
      </w:r>
      <w:r w:rsidRPr="00C03381">
        <w:t xml:space="preserve">yang </w:t>
      </w:r>
      <w:proofErr w:type="spellStart"/>
      <w:r w:rsidRPr="00C03381">
        <w:t>berarti</w:t>
      </w:r>
      <w:proofErr w:type="spellEnd"/>
      <w:r w:rsidRPr="00C03381">
        <w:t xml:space="preserve"> </w:t>
      </w:r>
      <w:proofErr w:type="spellStart"/>
      <w:r w:rsidRPr="00C03381">
        <w:t>kecemasan</w:t>
      </w:r>
      <w:proofErr w:type="spellEnd"/>
      <w:r w:rsidRPr="00C03381">
        <w:t xml:space="preserve"> </w:t>
      </w:r>
      <w:proofErr w:type="spellStart"/>
      <w:r w:rsidRPr="00C03381">
        <w:t>sedang</w:t>
      </w:r>
      <w:proofErr w:type="spellEnd"/>
      <w:r w:rsidRPr="00C03381">
        <w:t>, 28 – 41</w:t>
      </w:r>
      <w:r>
        <w:t xml:space="preserve"> </w:t>
      </w:r>
      <w:r w:rsidRPr="00C03381">
        <w:t>yang</w:t>
      </w:r>
      <w:r>
        <w:t xml:space="preserve"> </w:t>
      </w:r>
      <w:proofErr w:type="spellStart"/>
      <w:r w:rsidRPr="00C03381">
        <w:t>berarti</w:t>
      </w:r>
      <w:proofErr w:type="spellEnd"/>
      <w:r w:rsidRPr="00C03381">
        <w:t xml:space="preserve"> </w:t>
      </w:r>
      <w:proofErr w:type="spellStart"/>
      <w:r w:rsidRPr="00C03381">
        <w:lastRenderedPageBreak/>
        <w:t>kecemasan</w:t>
      </w:r>
      <w:proofErr w:type="spellEnd"/>
      <w:r>
        <w:t xml:space="preserve"> </w:t>
      </w:r>
      <w:proofErr w:type="spellStart"/>
      <w:r w:rsidRPr="00C03381">
        <w:t>berat</w:t>
      </w:r>
      <w:proofErr w:type="spellEnd"/>
      <w:r w:rsidRPr="00C03381">
        <w:t>,</w:t>
      </w:r>
      <w:r>
        <w:t xml:space="preserve"> </w:t>
      </w:r>
      <w:r w:rsidRPr="00C03381">
        <w:t xml:space="preserve">dan 42 – 56 yang </w:t>
      </w:r>
      <w:proofErr w:type="spellStart"/>
      <w:r w:rsidRPr="00C03381">
        <w:t>berarti</w:t>
      </w:r>
      <w:proofErr w:type="spellEnd"/>
      <w:r w:rsidRPr="00C03381">
        <w:t xml:space="preserve"> </w:t>
      </w:r>
      <w:proofErr w:type="spellStart"/>
      <w:r w:rsidRPr="00C03381">
        <w:t>kecemasan</w:t>
      </w:r>
      <w:proofErr w:type="spellEnd"/>
      <w:r w:rsidRPr="00C03381">
        <w:t xml:space="preserve"> </w:t>
      </w:r>
      <w:proofErr w:type="spellStart"/>
      <w:r w:rsidRPr="00C03381">
        <w:t>berat</w:t>
      </w:r>
      <w:proofErr w:type="spellEnd"/>
      <w:r w:rsidRPr="00C03381">
        <w:t xml:space="preserve"> </w:t>
      </w:r>
      <w:proofErr w:type="spellStart"/>
      <w:r w:rsidRPr="00C03381">
        <w:t>sekali</w:t>
      </w:r>
      <w:proofErr w:type="spellEnd"/>
      <w:r w:rsidRPr="00C03381">
        <w:t>/</w:t>
      </w:r>
      <w:proofErr w:type="spellStart"/>
      <w:r w:rsidRPr="00C03381">
        <w:t>panik</w:t>
      </w:r>
      <w:proofErr w:type="spellEnd"/>
      <w:r w:rsidRPr="00C03381">
        <w:t xml:space="preserve"> (</w:t>
      </w:r>
      <w:proofErr w:type="spellStart"/>
      <w:r w:rsidRPr="00C03381">
        <w:t>Hidayat</w:t>
      </w:r>
      <w:proofErr w:type="spellEnd"/>
      <w:r w:rsidRPr="00C03381">
        <w:t>, 2007).</w:t>
      </w:r>
    </w:p>
    <w:p w14:paraId="62A312B1" w14:textId="77777777" w:rsidR="00C166AF" w:rsidRPr="003F7CF1" w:rsidRDefault="00C166AF" w:rsidP="00C166AF">
      <w:pPr>
        <w:pStyle w:val="ListParagraph"/>
        <w:numPr>
          <w:ilvl w:val="0"/>
          <w:numId w:val="17"/>
        </w:numPr>
        <w:spacing w:line="480" w:lineRule="auto"/>
        <w:ind w:left="426" w:hanging="426"/>
        <w:rPr>
          <w:rFonts w:cs="Times New Roman"/>
          <w:b/>
          <w:bCs/>
          <w:szCs w:val="24"/>
          <w:lang w:val="en-US"/>
        </w:rPr>
      </w:pPr>
      <w:bookmarkStart w:id="21" w:name="_Hlk35318653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731AC0" wp14:editId="66D6394D">
                <wp:simplePos x="0" y="0"/>
                <wp:positionH relativeFrom="margin">
                  <wp:align>left</wp:align>
                </wp:positionH>
                <wp:positionV relativeFrom="paragraph">
                  <wp:posOffset>250396</wp:posOffset>
                </wp:positionV>
                <wp:extent cx="5405755" cy="212090"/>
                <wp:effectExtent l="0" t="0" r="4445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755" cy="21209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4E1EB7F" w14:textId="77777777" w:rsidR="00C166AF" w:rsidRPr="003F7CF1" w:rsidRDefault="00C166AF" w:rsidP="00C166AF">
                            <w:pPr>
                              <w:pStyle w:val="Caption"/>
                              <w:jc w:val="center"/>
                              <w:rPr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bookmarkStart w:id="22" w:name="_Toc33891278"/>
                            <w:r w:rsidRPr="00482B0F">
                              <w:rPr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>Skema 2.</w:t>
                            </w:r>
                            <w:r>
                              <w:rPr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instrText xml:space="preserve"> SEQ Skema_2. \* ARABIC </w:instrText>
                            </w:r>
                            <w:r>
                              <w:rPr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i w:val="0"/>
                                <w:iCs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482B0F">
                              <w:rPr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82B0F">
                              <w:rPr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>Kerangka</w:t>
                            </w:r>
                            <w:proofErr w:type="spellEnd"/>
                            <w:r w:rsidRPr="00482B0F">
                              <w:rPr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82B0F">
                              <w:rPr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>Teori</w:t>
                            </w:r>
                            <w:bookmarkEnd w:id="22"/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31AC0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0;margin-top:19.7pt;width:425.65pt;height:16.7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" stroked="f">
                <v:textbox inset="0,0,0,0">
                  <w:txbxContent>
                    <w:p w14:paraId="34E1EB7F" w14:textId="77777777" w:rsidR="00C166AF" w:rsidRPr="003F7CF1" w:rsidRDefault="00C166AF" w:rsidP="00C166AF">
                      <w:pPr>
                        <w:pStyle w:val="Caption"/>
                        <w:jc w:val="center"/>
                        <w:rPr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</w:pPr>
                      <w:bookmarkStart w:id="23" w:name="_Toc33891278"/>
                      <w:r w:rsidRPr="00482B0F">
                        <w:rPr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>Skema 2.</w:t>
                      </w:r>
                      <w:r>
                        <w:rPr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instrText xml:space="preserve"> SEQ Skema_2. \* ARABIC </w:instrText>
                      </w:r>
                      <w:r>
                        <w:rPr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i w:val="0"/>
                          <w:iCs w:val="0"/>
                          <w:noProof/>
                          <w:color w:val="auto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fldChar w:fldCharType="end"/>
                      </w:r>
                      <w:r w:rsidRPr="00482B0F">
                        <w:rPr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82B0F">
                        <w:rPr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>Kerangka</w:t>
                      </w:r>
                      <w:proofErr w:type="spellEnd"/>
                      <w:r w:rsidRPr="00482B0F">
                        <w:rPr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82B0F">
                        <w:rPr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>Teori</w:t>
                      </w:r>
                      <w:bookmarkEnd w:id="23"/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>
        <w:rPr>
          <w:rFonts w:cs="Times New Roman"/>
          <w:b/>
          <w:bCs/>
          <w:szCs w:val="24"/>
          <w:lang w:val="en-US"/>
        </w:rPr>
        <w:t>Kerangka</w:t>
      </w:r>
      <w:proofErr w:type="spellEnd"/>
      <w:r>
        <w:rPr>
          <w:rFonts w:cs="Times New Roman"/>
          <w:b/>
          <w:bCs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bCs/>
          <w:szCs w:val="24"/>
          <w:lang w:val="en-US"/>
        </w:rPr>
        <w:t>Teori</w:t>
      </w:r>
      <w:proofErr w:type="spellEnd"/>
    </w:p>
    <w:p w14:paraId="25110005" w14:textId="77777777" w:rsidR="00C166AF" w:rsidRDefault="00C166AF" w:rsidP="00C166AF">
      <w:pPr>
        <w:spacing w:line="259" w:lineRule="auto"/>
        <w:jc w:val="left"/>
        <w:rPr>
          <w:rFonts w:cs="Times New Roman"/>
          <w:b/>
          <w:bCs/>
          <w:szCs w:val="24"/>
          <w:lang w:val="en-US"/>
        </w:rPr>
      </w:pPr>
      <w:r>
        <w:rPr>
          <w:rFonts w:cs="Times New Roman"/>
          <w:b/>
          <w:b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11B0F" wp14:editId="7F57F15A">
                <wp:simplePos x="0" y="0"/>
                <wp:positionH relativeFrom="margin">
                  <wp:align>left</wp:align>
                </wp:positionH>
                <wp:positionV relativeFrom="paragraph">
                  <wp:posOffset>176530</wp:posOffset>
                </wp:positionV>
                <wp:extent cx="1934845" cy="2447925"/>
                <wp:effectExtent l="0" t="0" r="2730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4845" cy="2447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44A890" w14:textId="77777777" w:rsidR="00C166AF" w:rsidRDefault="00C166AF" w:rsidP="00C166AF">
                            <w:pPr>
                              <w:spacing w:line="240" w:lineRule="auto"/>
                            </w:pPr>
                            <w:proofErr w:type="spellStart"/>
                            <w:r>
                              <w:t>Faktor</w:t>
                            </w:r>
                            <w:proofErr w:type="spellEnd"/>
                            <w:r>
                              <w:t xml:space="preserve"> yang </w:t>
                            </w:r>
                            <w:proofErr w:type="spellStart"/>
                            <w:r>
                              <w:t>mempengaruhi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kecemasan</w:t>
                            </w:r>
                            <w:proofErr w:type="spellEnd"/>
                            <w:r>
                              <w:t xml:space="preserve"> orang </w:t>
                            </w:r>
                            <w:proofErr w:type="spellStart"/>
                            <w:r>
                              <w:t>tua</w:t>
                            </w:r>
                            <w:proofErr w:type="spellEnd"/>
                            <w:r>
                              <w:t xml:space="preserve"> (Stuart, 2009).</w:t>
                            </w:r>
                          </w:p>
                          <w:p w14:paraId="0C038E48" w14:textId="77777777" w:rsidR="00C166AF" w:rsidRDefault="00C166AF" w:rsidP="00C166A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line="240" w:lineRule="auto"/>
                            </w:pPr>
                            <w:proofErr w:type="spellStart"/>
                            <w:r>
                              <w:t>Jenis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kelamin</w:t>
                            </w:r>
                            <w:proofErr w:type="spellEnd"/>
                            <w:r>
                              <w:t xml:space="preserve"> orang </w:t>
                            </w:r>
                            <w:proofErr w:type="spellStart"/>
                            <w:r>
                              <w:t>tua</w:t>
                            </w:r>
                            <w:proofErr w:type="spellEnd"/>
                          </w:p>
                          <w:p w14:paraId="7F761E31" w14:textId="77777777" w:rsidR="00C166AF" w:rsidRDefault="00C166AF" w:rsidP="00C166A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line="240" w:lineRule="auto"/>
                            </w:pPr>
                            <w:proofErr w:type="spellStart"/>
                            <w:r>
                              <w:t>Usia</w:t>
                            </w:r>
                            <w:proofErr w:type="spellEnd"/>
                          </w:p>
                          <w:p w14:paraId="71714D49" w14:textId="77777777" w:rsidR="00C166AF" w:rsidRDefault="00C166AF" w:rsidP="00C166A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line="240" w:lineRule="auto"/>
                            </w:pPr>
                            <w:proofErr w:type="spellStart"/>
                            <w:r>
                              <w:t>Pekerjaan</w:t>
                            </w:r>
                            <w:proofErr w:type="spellEnd"/>
                          </w:p>
                          <w:p w14:paraId="22AEE3BB" w14:textId="77777777" w:rsidR="00C166AF" w:rsidRDefault="00C166AF" w:rsidP="00C166A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line="240" w:lineRule="auto"/>
                            </w:pPr>
                            <w:r>
                              <w:t xml:space="preserve">Tingkat </w:t>
                            </w:r>
                            <w:proofErr w:type="spellStart"/>
                            <w:r>
                              <w:t>pendidikan</w:t>
                            </w:r>
                            <w:proofErr w:type="spellEnd"/>
                          </w:p>
                          <w:p w14:paraId="2A633A4D" w14:textId="77777777" w:rsidR="00C166AF" w:rsidRDefault="00C166AF" w:rsidP="00C166A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line="240" w:lineRule="auto"/>
                            </w:pPr>
                            <w:r>
                              <w:t xml:space="preserve">Lama </w:t>
                            </w:r>
                            <w:proofErr w:type="spellStart"/>
                            <w:r>
                              <w:t>pengobatan</w:t>
                            </w:r>
                            <w:proofErr w:type="spellEnd"/>
                          </w:p>
                          <w:p w14:paraId="3BC06CBF" w14:textId="77777777" w:rsidR="00C166AF" w:rsidRDefault="00C166AF" w:rsidP="00C166A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line="240" w:lineRule="auto"/>
                            </w:pPr>
                            <w:r>
                              <w:t xml:space="preserve">Diagnosis </w:t>
                            </w:r>
                            <w:proofErr w:type="spellStart"/>
                            <w:r>
                              <w:t>penyakit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anak</w:t>
                            </w:r>
                            <w:proofErr w:type="spellEnd"/>
                          </w:p>
                          <w:p w14:paraId="6018ADE2" w14:textId="77777777" w:rsidR="00C166AF" w:rsidRDefault="00C166AF" w:rsidP="00C166A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line="240" w:lineRule="auto"/>
                            </w:pPr>
                            <w:proofErr w:type="spellStart"/>
                            <w:r>
                              <w:t>Kondisi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lingkungan</w:t>
                            </w:r>
                            <w:proofErr w:type="spellEnd"/>
                          </w:p>
                          <w:p w14:paraId="2DD3906B" w14:textId="77777777" w:rsidR="00C166AF" w:rsidRPr="009C1822" w:rsidRDefault="00C166AF" w:rsidP="00C166AF">
                            <w:pPr>
                              <w:pStyle w:val="ListParagraph"/>
                              <w:spacing w:line="240" w:lineRule="auto"/>
                              <w:ind w:left="851"/>
                              <w:rPr>
                                <w:rFonts w:cs="Times New Roman"/>
                                <w:szCs w:val="24"/>
                                <w:lang w:val="en-US"/>
                              </w:rPr>
                            </w:pPr>
                            <w:r w:rsidRPr="009C1822">
                              <w:rPr>
                                <w:rFonts w:cs="Times New Roman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11B0F" id="Text Box 15" o:spid="_x0000_s1027" type="#_x0000_t202" style="position:absolute;margin-left:0;margin-top:13.9pt;width:152.35pt;height:192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" fillcolor="white [3201]" strokeweight=".5pt">
                <v:textbox>
                  <w:txbxContent>
                    <w:p w14:paraId="5344A890" w14:textId="77777777" w:rsidR="00C166AF" w:rsidRDefault="00C166AF" w:rsidP="00C166AF">
                      <w:pPr>
                        <w:spacing w:line="240" w:lineRule="auto"/>
                      </w:pPr>
                      <w:proofErr w:type="spellStart"/>
                      <w:r>
                        <w:t>Faktor</w:t>
                      </w:r>
                      <w:proofErr w:type="spellEnd"/>
                      <w:r>
                        <w:t xml:space="preserve"> yang </w:t>
                      </w:r>
                      <w:proofErr w:type="spellStart"/>
                      <w:r>
                        <w:t>mempengaruhi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kecemasan</w:t>
                      </w:r>
                      <w:proofErr w:type="spellEnd"/>
                      <w:r>
                        <w:t xml:space="preserve"> orang </w:t>
                      </w:r>
                      <w:proofErr w:type="spellStart"/>
                      <w:r>
                        <w:t>tua</w:t>
                      </w:r>
                      <w:proofErr w:type="spellEnd"/>
                      <w:r>
                        <w:t xml:space="preserve"> (Stuart, 2009).</w:t>
                      </w:r>
                    </w:p>
                    <w:p w14:paraId="0C038E48" w14:textId="77777777" w:rsidR="00C166AF" w:rsidRDefault="00C166AF" w:rsidP="00C166A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line="240" w:lineRule="auto"/>
                      </w:pPr>
                      <w:proofErr w:type="spellStart"/>
                      <w:r>
                        <w:t>Jenis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kelamin</w:t>
                      </w:r>
                      <w:proofErr w:type="spellEnd"/>
                      <w:r>
                        <w:t xml:space="preserve"> orang </w:t>
                      </w:r>
                      <w:proofErr w:type="spellStart"/>
                      <w:r>
                        <w:t>tua</w:t>
                      </w:r>
                      <w:proofErr w:type="spellEnd"/>
                    </w:p>
                    <w:p w14:paraId="7F761E31" w14:textId="77777777" w:rsidR="00C166AF" w:rsidRDefault="00C166AF" w:rsidP="00C166A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line="240" w:lineRule="auto"/>
                      </w:pPr>
                      <w:proofErr w:type="spellStart"/>
                      <w:r>
                        <w:t>Usia</w:t>
                      </w:r>
                      <w:proofErr w:type="spellEnd"/>
                    </w:p>
                    <w:p w14:paraId="71714D49" w14:textId="77777777" w:rsidR="00C166AF" w:rsidRDefault="00C166AF" w:rsidP="00C166A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line="240" w:lineRule="auto"/>
                      </w:pPr>
                      <w:proofErr w:type="spellStart"/>
                      <w:r>
                        <w:t>Pekerjaan</w:t>
                      </w:r>
                      <w:proofErr w:type="spellEnd"/>
                    </w:p>
                    <w:p w14:paraId="22AEE3BB" w14:textId="77777777" w:rsidR="00C166AF" w:rsidRDefault="00C166AF" w:rsidP="00C166A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line="240" w:lineRule="auto"/>
                      </w:pPr>
                      <w:r>
                        <w:t xml:space="preserve">Tingkat </w:t>
                      </w:r>
                      <w:proofErr w:type="spellStart"/>
                      <w:r>
                        <w:t>pendidikan</w:t>
                      </w:r>
                      <w:proofErr w:type="spellEnd"/>
                    </w:p>
                    <w:p w14:paraId="2A633A4D" w14:textId="77777777" w:rsidR="00C166AF" w:rsidRDefault="00C166AF" w:rsidP="00C166A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line="240" w:lineRule="auto"/>
                      </w:pPr>
                      <w:r>
                        <w:t xml:space="preserve">Lama </w:t>
                      </w:r>
                      <w:proofErr w:type="spellStart"/>
                      <w:r>
                        <w:t>pengobatan</w:t>
                      </w:r>
                      <w:proofErr w:type="spellEnd"/>
                    </w:p>
                    <w:p w14:paraId="3BC06CBF" w14:textId="77777777" w:rsidR="00C166AF" w:rsidRDefault="00C166AF" w:rsidP="00C166A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line="240" w:lineRule="auto"/>
                      </w:pPr>
                      <w:r>
                        <w:t xml:space="preserve">Diagnosis </w:t>
                      </w:r>
                      <w:proofErr w:type="spellStart"/>
                      <w:r>
                        <w:t>penyakit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anak</w:t>
                      </w:r>
                      <w:proofErr w:type="spellEnd"/>
                    </w:p>
                    <w:p w14:paraId="6018ADE2" w14:textId="77777777" w:rsidR="00C166AF" w:rsidRDefault="00C166AF" w:rsidP="00C166A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line="240" w:lineRule="auto"/>
                      </w:pPr>
                      <w:proofErr w:type="spellStart"/>
                      <w:r>
                        <w:t>Kondisi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lingkungan</w:t>
                      </w:r>
                      <w:proofErr w:type="spellEnd"/>
                    </w:p>
                    <w:p w14:paraId="2DD3906B" w14:textId="77777777" w:rsidR="00C166AF" w:rsidRPr="009C1822" w:rsidRDefault="00C166AF" w:rsidP="00C166AF">
                      <w:pPr>
                        <w:pStyle w:val="ListParagraph"/>
                        <w:spacing w:line="240" w:lineRule="auto"/>
                        <w:ind w:left="851"/>
                        <w:rPr>
                          <w:rFonts w:cs="Times New Roman"/>
                          <w:szCs w:val="24"/>
                          <w:lang w:val="en-US"/>
                        </w:rPr>
                      </w:pPr>
                      <w:r w:rsidRPr="009C1822">
                        <w:rPr>
                          <w:rFonts w:cs="Times New Roman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3A92FD" w14:textId="77777777" w:rsidR="00C166AF" w:rsidRDefault="00C166AF" w:rsidP="00C166AF">
      <w:pPr>
        <w:spacing w:line="259" w:lineRule="auto"/>
        <w:jc w:val="left"/>
        <w:rPr>
          <w:rFonts w:cs="Times New Roman"/>
          <w:b/>
          <w:bCs/>
          <w:szCs w:val="24"/>
          <w:lang w:val="en-US"/>
        </w:rPr>
      </w:pPr>
    </w:p>
    <w:p w14:paraId="1A25BF37" w14:textId="77777777" w:rsidR="00C166AF" w:rsidRDefault="00C166AF" w:rsidP="00C166AF">
      <w:pPr>
        <w:spacing w:line="259" w:lineRule="auto"/>
        <w:jc w:val="left"/>
        <w:rPr>
          <w:rFonts w:cs="Times New Roman"/>
          <w:b/>
          <w:bCs/>
          <w:szCs w:val="24"/>
          <w:lang w:val="en-US"/>
        </w:rPr>
      </w:pPr>
    </w:p>
    <w:p w14:paraId="35256983" w14:textId="77777777" w:rsidR="00C166AF" w:rsidRDefault="00C166AF" w:rsidP="00C166AF">
      <w:pPr>
        <w:spacing w:line="259" w:lineRule="auto"/>
        <w:jc w:val="left"/>
        <w:rPr>
          <w:rFonts w:cs="Times New Roman"/>
          <w:b/>
          <w:bCs/>
          <w:szCs w:val="24"/>
          <w:lang w:val="en-US"/>
        </w:rPr>
      </w:pPr>
    </w:p>
    <w:p w14:paraId="774D99D5" w14:textId="77777777" w:rsidR="00C166AF" w:rsidRDefault="00C166AF" w:rsidP="00C166AF">
      <w:pPr>
        <w:spacing w:line="259" w:lineRule="auto"/>
        <w:jc w:val="left"/>
        <w:rPr>
          <w:rFonts w:cs="Times New Roman"/>
          <w:b/>
          <w:bCs/>
          <w:szCs w:val="24"/>
          <w:lang w:val="en-US"/>
        </w:rPr>
      </w:pPr>
      <w:r>
        <w:rPr>
          <w:rFonts w:cs="Times New Roman"/>
          <w:b/>
          <w:b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D300E7" wp14:editId="18D69DD3">
                <wp:simplePos x="0" y="0"/>
                <wp:positionH relativeFrom="column">
                  <wp:posOffset>1922145</wp:posOffset>
                </wp:positionH>
                <wp:positionV relativeFrom="paragraph">
                  <wp:posOffset>240665</wp:posOffset>
                </wp:positionV>
                <wp:extent cx="2190750" cy="0"/>
                <wp:effectExtent l="0" t="76200" r="19050" b="952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77AA4A" id="Straight Arrow Connector 28" o:spid="_x0000_s1026" type="#_x0000_t32" style="position:absolute;margin-left:151.35pt;margin-top:18.95pt;width:172.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cs="Times New Roman"/>
          <w:b/>
          <w:b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715D86" wp14:editId="241DCE86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914400" cy="457200"/>
                <wp:effectExtent l="0" t="0" r="2222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D561DC" w14:textId="77777777" w:rsidR="00C166AF" w:rsidRDefault="00C166AF" w:rsidP="00C166AF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r>
                              <w:t>Kecemasan</w:t>
                            </w:r>
                            <w:proofErr w:type="spellEnd"/>
                          </w:p>
                          <w:p w14:paraId="301826E4" w14:textId="77777777" w:rsidR="00C166AF" w:rsidRDefault="00C166AF" w:rsidP="00C166A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Orang </w:t>
                            </w:r>
                            <w:proofErr w:type="spellStart"/>
                            <w:r>
                              <w:t>Tua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15D86" id="Text Box 18" o:spid="_x0000_s1028" type="#_x0000_t202" style="position:absolute;margin-left:20.8pt;margin-top:1.05pt;width:1in;height:36pt;z-index:251660288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" fillcolor="white [3201]" strokeweight=".5pt">
                <v:textbox>
                  <w:txbxContent>
                    <w:p w14:paraId="57D561DC" w14:textId="77777777" w:rsidR="00C166AF" w:rsidRDefault="00C166AF" w:rsidP="00C166AF">
                      <w:pPr>
                        <w:spacing w:after="0" w:line="240" w:lineRule="auto"/>
                        <w:jc w:val="center"/>
                      </w:pPr>
                      <w:proofErr w:type="spellStart"/>
                      <w:r>
                        <w:t>Kecemasan</w:t>
                      </w:r>
                      <w:proofErr w:type="spellEnd"/>
                    </w:p>
                    <w:p w14:paraId="301826E4" w14:textId="77777777" w:rsidR="00C166AF" w:rsidRDefault="00C166AF" w:rsidP="00C166AF">
                      <w:pPr>
                        <w:spacing w:after="0" w:line="240" w:lineRule="auto"/>
                        <w:jc w:val="center"/>
                      </w:pPr>
                      <w:r>
                        <w:t xml:space="preserve">Orang </w:t>
                      </w:r>
                      <w:proofErr w:type="spellStart"/>
                      <w:r>
                        <w:t>Tua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137903" w14:textId="77777777" w:rsidR="00C166AF" w:rsidRDefault="00C166AF" w:rsidP="00C166AF">
      <w:pPr>
        <w:spacing w:line="259" w:lineRule="auto"/>
        <w:jc w:val="left"/>
        <w:rPr>
          <w:rFonts w:cs="Times New Roman"/>
          <w:b/>
          <w:bCs/>
          <w:szCs w:val="24"/>
          <w:lang w:val="en-US"/>
        </w:rPr>
      </w:pPr>
    </w:p>
    <w:p w14:paraId="41165303" w14:textId="77777777" w:rsidR="00C166AF" w:rsidRDefault="00C166AF" w:rsidP="00C166AF">
      <w:pPr>
        <w:spacing w:line="259" w:lineRule="auto"/>
        <w:jc w:val="left"/>
        <w:rPr>
          <w:rFonts w:cs="Times New Roman"/>
          <w:b/>
          <w:bCs/>
          <w:szCs w:val="24"/>
          <w:lang w:val="en-US"/>
        </w:rPr>
      </w:pPr>
    </w:p>
    <w:p w14:paraId="107B7BBA" w14:textId="77777777" w:rsidR="00C166AF" w:rsidRDefault="00C166AF" w:rsidP="00C166AF">
      <w:pPr>
        <w:spacing w:line="259" w:lineRule="auto"/>
        <w:jc w:val="left"/>
        <w:rPr>
          <w:rFonts w:cs="Times New Roman"/>
          <w:b/>
          <w:bCs/>
          <w:szCs w:val="24"/>
          <w:lang w:val="en-US"/>
        </w:rPr>
      </w:pPr>
    </w:p>
    <w:p w14:paraId="6C4635AE" w14:textId="77777777" w:rsidR="00C166AF" w:rsidRDefault="00C166AF" w:rsidP="00C166AF">
      <w:pPr>
        <w:spacing w:line="240" w:lineRule="auto"/>
        <w:rPr>
          <w:rFonts w:cs="Times New Roman"/>
          <w:b/>
          <w:bCs/>
          <w:szCs w:val="24"/>
          <w:lang w:val="en-US"/>
        </w:rPr>
      </w:pPr>
    </w:p>
    <w:p w14:paraId="5C864D5E" w14:textId="77777777" w:rsidR="00C166AF" w:rsidRPr="00211038" w:rsidRDefault="00C166AF" w:rsidP="00C166AF">
      <w:pPr>
        <w:spacing w:line="240" w:lineRule="auto"/>
        <w:rPr>
          <w:rFonts w:cs="Times New Roman"/>
          <w:szCs w:val="24"/>
          <w:lang w:val="en-US"/>
        </w:rPr>
      </w:pPr>
    </w:p>
    <w:p w14:paraId="4773EFD9" w14:textId="77777777" w:rsidR="00C166AF" w:rsidRDefault="00C166AF" w:rsidP="00C166AF">
      <w:pPr>
        <w:spacing w:line="240" w:lineRule="auto"/>
        <w:ind w:left="993" w:hanging="993"/>
        <w:rPr>
          <w:rFonts w:cs="Times New Roman"/>
          <w:szCs w:val="24"/>
          <w:lang w:val="en-US"/>
        </w:rPr>
      </w:pPr>
      <w:proofErr w:type="spellStart"/>
      <w:r w:rsidRPr="00C26A2B">
        <w:rPr>
          <w:rFonts w:cs="Times New Roman"/>
          <w:szCs w:val="24"/>
          <w:lang w:val="en-US"/>
        </w:rPr>
        <w:t>Sumber</w:t>
      </w:r>
      <w:proofErr w:type="spellEnd"/>
      <w:r w:rsidRPr="00C26A2B">
        <w:rPr>
          <w:rFonts w:cs="Times New Roman"/>
          <w:szCs w:val="24"/>
          <w:lang w:val="en-US"/>
        </w:rPr>
        <w:t xml:space="preserve">: </w:t>
      </w:r>
      <w:r w:rsidRPr="00C26A2B">
        <w:rPr>
          <w:rFonts w:cs="Times New Roman"/>
          <w:szCs w:val="24"/>
          <w:lang w:val="en-US"/>
        </w:rPr>
        <w:tab/>
        <w:t>Stuart</w:t>
      </w:r>
      <w:bookmarkEnd w:id="21"/>
      <w:r>
        <w:rPr>
          <w:rFonts w:cs="Times New Roman"/>
          <w:szCs w:val="24"/>
          <w:lang w:val="en-US"/>
        </w:rPr>
        <w:t xml:space="preserve"> (2009</w:t>
      </w:r>
      <w:r>
        <w:rPr>
          <w:rFonts w:cs="Times New Roman"/>
          <w:szCs w:val="24"/>
          <w:lang w:val="en-US"/>
        </w:rPr>
        <w:t>)</w:t>
      </w:r>
    </w:p>
    <w:bookmarkEnd w:id="0"/>
    <w:p w14:paraId="64E70AAB" w14:textId="1127F80A" w:rsidR="001B0062" w:rsidRPr="00995AE0" w:rsidRDefault="001B0062" w:rsidP="00C166AF"/>
    <w:sectPr w:rsidR="001B0062" w:rsidRPr="00995AE0" w:rsidSect="00995AE0">
      <w:headerReference w:type="default" r:id="rId10"/>
      <w:footerReference w:type="default" r:id="rId11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6BBCD" w14:textId="77777777" w:rsidR="00F8396D" w:rsidRDefault="00F8396D" w:rsidP="00BD75B3">
      <w:pPr>
        <w:spacing w:after="0" w:line="240" w:lineRule="auto"/>
      </w:pPr>
      <w:r>
        <w:separator/>
      </w:r>
    </w:p>
  </w:endnote>
  <w:endnote w:type="continuationSeparator" w:id="0">
    <w:p w14:paraId="2BC6FCBC" w14:textId="77777777" w:rsidR="00F8396D" w:rsidRDefault="00F8396D" w:rsidP="00BD7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03836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088BF8" w14:textId="77777777" w:rsidR="00C166AF" w:rsidRDefault="00C166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EE7227" w14:textId="77777777" w:rsidR="00C166AF" w:rsidRDefault="00C166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4BF53" w14:textId="77777777" w:rsidR="00BD75B3" w:rsidRDefault="00BD75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3671C" w14:textId="77777777" w:rsidR="00F8396D" w:rsidRDefault="00F8396D" w:rsidP="00BD75B3">
      <w:pPr>
        <w:spacing w:after="0" w:line="240" w:lineRule="auto"/>
      </w:pPr>
      <w:r>
        <w:separator/>
      </w:r>
    </w:p>
  </w:footnote>
  <w:footnote w:type="continuationSeparator" w:id="0">
    <w:p w14:paraId="6EE90565" w14:textId="77777777" w:rsidR="00F8396D" w:rsidRDefault="00F8396D" w:rsidP="00BD7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8B370" w14:textId="77777777" w:rsidR="00C166AF" w:rsidRDefault="00C166AF">
    <w:pPr>
      <w:pStyle w:val="Header"/>
      <w:jc w:val="right"/>
    </w:pPr>
  </w:p>
  <w:p w14:paraId="65589179" w14:textId="77777777" w:rsidR="00C166AF" w:rsidRDefault="00C166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0045921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B5A6B20" w14:textId="4FCBD1D9" w:rsidR="00995AE0" w:rsidRDefault="00995AE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0B0CFF" w14:textId="77777777" w:rsidR="00995AE0" w:rsidRDefault="00995A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6C5C"/>
    <w:multiLevelType w:val="hybridMultilevel"/>
    <w:tmpl w:val="DEB68DFA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51863"/>
    <w:multiLevelType w:val="hybridMultilevel"/>
    <w:tmpl w:val="3C8C2ABA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05A7B"/>
    <w:multiLevelType w:val="hybridMultilevel"/>
    <w:tmpl w:val="86A622A0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E004F"/>
    <w:multiLevelType w:val="hybridMultilevel"/>
    <w:tmpl w:val="FA2AD68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33BA8"/>
    <w:multiLevelType w:val="hybridMultilevel"/>
    <w:tmpl w:val="30F47296"/>
    <w:lvl w:ilvl="0" w:tplc="38090011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90452"/>
    <w:multiLevelType w:val="hybridMultilevel"/>
    <w:tmpl w:val="DAD0D894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6222159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F4759"/>
    <w:multiLevelType w:val="hybridMultilevel"/>
    <w:tmpl w:val="7A80FC1E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906EA"/>
    <w:multiLevelType w:val="hybridMultilevel"/>
    <w:tmpl w:val="DE4E18F0"/>
    <w:lvl w:ilvl="0" w:tplc="F7A2A89C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781" w:hanging="360"/>
      </w:pPr>
    </w:lvl>
    <w:lvl w:ilvl="2" w:tplc="3809001B" w:tentative="1">
      <w:start w:val="1"/>
      <w:numFmt w:val="lowerRoman"/>
      <w:lvlText w:val="%3."/>
      <w:lvlJc w:val="right"/>
      <w:pPr>
        <w:ind w:left="3501" w:hanging="180"/>
      </w:pPr>
    </w:lvl>
    <w:lvl w:ilvl="3" w:tplc="3809000F" w:tentative="1">
      <w:start w:val="1"/>
      <w:numFmt w:val="decimal"/>
      <w:lvlText w:val="%4."/>
      <w:lvlJc w:val="left"/>
      <w:pPr>
        <w:ind w:left="4221" w:hanging="360"/>
      </w:pPr>
    </w:lvl>
    <w:lvl w:ilvl="4" w:tplc="38090019" w:tentative="1">
      <w:start w:val="1"/>
      <w:numFmt w:val="lowerLetter"/>
      <w:lvlText w:val="%5."/>
      <w:lvlJc w:val="left"/>
      <w:pPr>
        <w:ind w:left="4941" w:hanging="360"/>
      </w:pPr>
    </w:lvl>
    <w:lvl w:ilvl="5" w:tplc="3809001B" w:tentative="1">
      <w:start w:val="1"/>
      <w:numFmt w:val="lowerRoman"/>
      <w:lvlText w:val="%6."/>
      <w:lvlJc w:val="right"/>
      <w:pPr>
        <w:ind w:left="5661" w:hanging="180"/>
      </w:pPr>
    </w:lvl>
    <w:lvl w:ilvl="6" w:tplc="3809000F" w:tentative="1">
      <w:start w:val="1"/>
      <w:numFmt w:val="decimal"/>
      <w:lvlText w:val="%7."/>
      <w:lvlJc w:val="left"/>
      <w:pPr>
        <w:ind w:left="6381" w:hanging="360"/>
      </w:pPr>
    </w:lvl>
    <w:lvl w:ilvl="7" w:tplc="38090019" w:tentative="1">
      <w:start w:val="1"/>
      <w:numFmt w:val="lowerLetter"/>
      <w:lvlText w:val="%8."/>
      <w:lvlJc w:val="left"/>
      <w:pPr>
        <w:ind w:left="7101" w:hanging="360"/>
      </w:pPr>
    </w:lvl>
    <w:lvl w:ilvl="8" w:tplc="3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39720F74"/>
    <w:multiLevelType w:val="hybridMultilevel"/>
    <w:tmpl w:val="A11C5E92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CA62AE"/>
    <w:multiLevelType w:val="hybridMultilevel"/>
    <w:tmpl w:val="F7E6D69E"/>
    <w:lvl w:ilvl="0" w:tplc="38090019">
      <w:start w:val="1"/>
      <w:numFmt w:val="lowerLetter"/>
      <w:lvlText w:val="%1."/>
      <w:lvlJc w:val="left"/>
      <w:pPr>
        <w:ind w:left="1571" w:hanging="360"/>
      </w:pPr>
    </w:lvl>
    <w:lvl w:ilvl="1" w:tplc="38090019" w:tentative="1">
      <w:start w:val="1"/>
      <w:numFmt w:val="lowerLetter"/>
      <w:lvlText w:val="%2."/>
      <w:lvlJc w:val="left"/>
      <w:pPr>
        <w:ind w:left="2291" w:hanging="360"/>
      </w:p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</w:lvl>
    <w:lvl w:ilvl="3" w:tplc="3809000F" w:tentative="1">
      <w:start w:val="1"/>
      <w:numFmt w:val="decimal"/>
      <w:lvlText w:val="%4."/>
      <w:lvlJc w:val="left"/>
      <w:pPr>
        <w:ind w:left="3731" w:hanging="360"/>
      </w:p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3E8C463A"/>
    <w:multiLevelType w:val="hybridMultilevel"/>
    <w:tmpl w:val="52A4C854"/>
    <w:lvl w:ilvl="0" w:tplc="3809000F">
      <w:start w:val="1"/>
      <w:numFmt w:val="decimal"/>
      <w:lvlText w:val="%1."/>
      <w:lvlJc w:val="left"/>
      <w:pPr>
        <w:ind w:left="1146" w:hanging="360"/>
      </w:p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0751CDC"/>
    <w:multiLevelType w:val="hybridMultilevel"/>
    <w:tmpl w:val="CA14F16A"/>
    <w:lvl w:ilvl="0" w:tplc="38090019">
      <w:start w:val="1"/>
      <w:numFmt w:val="lowerLetter"/>
      <w:lvlText w:val="%1."/>
      <w:lvlJc w:val="left"/>
      <w:pPr>
        <w:ind w:left="1571" w:hanging="360"/>
      </w:pPr>
    </w:lvl>
    <w:lvl w:ilvl="1" w:tplc="38090019" w:tentative="1">
      <w:start w:val="1"/>
      <w:numFmt w:val="lowerLetter"/>
      <w:lvlText w:val="%2."/>
      <w:lvlJc w:val="left"/>
      <w:pPr>
        <w:ind w:left="2291" w:hanging="360"/>
      </w:p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</w:lvl>
    <w:lvl w:ilvl="3" w:tplc="3809000F" w:tentative="1">
      <w:start w:val="1"/>
      <w:numFmt w:val="decimal"/>
      <w:lvlText w:val="%4."/>
      <w:lvlJc w:val="left"/>
      <w:pPr>
        <w:ind w:left="3731" w:hanging="360"/>
      </w:p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407755AF"/>
    <w:multiLevelType w:val="hybridMultilevel"/>
    <w:tmpl w:val="C7E671A4"/>
    <w:lvl w:ilvl="0" w:tplc="63F8A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BE70A9"/>
    <w:multiLevelType w:val="hybridMultilevel"/>
    <w:tmpl w:val="F79493A6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C32E2"/>
    <w:multiLevelType w:val="hybridMultilevel"/>
    <w:tmpl w:val="CDB652D8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1B782A"/>
    <w:multiLevelType w:val="hybridMultilevel"/>
    <w:tmpl w:val="C1BA8450"/>
    <w:lvl w:ilvl="0" w:tplc="C1603B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DC01FB"/>
    <w:multiLevelType w:val="hybridMultilevel"/>
    <w:tmpl w:val="B82E6266"/>
    <w:lvl w:ilvl="0" w:tplc="C23AD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10378E"/>
    <w:multiLevelType w:val="hybridMultilevel"/>
    <w:tmpl w:val="25324E72"/>
    <w:lvl w:ilvl="0" w:tplc="38090019">
      <w:start w:val="1"/>
      <w:numFmt w:val="lowerLetter"/>
      <w:lvlText w:val="%1."/>
      <w:lvlJc w:val="left"/>
      <w:pPr>
        <w:ind w:left="1571" w:hanging="360"/>
      </w:pPr>
    </w:lvl>
    <w:lvl w:ilvl="1" w:tplc="38090019" w:tentative="1">
      <w:start w:val="1"/>
      <w:numFmt w:val="lowerLetter"/>
      <w:lvlText w:val="%2."/>
      <w:lvlJc w:val="left"/>
      <w:pPr>
        <w:ind w:left="2291" w:hanging="360"/>
      </w:p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</w:lvl>
    <w:lvl w:ilvl="3" w:tplc="3809000F" w:tentative="1">
      <w:start w:val="1"/>
      <w:numFmt w:val="decimal"/>
      <w:lvlText w:val="%4."/>
      <w:lvlJc w:val="left"/>
      <w:pPr>
        <w:ind w:left="3731" w:hanging="360"/>
      </w:p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666802C7"/>
    <w:multiLevelType w:val="hybridMultilevel"/>
    <w:tmpl w:val="556ED852"/>
    <w:lvl w:ilvl="0" w:tplc="3809000F">
      <w:start w:val="1"/>
      <w:numFmt w:val="decimal"/>
      <w:lvlText w:val="%1."/>
      <w:lvlJc w:val="left"/>
      <w:pPr>
        <w:ind w:left="1146" w:hanging="360"/>
      </w:p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6E82589"/>
    <w:multiLevelType w:val="hybridMultilevel"/>
    <w:tmpl w:val="254C179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463CAA"/>
    <w:multiLevelType w:val="hybridMultilevel"/>
    <w:tmpl w:val="9C4A36DA"/>
    <w:lvl w:ilvl="0" w:tplc="3809000F">
      <w:start w:val="1"/>
      <w:numFmt w:val="decimal"/>
      <w:lvlText w:val="%1."/>
      <w:lvlJc w:val="left"/>
      <w:pPr>
        <w:ind w:left="1146" w:hanging="360"/>
      </w:p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6864F41"/>
    <w:multiLevelType w:val="hybridMultilevel"/>
    <w:tmpl w:val="C8CA66E2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A1AE262">
      <w:start w:val="1"/>
      <w:numFmt w:val="lowerLetter"/>
      <w:lvlText w:val="%3)"/>
      <w:lvlJc w:val="left"/>
      <w:pPr>
        <w:ind w:left="2340" w:hanging="360"/>
      </w:pPr>
      <w:rPr>
        <w:rFonts w:hint="default"/>
        <w:i w:val="0"/>
        <w:iCs w:val="0"/>
      </w:rPr>
    </w:lvl>
    <w:lvl w:ilvl="3" w:tplc="4D1220FC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E30E3090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49B04C08">
      <w:start w:val="1"/>
      <w:numFmt w:val="lowerLetter"/>
      <w:lvlText w:val="(%6)"/>
      <w:lvlJc w:val="left"/>
      <w:pPr>
        <w:ind w:left="4545" w:hanging="405"/>
      </w:pPr>
      <w:rPr>
        <w:rFonts w:hint="default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3C307F"/>
    <w:multiLevelType w:val="hybridMultilevel"/>
    <w:tmpl w:val="C5223CD8"/>
    <w:lvl w:ilvl="0" w:tplc="38090019">
      <w:start w:val="1"/>
      <w:numFmt w:val="lowerLetter"/>
      <w:lvlText w:val="%1."/>
      <w:lvlJc w:val="left"/>
      <w:pPr>
        <w:ind w:left="1571" w:hanging="360"/>
      </w:pPr>
    </w:lvl>
    <w:lvl w:ilvl="1" w:tplc="C972B6F2">
      <w:start w:val="1"/>
      <w:numFmt w:val="decimal"/>
      <w:lvlText w:val="%2)"/>
      <w:lvlJc w:val="left"/>
      <w:pPr>
        <w:ind w:left="2291" w:hanging="360"/>
      </w:pPr>
      <w:rPr>
        <w:rFonts w:hint="default"/>
      </w:rPr>
    </w:lvl>
    <w:lvl w:ilvl="2" w:tplc="4284217C">
      <w:start w:val="1"/>
      <w:numFmt w:val="lowerLetter"/>
      <w:lvlText w:val="%3)"/>
      <w:lvlJc w:val="left"/>
      <w:pPr>
        <w:ind w:left="3191" w:hanging="360"/>
      </w:pPr>
      <w:rPr>
        <w:rFonts w:hint="default"/>
      </w:rPr>
    </w:lvl>
    <w:lvl w:ilvl="3" w:tplc="09740E1A">
      <w:start w:val="1"/>
      <w:numFmt w:val="decimal"/>
      <w:lvlText w:val="(%4)"/>
      <w:lvlJc w:val="left"/>
      <w:pPr>
        <w:ind w:left="3731" w:hanging="360"/>
      </w:pPr>
      <w:rPr>
        <w:rFonts w:hint="default"/>
      </w:r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2"/>
  </w:num>
  <w:num w:numId="5">
    <w:abstractNumId w:val="14"/>
  </w:num>
  <w:num w:numId="6">
    <w:abstractNumId w:val="8"/>
  </w:num>
  <w:num w:numId="7">
    <w:abstractNumId w:val="15"/>
  </w:num>
  <w:num w:numId="8">
    <w:abstractNumId w:val="16"/>
  </w:num>
  <w:num w:numId="9">
    <w:abstractNumId w:val="2"/>
  </w:num>
  <w:num w:numId="10">
    <w:abstractNumId w:val="6"/>
  </w:num>
  <w:num w:numId="11">
    <w:abstractNumId w:val="5"/>
  </w:num>
  <w:num w:numId="12">
    <w:abstractNumId w:val="20"/>
  </w:num>
  <w:num w:numId="13">
    <w:abstractNumId w:val="11"/>
  </w:num>
  <w:num w:numId="14">
    <w:abstractNumId w:val="10"/>
  </w:num>
  <w:num w:numId="15">
    <w:abstractNumId w:val="17"/>
  </w:num>
  <w:num w:numId="16">
    <w:abstractNumId w:val="9"/>
  </w:num>
  <w:num w:numId="17">
    <w:abstractNumId w:val="13"/>
  </w:num>
  <w:num w:numId="18">
    <w:abstractNumId w:val="18"/>
  </w:num>
  <w:num w:numId="19">
    <w:abstractNumId w:val="22"/>
  </w:num>
  <w:num w:numId="20">
    <w:abstractNumId w:val="21"/>
  </w:num>
  <w:num w:numId="21">
    <w:abstractNumId w:val="4"/>
  </w:num>
  <w:num w:numId="22">
    <w:abstractNumId w:val="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062"/>
    <w:rsid w:val="001B0062"/>
    <w:rsid w:val="004D7263"/>
    <w:rsid w:val="0098443D"/>
    <w:rsid w:val="00995AE0"/>
    <w:rsid w:val="00BA32BD"/>
    <w:rsid w:val="00BD75B3"/>
    <w:rsid w:val="00C166AF"/>
    <w:rsid w:val="00F8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FBEB6"/>
  <w15:chartTrackingRefBased/>
  <w15:docId w15:val="{F7831F45-8456-4FAD-8996-83BAC8B66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062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5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5B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D75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5B3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4D7263"/>
    <w:pPr>
      <w:ind w:left="720"/>
      <w:contextualSpacing/>
      <w:jc w:val="left"/>
    </w:pPr>
  </w:style>
  <w:style w:type="paragraph" w:styleId="Caption">
    <w:name w:val="caption"/>
    <w:basedOn w:val="Normal"/>
    <w:next w:val="Normal"/>
    <w:uiPriority w:val="35"/>
    <w:unhideWhenUsed/>
    <w:qFormat/>
    <w:rsid w:val="00C166A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C16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Lin17</b:Tag>
    <b:SourceType>Report</b:SourceType>
    <b:Guid>{6B78AF0F-CB37-4700-971C-60BBE8BF4C68}</b:Guid>
    <b:Title>Penanganan Regimen Terapeutik Inefektif pada Anak dengan Tuberkulosis</b:Title>
    <b:Year>2017</b:Year>
    <b:Author>
      <b:Author>
        <b:NameList>
          <b:Person>
            <b:Last>Pratiwi</b:Last>
            <b:First>Linda</b:First>
            <b:Middle>Kurniawati</b:Middle>
          </b:Person>
        </b:NameList>
      </b:Author>
    </b:Author>
    <b:Publisher>eprints.ums.ac.id</b:Publisher>
    <b:City>Surakarta</b:City>
    <b:RefOrder>9</b:RefOrder>
  </b:Source>
</b:Sources>
</file>

<file path=customXml/itemProps1.xml><?xml version="1.0" encoding="utf-8"?>
<ds:datastoreItem xmlns:ds="http://schemas.openxmlformats.org/officeDocument/2006/customXml" ds:itemID="{EE5A1894-F577-47BD-8ACC-08BF330F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4307</Words>
  <Characters>24554</Characters>
  <Application>Microsoft Office Word</Application>
  <DocSecurity>0</DocSecurity>
  <Lines>204</Lines>
  <Paragraphs>57</Paragraphs>
  <ScaleCrop>false</ScaleCrop>
  <Company/>
  <LinksUpToDate>false</LinksUpToDate>
  <CharactersWithSpaces>28804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 Rahma</dc:creator>
  <cp:keywords/>
  <dc:description/>
  <cp:lastModifiedBy>Ade Rahma</cp:lastModifiedBy>
  <cp:revision>2</cp:revision>
  <cp:lastPrinted>2020-07-30T14:49:00Z</cp:lastPrinted>
  <dcterms:created xsi:type="dcterms:W3CDTF">2020-07-30T14:56:00Z</dcterms:created>
  <dcterms:modified xsi:type="dcterms:W3CDTF">2020-07-30T14:56:00Z</dcterms:modified>
</cp:coreProperties>
</file>