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A3" w:rsidRPr="00A03275" w:rsidRDefault="000861A3" w:rsidP="000861A3">
      <w:pPr>
        <w:pStyle w:val="ListParagraph"/>
        <w:tabs>
          <w:tab w:val="left" w:pos="142"/>
        </w:tabs>
        <w:spacing w:line="360" w:lineRule="auto"/>
        <w:ind w:left="1440"/>
        <w:jc w:val="center"/>
        <w:rPr>
          <w:rFonts w:ascii="Times New Roman" w:hAnsi="Times New Roman" w:cs="Times New Roman"/>
          <w:b/>
          <w:bCs/>
          <w:sz w:val="28"/>
          <w:szCs w:val="28"/>
          <w:lang w:val="en-US"/>
        </w:rPr>
      </w:pPr>
      <w:bookmarkStart w:id="0" w:name="_GoBack"/>
      <w:r w:rsidRPr="00A03275">
        <w:rPr>
          <w:rFonts w:ascii="Times New Roman" w:hAnsi="Times New Roman" w:cs="Times New Roman"/>
          <w:b/>
          <w:bCs/>
          <w:sz w:val="28"/>
          <w:szCs w:val="28"/>
          <w:lang w:val="en-US"/>
        </w:rPr>
        <w:t>DAFTAR PUSTAKA</w:t>
      </w:r>
    </w:p>
    <w:p w:rsidR="000861A3" w:rsidRPr="00A03275" w:rsidRDefault="000861A3" w:rsidP="000861A3">
      <w:pPr>
        <w:pStyle w:val="ListParagraph"/>
        <w:tabs>
          <w:tab w:val="left" w:pos="142"/>
        </w:tabs>
        <w:spacing w:line="360" w:lineRule="auto"/>
        <w:ind w:left="1440"/>
        <w:jc w:val="center"/>
        <w:rPr>
          <w:rFonts w:ascii="Times New Roman" w:hAnsi="Times New Roman" w:cs="Times New Roman"/>
          <w:sz w:val="24"/>
          <w:szCs w:val="24"/>
          <w:lang w:val="en-US"/>
        </w:rPr>
      </w:pP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b/>
          <w:bCs/>
          <w:sz w:val="24"/>
          <w:szCs w:val="24"/>
          <w:lang w:val="en-US"/>
        </w:rPr>
        <w:fldChar w:fldCharType="begin" w:fldLock="1"/>
      </w:r>
      <w:r w:rsidRPr="00A03275">
        <w:rPr>
          <w:rFonts w:ascii="Times New Roman" w:hAnsi="Times New Roman" w:cs="Times New Roman"/>
          <w:b/>
          <w:bCs/>
          <w:sz w:val="24"/>
          <w:szCs w:val="24"/>
          <w:lang w:val="en-US"/>
        </w:rPr>
        <w:instrText xml:space="preserve">ADDIN Mendeley Bibliography CSL_BIBLIOGRAPHY </w:instrText>
      </w:r>
      <w:r w:rsidRPr="00A03275">
        <w:rPr>
          <w:rFonts w:ascii="Times New Roman" w:hAnsi="Times New Roman" w:cs="Times New Roman"/>
          <w:b/>
          <w:bCs/>
          <w:sz w:val="24"/>
          <w:szCs w:val="24"/>
          <w:lang w:val="en-US"/>
        </w:rPr>
        <w:fldChar w:fldCharType="separate"/>
      </w:r>
      <w:r w:rsidRPr="00A03275">
        <w:rPr>
          <w:rFonts w:ascii="Times New Roman" w:hAnsi="Times New Roman" w:cs="Times New Roman"/>
          <w:noProof/>
          <w:sz w:val="24"/>
          <w:szCs w:val="24"/>
        </w:rPr>
        <w:t xml:space="preserve">1. </w:t>
      </w:r>
      <w:r w:rsidRPr="00A03275">
        <w:rPr>
          <w:rFonts w:ascii="Times New Roman" w:hAnsi="Times New Roman" w:cs="Times New Roman"/>
          <w:noProof/>
          <w:sz w:val="24"/>
          <w:szCs w:val="24"/>
        </w:rPr>
        <w:tab/>
        <w:t xml:space="preserve">Kesehatan P, Sebelum M, Hamil M, Masa DAN, Melahirkan S, Kesehatan P, et al. PMK NO.97. 2014;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2. </w:t>
      </w:r>
      <w:r w:rsidRPr="00A03275">
        <w:rPr>
          <w:rFonts w:ascii="Times New Roman" w:hAnsi="Times New Roman" w:cs="Times New Roman"/>
          <w:noProof/>
          <w:sz w:val="24"/>
          <w:szCs w:val="24"/>
        </w:rPr>
        <w:tab/>
        <w:t xml:space="preserve">Achadi EL. Kematian Maternal dan Neonatal di Indonesia. Rakerkernas 2019. 2019;1–47.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3. </w:t>
      </w:r>
      <w:r w:rsidRPr="00A03275">
        <w:rPr>
          <w:rFonts w:ascii="Times New Roman" w:hAnsi="Times New Roman" w:cs="Times New Roman"/>
          <w:noProof/>
          <w:sz w:val="24"/>
          <w:szCs w:val="24"/>
        </w:rPr>
        <w:tab/>
        <w:t xml:space="preserve">Paul M. Muchinsky. angka kematian bayi. Psychol Appl to Work An Introd to Ind Organ Psychol Tenth Ed Paul. 2012;53(9):1689–99.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4. </w:t>
      </w:r>
      <w:r w:rsidRPr="00A03275">
        <w:rPr>
          <w:rFonts w:ascii="Times New Roman" w:hAnsi="Times New Roman" w:cs="Times New Roman"/>
          <w:noProof/>
          <w:sz w:val="24"/>
          <w:szCs w:val="24"/>
        </w:rPr>
        <w:tab/>
        <w:t xml:space="preserve">Kesehatan K, Jenderal D, Kesehatan B. Pedoman pelayanan antenatal terpadu. 2010;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5. </w:t>
      </w:r>
      <w:r w:rsidRPr="00A03275">
        <w:rPr>
          <w:rFonts w:ascii="Times New Roman" w:hAnsi="Times New Roman" w:cs="Times New Roman"/>
          <w:noProof/>
          <w:sz w:val="24"/>
          <w:szCs w:val="24"/>
        </w:rPr>
        <w:tab/>
        <w:t xml:space="preserve">Nations U. PMK NO.28. 2017;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6. </w:t>
      </w:r>
      <w:r w:rsidRPr="00A03275">
        <w:rPr>
          <w:rFonts w:ascii="Times New Roman" w:hAnsi="Times New Roman" w:cs="Times New Roman"/>
          <w:noProof/>
          <w:sz w:val="24"/>
          <w:szCs w:val="24"/>
        </w:rPr>
        <w:tab/>
        <w:t xml:space="preserve">Yuni K. Perawatan Ibu Hamil. Yogyakarta: Fitramaya; 2010.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7. </w:t>
      </w:r>
      <w:r w:rsidRPr="00A03275">
        <w:rPr>
          <w:rFonts w:ascii="Times New Roman" w:hAnsi="Times New Roman" w:cs="Times New Roman"/>
          <w:noProof/>
          <w:sz w:val="24"/>
          <w:szCs w:val="24"/>
        </w:rPr>
        <w:tab/>
        <w:t xml:space="preserve">Fatimah, Nuryaningsih. Buku Ajar Buku Ajar. 2018.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8. </w:t>
      </w:r>
      <w:r w:rsidRPr="00A03275">
        <w:rPr>
          <w:rFonts w:ascii="Times New Roman" w:hAnsi="Times New Roman" w:cs="Times New Roman"/>
          <w:noProof/>
          <w:sz w:val="24"/>
          <w:szCs w:val="24"/>
        </w:rPr>
        <w:tab/>
        <w:t xml:space="preserve">Hamidah. Kebidanan Komunitas. jakarta: ECG; 2009.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9. </w:t>
      </w:r>
      <w:r w:rsidRPr="00A03275">
        <w:rPr>
          <w:rFonts w:ascii="Times New Roman" w:hAnsi="Times New Roman" w:cs="Times New Roman"/>
          <w:noProof/>
          <w:sz w:val="24"/>
          <w:szCs w:val="24"/>
        </w:rPr>
        <w:tab/>
        <w:t xml:space="preserve">tyastuti  siti. Auhan Kebidanan Kehamilan. 2016. 168 p.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10. </w:t>
      </w:r>
      <w:r w:rsidRPr="00A03275">
        <w:rPr>
          <w:rFonts w:ascii="Times New Roman" w:hAnsi="Times New Roman" w:cs="Times New Roman"/>
          <w:noProof/>
          <w:sz w:val="24"/>
          <w:szCs w:val="24"/>
        </w:rPr>
        <w:tab/>
        <w:t xml:space="preserve">Kementerian Kesehatan RI. Pedoman pencegahan dan penanggulanngan anemia pada remaja putri dan WUS. Direktorat Gizi Masy. 2016;97.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11. </w:t>
      </w:r>
      <w:r w:rsidRPr="00A03275">
        <w:rPr>
          <w:rFonts w:ascii="Times New Roman" w:hAnsi="Times New Roman" w:cs="Times New Roman"/>
          <w:noProof/>
          <w:sz w:val="24"/>
          <w:szCs w:val="24"/>
        </w:rPr>
        <w:tab/>
        <w:t xml:space="preserve">Ri mk. Peraturan menteri kesehatan republik indonesia nomor 97 tahun 2014. 2014;(1–2):171–85.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12. </w:t>
      </w:r>
      <w:r w:rsidRPr="00A03275">
        <w:rPr>
          <w:rFonts w:ascii="Times New Roman" w:hAnsi="Times New Roman" w:cs="Times New Roman"/>
          <w:noProof/>
          <w:sz w:val="24"/>
          <w:szCs w:val="24"/>
        </w:rPr>
        <w:tab/>
        <w:t xml:space="preserve">putri ika D. Buku ajar asuhan kebidanan komprehensif pada ibu bersalin dan bayi baru lahir edisi 1 cetak 1. Yogyakarta; 2014. </w:t>
      </w:r>
    </w:p>
    <w:p w:rsidR="000861A3" w:rsidRPr="00A03275" w:rsidRDefault="000861A3" w:rsidP="000861A3">
      <w:pPr>
        <w:widowControl w:val="0"/>
        <w:tabs>
          <w:tab w:val="left" w:pos="142"/>
        </w:tabs>
        <w:autoSpaceDE w:val="0"/>
        <w:autoSpaceDN w:val="0"/>
        <w:adjustRightInd w:val="0"/>
        <w:spacing w:before="240" w:after="0" w:line="360" w:lineRule="auto"/>
        <w:ind w:left="709" w:hanging="709"/>
        <w:jc w:val="both"/>
        <w:rPr>
          <w:rFonts w:ascii="Times New Roman" w:hAnsi="Times New Roman" w:cs="Times New Roman"/>
          <w:noProof/>
          <w:sz w:val="24"/>
          <w:szCs w:val="24"/>
        </w:rPr>
      </w:pPr>
      <w:r w:rsidRPr="00A03275">
        <w:rPr>
          <w:rFonts w:ascii="Times New Roman" w:hAnsi="Times New Roman" w:cs="Times New Roman"/>
          <w:noProof/>
          <w:sz w:val="24"/>
          <w:szCs w:val="24"/>
        </w:rPr>
        <w:lastRenderedPageBreak/>
        <w:t>13.P4k.Availablefrom:https://www.researchgate.net/publication/323611730_program_perencanaan_persalinan_dan_pencegahan_komplikasi_p4k_sebagai_upaya_menurunkan_angka_kematian_ibu</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14. </w:t>
      </w:r>
      <w:r w:rsidRPr="00A03275">
        <w:rPr>
          <w:rFonts w:ascii="Times New Roman" w:hAnsi="Times New Roman" w:cs="Times New Roman"/>
          <w:noProof/>
          <w:sz w:val="24"/>
          <w:szCs w:val="24"/>
        </w:rPr>
        <w:tab/>
        <w:t xml:space="preserve">tyastuti  siti. Asuhan Kebidanan Kehamilan. 2016;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15. </w:t>
      </w:r>
      <w:r w:rsidRPr="00A03275">
        <w:rPr>
          <w:rFonts w:ascii="Times New Roman" w:hAnsi="Times New Roman" w:cs="Times New Roman"/>
          <w:noProof/>
          <w:sz w:val="24"/>
          <w:szCs w:val="24"/>
        </w:rPr>
        <w:tab/>
        <w:t xml:space="preserve">Saiffudin  bari abdul. ilmu kebidanan edisi 4 cetakan kelima. jakar: PT Bina Pustaka Sarwono Prawirohardjo; 2014. 982 p.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16. </w:t>
      </w:r>
      <w:r w:rsidRPr="00A03275">
        <w:rPr>
          <w:rFonts w:ascii="Times New Roman" w:hAnsi="Times New Roman" w:cs="Times New Roman"/>
          <w:noProof/>
          <w:sz w:val="24"/>
          <w:szCs w:val="24"/>
        </w:rPr>
        <w:tab/>
        <w:t xml:space="preserve">abdul bari saifuddin, gulardi hanifa wiknjosastro, biran affandi  djoko waspodo. Buku Panduan Praktis Pelayanan kesehatan Maternal dan Neonatal. jakarta: PT Bina Pustaka Sarwono Prawirohardjo; 2014. 346 p.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17. </w:t>
      </w:r>
      <w:r w:rsidRPr="00A03275">
        <w:rPr>
          <w:rFonts w:ascii="Times New Roman" w:hAnsi="Times New Roman" w:cs="Times New Roman"/>
          <w:noProof/>
          <w:sz w:val="24"/>
          <w:szCs w:val="24"/>
        </w:rPr>
        <w:tab/>
        <w:t xml:space="preserve">Yeyeh ai R. Asuhan Kebidanan Nifas. Trans Infomedika; 2010.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18. </w:t>
      </w:r>
      <w:r w:rsidRPr="00A03275">
        <w:rPr>
          <w:rFonts w:ascii="Times New Roman" w:hAnsi="Times New Roman" w:cs="Times New Roman"/>
          <w:noProof/>
          <w:sz w:val="24"/>
          <w:szCs w:val="24"/>
        </w:rPr>
        <w:tab/>
        <w:t xml:space="preserve">sumarah. perawatan ibu bersalin. Yogyakarta: Fitramaya; 2008.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19. </w:t>
      </w:r>
      <w:r w:rsidRPr="00A03275">
        <w:rPr>
          <w:rFonts w:ascii="Times New Roman" w:hAnsi="Times New Roman" w:cs="Times New Roman"/>
          <w:noProof/>
          <w:sz w:val="24"/>
          <w:szCs w:val="24"/>
        </w:rPr>
        <w:tab/>
        <w:t xml:space="preserve">Jamil  siti nurhasiyah, Sukma F, Hamidah. Buku Ajar Asuhan Kebidanan Pada Neonatus, Bayi, Balita dan Anak Pra Sekolah. Buku Ajar Asuhan Kebidanan Pada Neonatus, Bayi, Balita dan Anak Pra Sekolah. 2017. 209–216 p.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20. </w:t>
      </w:r>
      <w:r w:rsidRPr="00A03275">
        <w:rPr>
          <w:rFonts w:ascii="Times New Roman" w:hAnsi="Times New Roman" w:cs="Times New Roman"/>
          <w:noProof/>
          <w:sz w:val="24"/>
          <w:szCs w:val="24"/>
        </w:rPr>
        <w:tab/>
        <w:t xml:space="preserve">Vamsa B, Min MYO, Dean VS, OECD, Survey T, Kanittha Kwanchainond, et al. PMK No.25. SSRN Electron J. 2014;5(564):1–19.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21. </w:t>
      </w:r>
      <w:r w:rsidRPr="00A03275">
        <w:rPr>
          <w:rFonts w:ascii="Times New Roman" w:hAnsi="Times New Roman" w:cs="Times New Roman"/>
          <w:noProof/>
          <w:sz w:val="24"/>
          <w:szCs w:val="24"/>
        </w:rPr>
        <w:tab/>
        <w:t xml:space="preserve">Dan S, Remaja P, Hamil Y, Kehamilan T, Ginting F, Wantania J, et al. kehamilan remaja. :47–59.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22. </w:t>
      </w:r>
      <w:r w:rsidRPr="00A03275">
        <w:rPr>
          <w:rFonts w:ascii="Times New Roman" w:hAnsi="Times New Roman" w:cs="Times New Roman"/>
          <w:noProof/>
          <w:sz w:val="24"/>
          <w:szCs w:val="24"/>
        </w:rPr>
        <w:tab/>
        <w:t xml:space="preserve">Jannah N. ASKEB II Persalinan Berbasis Kompetensi. Ega YK, editor. jakarta: ECG; 2014. 219 p.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23. </w:t>
      </w:r>
      <w:r w:rsidRPr="00A03275">
        <w:rPr>
          <w:rFonts w:ascii="Times New Roman" w:hAnsi="Times New Roman" w:cs="Times New Roman"/>
          <w:noProof/>
          <w:sz w:val="24"/>
          <w:szCs w:val="24"/>
        </w:rPr>
        <w:tab/>
        <w:t xml:space="preserve">Kunci K, Aktif M, Iii K. Implementation of active management kala iii by midwife in. 2012;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lastRenderedPageBreak/>
        <w:t xml:space="preserve">24. </w:t>
      </w:r>
      <w:r w:rsidRPr="00A03275">
        <w:rPr>
          <w:rFonts w:ascii="Times New Roman" w:hAnsi="Times New Roman" w:cs="Times New Roman"/>
          <w:noProof/>
          <w:sz w:val="24"/>
          <w:szCs w:val="24"/>
        </w:rPr>
        <w:tab/>
        <w:t xml:space="preserve">Kementerian Kesehatan indonesia. Asuhan Persalinan Normal. Kementerian Kesehatan indonesia; 2016.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rPr>
      </w:pPr>
      <w:r w:rsidRPr="00A03275">
        <w:rPr>
          <w:rFonts w:ascii="Times New Roman" w:hAnsi="Times New Roman" w:cs="Times New Roman"/>
          <w:noProof/>
          <w:sz w:val="24"/>
          <w:szCs w:val="24"/>
        </w:rPr>
        <w:t xml:space="preserve">25. </w:t>
      </w:r>
      <w:r w:rsidRPr="00A03275">
        <w:rPr>
          <w:rFonts w:ascii="Times New Roman" w:hAnsi="Times New Roman" w:cs="Times New Roman"/>
          <w:noProof/>
          <w:sz w:val="24"/>
          <w:szCs w:val="24"/>
        </w:rPr>
        <w:tab/>
        <w:t xml:space="preserve">Empat K, Ruang DI, Rsud B, Purwodadi RS. penelitian MAK III dan IV. </w:t>
      </w:r>
    </w:p>
    <w:p w:rsidR="000861A3" w:rsidRPr="00A03275" w:rsidRDefault="000861A3" w:rsidP="000861A3">
      <w:pPr>
        <w:widowControl w:val="0"/>
        <w:tabs>
          <w:tab w:val="left" w:pos="142"/>
        </w:tabs>
        <w:autoSpaceDE w:val="0"/>
        <w:autoSpaceDN w:val="0"/>
        <w:adjustRightInd w:val="0"/>
        <w:spacing w:before="240" w:after="0" w:line="360" w:lineRule="auto"/>
        <w:ind w:left="640" w:hanging="640"/>
        <w:jc w:val="both"/>
        <w:rPr>
          <w:rFonts w:ascii="Times New Roman" w:hAnsi="Times New Roman" w:cs="Times New Roman"/>
          <w:noProof/>
          <w:sz w:val="24"/>
          <w:szCs w:val="24"/>
          <w:lang w:val="en-US"/>
        </w:rPr>
      </w:pPr>
      <w:r w:rsidRPr="00A03275">
        <w:rPr>
          <w:rFonts w:ascii="Times New Roman" w:hAnsi="Times New Roman" w:cs="Times New Roman"/>
          <w:noProof/>
          <w:sz w:val="24"/>
          <w:szCs w:val="24"/>
        </w:rPr>
        <w:t xml:space="preserve">26. </w:t>
      </w:r>
      <w:r w:rsidRPr="00A03275">
        <w:rPr>
          <w:rFonts w:ascii="Times New Roman" w:hAnsi="Times New Roman" w:cs="Times New Roman"/>
          <w:noProof/>
          <w:sz w:val="24"/>
          <w:szCs w:val="24"/>
        </w:rPr>
        <w:tab/>
      </w:r>
      <w:r w:rsidRPr="00A03275">
        <w:rPr>
          <w:rFonts w:ascii="Times New Roman" w:hAnsi="Times New Roman" w:cs="Times New Roman"/>
          <w:noProof/>
          <w:sz w:val="24"/>
          <w:szCs w:val="24"/>
          <w:lang w:val="en-US"/>
        </w:rPr>
        <w:t>Sukma,febi.</w:t>
      </w:r>
      <w:r w:rsidRPr="00A03275">
        <w:rPr>
          <w:rFonts w:ascii="Times New Roman" w:hAnsi="Times New Roman" w:cs="Times New Roman"/>
          <w:noProof/>
          <w:sz w:val="24"/>
          <w:szCs w:val="24"/>
        </w:rPr>
        <w:t xml:space="preserve"> Asuhan kebidanan pada masa nifas</w:t>
      </w:r>
      <w:r w:rsidRPr="00A03275">
        <w:rPr>
          <w:rFonts w:ascii="Times New Roman" w:hAnsi="Times New Roman" w:cs="Times New Roman"/>
          <w:noProof/>
          <w:sz w:val="24"/>
          <w:szCs w:val="24"/>
          <w:lang w:val="en-US"/>
        </w:rPr>
        <w:t>.</w:t>
      </w:r>
      <w:r w:rsidRPr="00A03275">
        <w:t xml:space="preserve"> </w:t>
      </w:r>
      <w:r w:rsidRPr="00A03275">
        <w:rPr>
          <w:rFonts w:ascii="Times New Roman" w:hAnsi="Times New Roman" w:cs="Times New Roman"/>
          <w:noProof/>
          <w:sz w:val="24"/>
          <w:szCs w:val="24"/>
          <w:lang w:val="en-US"/>
        </w:rPr>
        <w:t>Fakultas Kedokteran dan Kesehatan Universitas Muhammadiyah Jakarta;2017.</w:t>
      </w:r>
    </w:p>
    <w:p w:rsidR="00B447AF" w:rsidRDefault="000861A3" w:rsidP="000861A3">
      <w:pPr>
        <w:tabs>
          <w:tab w:val="left" w:pos="142"/>
        </w:tabs>
      </w:pPr>
      <w:r w:rsidRPr="00A03275">
        <w:rPr>
          <w:rFonts w:ascii="Times New Roman" w:hAnsi="Times New Roman" w:cs="Times New Roman"/>
          <w:b/>
          <w:bCs/>
          <w:sz w:val="24"/>
          <w:szCs w:val="24"/>
          <w:lang w:val="en-US"/>
        </w:rPr>
        <w:fldChar w:fldCharType="end"/>
      </w:r>
      <w:bookmarkEnd w:id="0"/>
    </w:p>
    <w:sectPr w:rsidR="00B447AF" w:rsidSect="000861A3">
      <w:pgSz w:w="12240" w:h="15840"/>
      <w:pgMar w:top="1701" w:right="2268"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A3"/>
    <w:rsid w:val="000861A3"/>
    <w:rsid w:val="00984906"/>
    <w:rsid w:val="00B7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A3"/>
    <w:rPr>
      <w:rFonts w:eastAsia="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1A3"/>
    <w:pPr>
      <w:spacing w:after="160" w:line="259" w:lineRule="auto"/>
      <w:ind w:left="720"/>
      <w:contextualSpacing/>
    </w:pPr>
    <w:rPr>
      <w:lang w:val="zh-CN"/>
    </w:rPr>
  </w:style>
  <w:style w:type="character" w:customStyle="1" w:styleId="ListParagraphChar">
    <w:name w:val="List Paragraph Char"/>
    <w:basedOn w:val="DefaultParagraphFont"/>
    <w:link w:val="ListParagraph"/>
    <w:uiPriority w:val="34"/>
    <w:qFormat/>
    <w:locked/>
    <w:rsid w:val="000861A3"/>
    <w:rPr>
      <w:rFonts w:eastAsia="SimSun"/>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A3"/>
    <w:rPr>
      <w:rFonts w:eastAsia="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1A3"/>
    <w:pPr>
      <w:spacing w:after="160" w:line="259" w:lineRule="auto"/>
      <w:ind w:left="720"/>
      <w:contextualSpacing/>
    </w:pPr>
    <w:rPr>
      <w:lang w:val="zh-CN"/>
    </w:rPr>
  </w:style>
  <w:style w:type="character" w:customStyle="1" w:styleId="ListParagraphChar">
    <w:name w:val="List Paragraph Char"/>
    <w:basedOn w:val="DefaultParagraphFont"/>
    <w:link w:val="ListParagraph"/>
    <w:uiPriority w:val="34"/>
    <w:qFormat/>
    <w:locked/>
    <w:rsid w:val="000861A3"/>
    <w:rPr>
      <w:rFonts w:eastAsia="SimSun"/>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2020-09-03T14:39:00Z</dcterms:created>
  <dcterms:modified xsi:type="dcterms:W3CDTF">2020-09-03T14:40:00Z</dcterms:modified>
</cp:coreProperties>
</file>