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DAFTAR PUSTAKA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Rudy K, Yudianto, Hardhana B, Siswanti T, editors. </w:t>
      </w:r>
      <w:r>
        <w:rPr>
          <w:rFonts w:ascii="Times New Roman" w:hAnsi="Times New Roman" w:cs="Times New Roman"/>
          <w:i/>
          <w:sz w:val="24"/>
          <w:szCs w:val="24"/>
        </w:rPr>
        <w:t>Profil Kesehatan Indonesia 2018</w:t>
      </w:r>
      <w:r>
        <w:rPr>
          <w:rFonts w:ascii="Times New Roman" w:hAnsi="Times New Roman" w:cs="Times New Roman"/>
          <w:sz w:val="24"/>
          <w:szCs w:val="24"/>
        </w:rPr>
        <w:t xml:space="preserve">. Jakarta: Badan Pusat Statistik; 2018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Handiyatmo D, Parwoto, Widaryatmo, editors. </w:t>
      </w:r>
      <w:r>
        <w:rPr>
          <w:rFonts w:ascii="Times New Roman" w:hAnsi="Times New Roman" w:cs="Times New Roman"/>
          <w:i/>
          <w:iCs/>
          <w:sz w:val="24"/>
          <w:szCs w:val="24"/>
        </w:rPr>
        <w:t>Profil Penduduk Indonesia Hasil SUPAS 2017</w:t>
      </w:r>
      <w:r>
        <w:rPr>
          <w:rFonts w:ascii="Times New Roman" w:hAnsi="Times New Roman" w:cs="Times New Roman"/>
          <w:sz w:val="24"/>
          <w:szCs w:val="24"/>
        </w:rPr>
        <w:t xml:space="preserve">. Jakarta: Badan Pusat Statistik; 2017.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BAPPENAS, UN in Indonesia. </w:t>
      </w:r>
      <w:r>
        <w:rPr>
          <w:rFonts w:ascii="Times New Roman" w:hAnsi="Times New Roman" w:cs="Times New Roman"/>
          <w:i/>
          <w:iCs/>
          <w:sz w:val="24"/>
          <w:szCs w:val="24"/>
        </w:rPr>
        <w:t>Lembar Fakta SDGs (SDGs Factsheets)</w:t>
      </w:r>
      <w:r>
        <w:rPr>
          <w:rFonts w:ascii="Times New Roman" w:hAnsi="Times New Roman" w:cs="Times New Roman"/>
          <w:sz w:val="24"/>
          <w:szCs w:val="24"/>
        </w:rPr>
        <w:t xml:space="preserve">. 2017;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Jawa Barat DKPJB. </w:t>
      </w:r>
      <w:r>
        <w:rPr>
          <w:rFonts w:ascii="Times New Roman" w:hAnsi="Times New Roman" w:cs="Times New Roman"/>
          <w:i/>
          <w:iCs/>
          <w:sz w:val="24"/>
          <w:szCs w:val="24"/>
        </w:rPr>
        <w:t>Profil Kesehatan Jawa Barat.</w:t>
      </w:r>
      <w:r>
        <w:rPr>
          <w:rFonts w:ascii="Times New Roman" w:hAnsi="Times New Roman" w:cs="Times New Roman"/>
          <w:sz w:val="24"/>
          <w:szCs w:val="24"/>
        </w:rPr>
        <w:t xml:space="preserve"> 2017; Available from: www.diskes.jabarprov.go.id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Wahyuni ED, editor. </w:t>
      </w:r>
      <w:r>
        <w:rPr>
          <w:rFonts w:ascii="Times New Roman" w:hAnsi="Times New Roman" w:cs="Times New Roman"/>
          <w:i/>
          <w:iCs/>
          <w:sz w:val="24"/>
          <w:szCs w:val="24"/>
        </w:rPr>
        <w:t>Asuhan Kebidanan Nifas dan Menyusui.</w:t>
      </w:r>
      <w:r>
        <w:rPr>
          <w:rFonts w:ascii="Times New Roman" w:hAnsi="Times New Roman" w:cs="Times New Roman"/>
          <w:sz w:val="24"/>
          <w:szCs w:val="24"/>
        </w:rPr>
        <w:t xml:space="preserve"> Jakarta: Kementrian Kesehatan Republik Indonesia; 2018.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Kaimudin N, Lestari H, Afa J. </w:t>
      </w:r>
      <w:r>
        <w:rPr>
          <w:rFonts w:ascii="Times New Roman" w:hAnsi="Times New Roman" w:cs="Times New Roman"/>
          <w:i/>
          <w:iCs/>
          <w:sz w:val="24"/>
          <w:szCs w:val="24"/>
        </w:rPr>
        <w:t>Skrining Dan Determinan Kejadian Anemia Pada Remaja Putri Sma Negeri 3 Kendari Tahun 2017.</w:t>
      </w:r>
      <w:r>
        <w:rPr>
          <w:rFonts w:ascii="Times New Roman" w:hAnsi="Times New Roman" w:cs="Times New Roman"/>
          <w:sz w:val="24"/>
          <w:szCs w:val="24"/>
        </w:rPr>
        <w:t xml:space="preserve"> Jurnal Ilmiah Mahasiswa Kesehatan Masyarakat Unsyiah. 2017;2(6).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Kementrian Kesehatan RI. </w:t>
      </w:r>
      <w:r>
        <w:rPr>
          <w:rFonts w:ascii="Times New Roman" w:hAnsi="Times New Roman" w:cs="Times New Roman"/>
          <w:i/>
          <w:iCs/>
          <w:sz w:val="24"/>
          <w:szCs w:val="24"/>
        </w:rPr>
        <w:t>Peraturan Menteri Kesehatan Republik Indonesia Nomor 28 Tahun 2017 Tentang Izin Dan Penyelengaraan Praktik Bidan.</w:t>
      </w:r>
      <w:r>
        <w:rPr>
          <w:rFonts w:ascii="Times New Roman" w:hAnsi="Times New Roman" w:cs="Times New Roman"/>
          <w:sz w:val="24"/>
          <w:szCs w:val="24"/>
        </w:rPr>
        <w:t xml:space="preserve"> 2017;(April).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Manuaba IB, Manuaba C. </w:t>
      </w:r>
      <w:r>
        <w:rPr>
          <w:rFonts w:ascii="Times New Roman" w:hAnsi="Times New Roman" w:cs="Times New Roman"/>
          <w:i/>
          <w:iCs/>
          <w:sz w:val="24"/>
          <w:szCs w:val="24"/>
        </w:rPr>
        <w:t>Pengantar Kuliah Obstetri.</w:t>
      </w:r>
      <w:r>
        <w:rPr>
          <w:rFonts w:ascii="Times New Roman" w:hAnsi="Times New Roman" w:cs="Times New Roman"/>
          <w:sz w:val="24"/>
          <w:szCs w:val="24"/>
        </w:rPr>
        <w:t xml:space="preserve"> Jakarta: EGC; 2007.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Departemen Kesehatan. </w:t>
      </w:r>
      <w:r>
        <w:rPr>
          <w:rFonts w:ascii="Times New Roman" w:hAnsi="Times New Roman" w:cs="Times New Roman"/>
          <w:i/>
          <w:iCs/>
          <w:sz w:val="24"/>
          <w:szCs w:val="24"/>
        </w:rPr>
        <w:t>Asuhan Kebidanan Postpartum.</w:t>
      </w:r>
      <w:r>
        <w:rPr>
          <w:rFonts w:ascii="Times New Roman" w:hAnsi="Times New Roman" w:cs="Times New Roman"/>
          <w:sz w:val="24"/>
          <w:szCs w:val="24"/>
        </w:rPr>
        <w:t xml:space="preserve"> Jakarta: Departemen Kesehatan; 2010.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Junengsih. </w:t>
      </w:r>
      <w:r>
        <w:rPr>
          <w:rFonts w:ascii="Times New Roman" w:hAnsi="Times New Roman" w:cs="Times New Roman"/>
          <w:i/>
          <w:iCs/>
          <w:sz w:val="24"/>
          <w:szCs w:val="24"/>
        </w:rPr>
        <w:t>Praktik Kebidanan Komunitas.</w:t>
      </w:r>
      <w:r>
        <w:rPr>
          <w:rFonts w:ascii="Times New Roman" w:hAnsi="Times New Roman" w:cs="Times New Roman"/>
          <w:sz w:val="24"/>
          <w:szCs w:val="24"/>
        </w:rPr>
        <w:t xml:space="preserve"> Jakarta: Kementrian Kesehatan Republik Indonesia; 2018.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Prawirohardjo S. </w:t>
      </w:r>
      <w:r>
        <w:rPr>
          <w:rFonts w:ascii="Times New Roman" w:hAnsi="Times New Roman" w:cs="Times New Roman"/>
          <w:i/>
          <w:iCs/>
          <w:sz w:val="24"/>
          <w:szCs w:val="24"/>
        </w:rPr>
        <w:t>Ilmu kebidanan. Edisi 4.</w:t>
      </w:r>
      <w:r>
        <w:rPr>
          <w:rFonts w:ascii="Times New Roman" w:hAnsi="Times New Roman" w:cs="Times New Roman"/>
          <w:sz w:val="24"/>
          <w:szCs w:val="24"/>
        </w:rPr>
        <w:t xml:space="preserve"> Jakarta: PT Bina Pustaka Yayasan Sarwono Prawirohardjo; 2009.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Ambarwati E, Wulandari D. </w:t>
      </w:r>
      <w:r>
        <w:rPr>
          <w:rFonts w:ascii="Times New Roman" w:hAnsi="Times New Roman" w:cs="Times New Roman"/>
          <w:i/>
          <w:iCs/>
          <w:sz w:val="24"/>
          <w:szCs w:val="24"/>
        </w:rPr>
        <w:t>Asuhan Kebidanan Nifas.</w:t>
      </w:r>
      <w:r>
        <w:rPr>
          <w:rFonts w:ascii="Times New Roman" w:hAnsi="Times New Roman" w:cs="Times New Roman"/>
          <w:sz w:val="24"/>
          <w:szCs w:val="24"/>
        </w:rPr>
        <w:t xml:space="preserve"> Yogyakarta: Cendikia Press; 2010.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Bahiyatun. </w:t>
      </w:r>
      <w:r>
        <w:rPr>
          <w:rFonts w:ascii="Times New Roman" w:hAnsi="Times New Roman" w:cs="Times New Roman"/>
          <w:i/>
          <w:iCs/>
          <w:sz w:val="24"/>
          <w:szCs w:val="24"/>
        </w:rPr>
        <w:t>Buku Ajar Asuhan Kebidanan Nifas Normal.</w:t>
      </w:r>
      <w:r>
        <w:rPr>
          <w:rFonts w:ascii="Times New Roman" w:hAnsi="Times New Roman" w:cs="Times New Roman"/>
          <w:sz w:val="24"/>
          <w:szCs w:val="24"/>
        </w:rPr>
        <w:t xml:space="preserve"> Jakarta: EGC; 2009.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Saleha S. </w:t>
      </w:r>
      <w:r>
        <w:rPr>
          <w:rFonts w:ascii="Times New Roman" w:hAnsi="Times New Roman" w:cs="Times New Roman"/>
          <w:i/>
          <w:iCs/>
          <w:sz w:val="24"/>
          <w:szCs w:val="24"/>
        </w:rPr>
        <w:t>Asuhan Kebidanan pada Ibu Nifas.</w:t>
      </w:r>
      <w:r>
        <w:rPr>
          <w:rFonts w:ascii="Times New Roman" w:hAnsi="Times New Roman" w:cs="Times New Roman"/>
          <w:sz w:val="24"/>
          <w:szCs w:val="24"/>
        </w:rPr>
        <w:t xml:space="preserve"> Jakarta: Salemba Medika; 2009.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Kemenkes RI. </w:t>
      </w:r>
      <w:r>
        <w:rPr>
          <w:rFonts w:ascii="Times New Roman" w:hAnsi="Times New Roman" w:cs="Times New Roman"/>
          <w:i/>
          <w:iCs/>
          <w:sz w:val="24"/>
          <w:szCs w:val="24"/>
        </w:rPr>
        <w:t>Standar Pelayanan Kebidanan.</w:t>
      </w:r>
      <w:r>
        <w:rPr>
          <w:rFonts w:ascii="Times New Roman" w:hAnsi="Times New Roman" w:cs="Times New Roman"/>
          <w:sz w:val="24"/>
          <w:szCs w:val="24"/>
        </w:rPr>
        <w:t xml:space="preserve"> Jakarta: Kementrian Kesehatan Republik Indonesia; 2015.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Sulistyawati A. </w:t>
      </w:r>
      <w:r>
        <w:rPr>
          <w:rFonts w:ascii="Times New Roman" w:hAnsi="Times New Roman" w:cs="Times New Roman"/>
          <w:i/>
          <w:iCs/>
          <w:sz w:val="24"/>
          <w:szCs w:val="24"/>
        </w:rPr>
        <w:t>Buku Ajar Asuhan Kebidanan pada Ibu Nifas.</w:t>
      </w:r>
      <w:r>
        <w:rPr>
          <w:rFonts w:ascii="Times New Roman" w:hAnsi="Times New Roman" w:cs="Times New Roman"/>
          <w:sz w:val="24"/>
          <w:szCs w:val="24"/>
        </w:rPr>
        <w:t xml:space="preserve"> Yogyakarta: ANDI; 2009.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WHO. </w:t>
      </w:r>
      <w:r>
        <w:rPr>
          <w:rFonts w:ascii="Times New Roman" w:hAnsi="Times New Roman" w:cs="Times New Roman"/>
          <w:i/>
          <w:iCs/>
          <w:sz w:val="24"/>
          <w:szCs w:val="24"/>
        </w:rPr>
        <w:t>Pelayanan Kesehatan Ibu Di Fasilitas Kesehatan Dasar Dan Rujukan.</w:t>
      </w:r>
      <w:r>
        <w:rPr>
          <w:rFonts w:ascii="Times New Roman" w:hAnsi="Times New Roman" w:cs="Times New Roman"/>
          <w:sz w:val="24"/>
          <w:szCs w:val="24"/>
        </w:rPr>
        <w:t xml:space="preserve"> Jakarta: Kemenkes, UNFPA, POGI, IBI; 2013.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Baston H, Hall J. </w:t>
      </w:r>
      <w:r>
        <w:rPr>
          <w:rFonts w:ascii="Times New Roman" w:hAnsi="Times New Roman" w:cs="Times New Roman"/>
          <w:i/>
          <w:iCs/>
          <w:sz w:val="24"/>
          <w:szCs w:val="24"/>
        </w:rPr>
        <w:t>Midwifery Essential Postnatal. Volume 4.</w:t>
      </w:r>
      <w:r>
        <w:rPr>
          <w:rFonts w:ascii="Times New Roman" w:hAnsi="Times New Roman" w:cs="Times New Roman"/>
          <w:sz w:val="24"/>
          <w:szCs w:val="24"/>
        </w:rPr>
        <w:t xml:space="preserve"> United Kingdom; 2011.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D.M. F, Cooper M. </w:t>
      </w:r>
      <w:r>
        <w:rPr>
          <w:rFonts w:ascii="Times New Roman" w:hAnsi="Times New Roman" w:cs="Times New Roman"/>
          <w:i/>
          <w:iCs/>
          <w:sz w:val="24"/>
          <w:szCs w:val="24"/>
        </w:rPr>
        <w:t>Myles Buku Ajar Bidan. Edisi 4.</w:t>
      </w:r>
      <w:r>
        <w:rPr>
          <w:rFonts w:ascii="Times New Roman" w:hAnsi="Times New Roman" w:cs="Times New Roman"/>
          <w:sz w:val="24"/>
          <w:szCs w:val="24"/>
        </w:rPr>
        <w:t xml:space="preserve"> Jakarta: EGC; 2009.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Mochtar R. </w:t>
      </w:r>
      <w:r>
        <w:rPr>
          <w:rFonts w:ascii="Times New Roman" w:hAnsi="Times New Roman" w:cs="Times New Roman"/>
          <w:i/>
          <w:iCs/>
          <w:sz w:val="24"/>
          <w:szCs w:val="24"/>
        </w:rPr>
        <w:t>Sinopsis Obstetri: Obstetri Fisiologi Obstetri Patologi.</w:t>
      </w:r>
      <w:r>
        <w:rPr>
          <w:rFonts w:ascii="Times New Roman" w:hAnsi="Times New Roman" w:cs="Times New Roman"/>
          <w:sz w:val="24"/>
          <w:szCs w:val="24"/>
        </w:rPr>
        <w:t xml:space="preserve"> Jakarta: EGC; 2010.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Lestari IP, Lipoeto NI, Almurdi A. </w:t>
      </w:r>
      <w:r>
        <w:rPr>
          <w:rFonts w:ascii="Times New Roman" w:hAnsi="Times New Roman" w:cs="Times New Roman"/>
          <w:i/>
          <w:iCs/>
          <w:sz w:val="24"/>
          <w:szCs w:val="24"/>
        </w:rPr>
        <w:t>Hubungan Konsumsi Zat Besi dengan Kejadian Anemia pada Murid SMP Negeri 27 Padang.</w:t>
      </w:r>
      <w:r>
        <w:rPr>
          <w:rFonts w:ascii="Times New Roman" w:hAnsi="Times New Roman" w:cs="Times New Roman"/>
          <w:sz w:val="24"/>
          <w:szCs w:val="24"/>
        </w:rPr>
        <w:t xml:space="preserve"> Jurnal Kesehatan Andalas. 2018;6(3):507–11.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Amalia A, Tjiptaningrum A. </w:t>
      </w:r>
      <w:r>
        <w:rPr>
          <w:rFonts w:ascii="Times New Roman" w:hAnsi="Times New Roman" w:cs="Times New Roman"/>
          <w:i/>
          <w:iCs/>
          <w:sz w:val="24"/>
          <w:szCs w:val="24"/>
        </w:rPr>
        <w:t>Diagnosis dan Tatalaksana Anemia Defisiensi Besi Diagnosis and Management of Iron Deficiency Anemia.</w:t>
      </w:r>
      <w:r>
        <w:rPr>
          <w:rFonts w:ascii="Times New Roman" w:hAnsi="Times New Roman" w:cs="Times New Roman"/>
          <w:sz w:val="24"/>
          <w:szCs w:val="24"/>
        </w:rPr>
        <w:t xml:space="preserve"> Majority. 2016;5.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Aritha D, Femina Sari U. </w:t>
      </w:r>
      <w:r>
        <w:rPr>
          <w:rFonts w:ascii="Times New Roman" w:hAnsi="Times New Roman" w:cs="Times New Roman"/>
          <w:i/>
          <w:iCs/>
          <w:sz w:val="24"/>
          <w:szCs w:val="24"/>
        </w:rPr>
        <w:t>Pengaruh Persalinan Terhadap Penurunan Kadar Hb Pada Ibu Bersalin di Rumah Sakit Umum Daerah Budhi Asih Jakarta Timur Tahun 2016.</w:t>
      </w:r>
      <w:r>
        <w:rPr>
          <w:rFonts w:ascii="Times New Roman" w:hAnsi="Times New Roman" w:cs="Times New Roman"/>
          <w:sz w:val="24"/>
          <w:szCs w:val="24"/>
        </w:rPr>
        <w:t xml:space="preserve"> Majalah Kesehatan Pharmamedika. 2018;9(1).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Irianto K. </w:t>
      </w:r>
      <w:r>
        <w:rPr>
          <w:rFonts w:ascii="Times New Roman" w:hAnsi="Times New Roman" w:cs="Times New Roman"/>
          <w:i/>
          <w:iCs/>
          <w:sz w:val="24"/>
          <w:szCs w:val="24"/>
        </w:rPr>
        <w:t>Memahami Berbagai Macam Penyakit.</w:t>
      </w:r>
      <w:r>
        <w:rPr>
          <w:rFonts w:ascii="Times New Roman" w:hAnsi="Times New Roman" w:cs="Times New Roman"/>
          <w:sz w:val="24"/>
          <w:szCs w:val="24"/>
        </w:rPr>
        <w:t xml:space="preserve"> Bandung: Alfabeta; 2014.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Prawirohardjo S. </w:t>
      </w:r>
      <w:r>
        <w:rPr>
          <w:rFonts w:ascii="Times New Roman" w:hAnsi="Times New Roman" w:cs="Times New Roman"/>
          <w:i/>
          <w:iCs/>
          <w:sz w:val="24"/>
          <w:szCs w:val="24"/>
        </w:rPr>
        <w:t>Ilmu kebidanan. Edisi 4.</w:t>
      </w:r>
      <w:r>
        <w:rPr>
          <w:rFonts w:ascii="Times New Roman" w:hAnsi="Times New Roman" w:cs="Times New Roman"/>
          <w:sz w:val="24"/>
          <w:szCs w:val="24"/>
        </w:rPr>
        <w:t xml:space="preserve"> Jakarta: PT Bina Pustaka Yayasan Sarwono Prawirohardjo; 2007.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Mazrizal IWRP, Suryani IAM. </w:t>
      </w:r>
      <w:r>
        <w:rPr>
          <w:rFonts w:ascii="Times New Roman" w:hAnsi="Times New Roman" w:cs="Times New Roman"/>
          <w:i/>
          <w:iCs/>
          <w:sz w:val="24"/>
          <w:szCs w:val="24"/>
        </w:rPr>
        <w:t>Anemia Defisiensi Besi.</w:t>
      </w:r>
      <w:r>
        <w:rPr>
          <w:rFonts w:ascii="Times New Roman" w:hAnsi="Times New Roman" w:cs="Times New Roman"/>
          <w:sz w:val="24"/>
          <w:szCs w:val="24"/>
        </w:rPr>
        <w:t xml:space="preserve"> Kesehatan Masyarakat. 2017;2(1202005126).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Soebroto I. </w:t>
      </w:r>
      <w:r>
        <w:rPr>
          <w:rFonts w:ascii="Times New Roman" w:hAnsi="Times New Roman" w:cs="Times New Roman"/>
          <w:i/>
          <w:iCs/>
          <w:sz w:val="24"/>
          <w:szCs w:val="24"/>
        </w:rPr>
        <w:t>Cara Mudah Mengatasi Problem Anemia.</w:t>
      </w:r>
      <w:r>
        <w:rPr>
          <w:rFonts w:ascii="Times New Roman" w:hAnsi="Times New Roman" w:cs="Times New Roman"/>
          <w:sz w:val="24"/>
          <w:szCs w:val="24"/>
        </w:rPr>
        <w:t xml:space="preserve"> Yogyakarta: Cendikia Press; 2009.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Inna A. </w:t>
      </w:r>
      <w:r>
        <w:rPr>
          <w:rFonts w:ascii="Times New Roman" w:hAnsi="Times New Roman" w:cs="Times New Roman"/>
          <w:i/>
          <w:iCs/>
          <w:sz w:val="24"/>
          <w:szCs w:val="24"/>
        </w:rPr>
        <w:t>Ibu Nifas dengan Anemia Sedang.</w:t>
      </w:r>
      <w:r>
        <w:rPr>
          <w:rFonts w:ascii="Times New Roman" w:hAnsi="Times New Roman" w:cs="Times New Roman"/>
          <w:sz w:val="24"/>
          <w:szCs w:val="24"/>
        </w:rPr>
        <w:t xml:space="preserve"> Jurnal UGM. 2011;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Varney H. </w:t>
      </w:r>
      <w:r>
        <w:rPr>
          <w:rFonts w:ascii="Times New Roman" w:hAnsi="Times New Roman" w:cs="Times New Roman"/>
          <w:i/>
          <w:iCs/>
          <w:sz w:val="24"/>
          <w:szCs w:val="24"/>
        </w:rPr>
        <w:t>Buku Ajar Asuhan Kebidanan. Edition 4.</w:t>
      </w:r>
      <w:r>
        <w:rPr>
          <w:rFonts w:ascii="Times New Roman" w:hAnsi="Times New Roman" w:cs="Times New Roman"/>
          <w:sz w:val="24"/>
          <w:szCs w:val="24"/>
        </w:rPr>
        <w:t xml:space="preserve"> Jakarta: EGC; 2007.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Saifuddin A. </w:t>
      </w:r>
      <w:r>
        <w:rPr>
          <w:rFonts w:ascii="Times New Roman" w:hAnsi="Times New Roman" w:cs="Times New Roman"/>
          <w:i/>
          <w:iCs/>
          <w:sz w:val="24"/>
          <w:szCs w:val="24"/>
        </w:rPr>
        <w:t>Buku Acuan Nasional Pelayanan Kesehatan Maternal Dan Neonatal.</w:t>
      </w:r>
      <w:r>
        <w:rPr>
          <w:rFonts w:ascii="Times New Roman" w:hAnsi="Times New Roman" w:cs="Times New Roman"/>
          <w:sz w:val="24"/>
          <w:szCs w:val="24"/>
        </w:rPr>
        <w:t xml:space="preserve"> Jakarta: Yayasan Bina Pustaka Sarwono Prawirohardjo; 2010.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Abdulsalam M, Daniel A. </w:t>
      </w:r>
      <w:r>
        <w:rPr>
          <w:rFonts w:ascii="Times New Roman" w:hAnsi="Times New Roman" w:cs="Times New Roman"/>
          <w:i/>
          <w:iCs/>
          <w:sz w:val="24"/>
          <w:szCs w:val="24"/>
        </w:rPr>
        <w:t>Diagnosis, Pengobatan dan Pencegahan Anemia Defisiensi Besi.</w:t>
      </w:r>
      <w:r>
        <w:rPr>
          <w:rFonts w:ascii="Times New Roman" w:hAnsi="Times New Roman" w:cs="Times New Roman"/>
          <w:sz w:val="24"/>
          <w:szCs w:val="24"/>
        </w:rPr>
        <w:t xml:space="preserve"> Seri Pediatri. 2016;4(2).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Saifuddin A. </w:t>
      </w:r>
      <w:r>
        <w:rPr>
          <w:rFonts w:ascii="Times New Roman" w:hAnsi="Times New Roman" w:cs="Times New Roman"/>
          <w:i/>
          <w:iCs/>
          <w:sz w:val="24"/>
          <w:szCs w:val="24"/>
        </w:rPr>
        <w:t>Buku Panduan Praktis Pelayanan Kesehatan Maternal dan Neonatal.</w:t>
      </w:r>
      <w:r>
        <w:rPr>
          <w:rFonts w:ascii="Times New Roman" w:hAnsi="Times New Roman" w:cs="Times New Roman"/>
          <w:sz w:val="24"/>
          <w:szCs w:val="24"/>
        </w:rPr>
        <w:t xml:space="preserve"> Jakarta: Yayasan Bina Pustaka Sarwono Prawirohardjo; 2014.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Masturoh I, Anggita N. </w:t>
      </w:r>
      <w:r>
        <w:rPr>
          <w:rFonts w:ascii="Times New Roman" w:hAnsi="Times New Roman" w:cs="Times New Roman"/>
          <w:i/>
          <w:iCs/>
          <w:sz w:val="24"/>
          <w:szCs w:val="24"/>
        </w:rPr>
        <w:t>Metodologi Penelitian Kesehatan.</w:t>
      </w:r>
      <w:r>
        <w:rPr>
          <w:rFonts w:ascii="Times New Roman" w:hAnsi="Times New Roman" w:cs="Times New Roman"/>
          <w:sz w:val="24"/>
          <w:szCs w:val="24"/>
        </w:rPr>
        <w:t xml:space="preserve"> Society. 2018;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Siswosudarmo RH. </w:t>
      </w:r>
      <w:r>
        <w:rPr>
          <w:rFonts w:ascii="Times New Roman" w:hAnsi="Times New Roman" w:cs="Times New Roman"/>
          <w:i/>
          <w:iCs/>
          <w:sz w:val="24"/>
          <w:szCs w:val="24"/>
        </w:rPr>
        <w:t>Peranan Uterotonika untuk Mengatasi Perdarahan Pascasalin.</w:t>
      </w:r>
      <w:r>
        <w:rPr>
          <w:rFonts w:ascii="Times New Roman" w:hAnsi="Times New Roman" w:cs="Times New Roman"/>
          <w:sz w:val="24"/>
          <w:szCs w:val="24"/>
        </w:rPr>
        <w:t xml:space="preserve"> 2013;1–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18.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Sukorini U, Triyono T, Budhiaty T. </w:t>
      </w:r>
      <w:r>
        <w:rPr>
          <w:rFonts w:ascii="Times New Roman" w:hAnsi="Times New Roman" w:cs="Times New Roman"/>
          <w:i/>
          <w:iCs/>
          <w:sz w:val="24"/>
          <w:szCs w:val="24"/>
        </w:rPr>
        <w:t>Transfusi Darah di Bidang Obstetri.</w:t>
      </w:r>
      <w:r>
        <w:rPr>
          <w:rFonts w:ascii="Times New Roman" w:hAnsi="Times New Roman" w:cs="Times New Roman"/>
          <w:sz w:val="24"/>
          <w:szCs w:val="24"/>
        </w:rPr>
        <w:t xml:space="preserve"> Unit Pelayanan Transfusi Darah Instal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asi</w:t>
      </w:r>
      <w:r>
        <w:rPr>
          <w:rFonts w:ascii="Times New Roman" w:hAnsi="Times New Roman" w:cs="Times New Roman"/>
          <w:sz w:val="24"/>
          <w:szCs w:val="24"/>
        </w:rPr>
        <w:t xml:space="preserve"> Lab Klin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ik</w:t>
      </w:r>
      <w:r>
        <w:rPr>
          <w:rFonts w:ascii="Times New Roman" w:hAnsi="Times New Roman" w:cs="Times New Roman"/>
          <w:sz w:val="24"/>
          <w:szCs w:val="24"/>
        </w:rPr>
        <w:t xml:space="preserve"> RSUP DR Sardjito Yogyakarta Bagian Patol Klin FK UGM Yogyakarta. 2010;20. </w:t>
      </w:r>
    </w:p>
    <w:p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>
      <w:pgSz w:w="11906" w:h="16838"/>
      <w:pgMar w:top="2268" w:right="1701" w:bottom="1701" w:left="226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21E88"/>
    <w:rsid w:val="4172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2020-08-31T14:44:00Z</dcterms:created>
  <dc:creator>google1593575732</dc:creator>
  <cp:lastModifiedBy>google1593575732</cp:lastModifiedBy>
  <dcterms:modified xsi:type="dcterms:W3CDTF">2020-08-31T14:44:32Z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