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F6" w:rsidRDefault="004337F6" w:rsidP="004337F6">
      <w:pPr>
        <w:spacing w:after="0" w:line="360" w:lineRule="auto"/>
        <w:jc w:val="center"/>
        <w:rPr>
          <w:rFonts w:ascii="Times New Roman" w:hAnsi="Times New Roman" w:cs="Times New Roman"/>
          <w:b/>
          <w:color w:val="000000" w:themeColor="text1"/>
          <w:sz w:val="24"/>
          <w:szCs w:val="24"/>
        </w:rPr>
      </w:pPr>
      <w:r w:rsidRPr="003877AC">
        <w:rPr>
          <w:rFonts w:ascii="Times New Roman" w:hAnsi="Times New Roman" w:cs="Times New Roman"/>
          <w:b/>
          <w:color w:val="000000" w:themeColor="text1"/>
          <w:sz w:val="24"/>
          <w:szCs w:val="24"/>
        </w:rPr>
        <w:t>DAFTAR PUSTAKA</w:t>
      </w:r>
    </w:p>
    <w:p w:rsidR="004337F6" w:rsidRDefault="004337F6" w:rsidP="004337F6">
      <w:pPr>
        <w:spacing w:after="0" w:line="360" w:lineRule="auto"/>
        <w:jc w:val="center"/>
        <w:rPr>
          <w:rFonts w:ascii="Times New Roman" w:hAnsi="Times New Roman" w:cs="Times New Roman"/>
          <w:b/>
          <w:color w:val="000000" w:themeColor="text1"/>
          <w:sz w:val="24"/>
          <w:szCs w:val="24"/>
        </w:rPr>
      </w:pPr>
    </w:p>
    <w:p w:rsidR="004337F6" w:rsidRPr="003877AC" w:rsidRDefault="004337F6" w:rsidP="004337F6">
      <w:pPr>
        <w:spacing w:after="0" w:line="360" w:lineRule="auto"/>
        <w:jc w:val="center"/>
        <w:rPr>
          <w:rFonts w:ascii="Times New Roman" w:hAnsi="Times New Roman" w:cs="Times New Roman"/>
          <w:b/>
          <w:color w:val="000000" w:themeColor="text1"/>
          <w:sz w:val="24"/>
          <w:szCs w:val="24"/>
        </w:rPr>
      </w:pP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color w:val="000000" w:themeColor="text1"/>
          <w:sz w:val="24"/>
          <w:szCs w:val="24"/>
        </w:rPr>
        <w:fldChar w:fldCharType="begin" w:fldLock="1"/>
      </w:r>
      <w:r w:rsidRPr="00E96A64">
        <w:rPr>
          <w:rFonts w:ascii="Times New Roman" w:hAnsi="Times New Roman" w:cs="Times New Roman"/>
          <w:color w:val="000000" w:themeColor="text1"/>
          <w:sz w:val="24"/>
          <w:szCs w:val="24"/>
        </w:rPr>
        <w:instrText xml:space="preserve">ADDIN Mendeley Bibliography CSL_BIBLIOGRAPHY </w:instrText>
      </w:r>
      <w:r w:rsidRPr="00E96A64">
        <w:rPr>
          <w:rFonts w:ascii="Times New Roman" w:hAnsi="Times New Roman" w:cs="Times New Roman"/>
          <w:color w:val="000000" w:themeColor="text1"/>
          <w:sz w:val="24"/>
          <w:szCs w:val="24"/>
        </w:rPr>
        <w:fldChar w:fldCharType="separate"/>
      </w:r>
      <w:r w:rsidRPr="00E96A64">
        <w:rPr>
          <w:rFonts w:ascii="Times New Roman" w:hAnsi="Times New Roman" w:cs="Times New Roman"/>
          <w:noProof/>
          <w:color w:val="000000" w:themeColor="text1"/>
          <w:sz w:val="24"/>
          <w:szCs w:val="24"/>
        </w:rPr>
        <w:t>1.</w:t>
      </w:r>
      <w:r w:rsidRPr="00E96A64">
        <w:rPr>
          <w:rFonts w:ascii="Times New Roman" w:hAnsi="Times New Roman" w:cs="Times New Roman"/>
          <w:noProof/>
          <w:color w:val="000000" w:themeColor="text1"/>
          <w:sz w:val="24"/>
          <w:szCs w:val="24"/>
        </w:rPr>
        <w:tab/>
      </w:r>
      <w:r w:rsidRPr="00E96A64">
        <w:rPr>
          <w:rFonts w:ascii="Times New Roman" w:hAnsi="Times New Roman" w:cs="Times New Roman"/>
          <w:i/>
          <w:iCs/>
          <w:noProof/>
          <w:color w:val="000000" w:themeColor="text1"/>
          <w:sz w:val="24"/>
          <w:szCs w:val="24"/>
        </w:rPr>
        <w:t>Profil Kesehatan 2018</w:t>
      </w:r>
      <w:r w:rsidRPr="00E96A64">
        <w:rPr>
          <w:rFonts w:ascii="Times New Roman" w:hAnsi="Times New Roman" w:cs="Times New Roman"/>
          <w:noProof/>
          <w:color w:val="000000" w:themeColor="text1"/>
          <w:sz w:val="24"/>
          <w:szCs w:val="24"/>
        </w:rPr>
        <w:t>. (Kementerian Kesehatan Republik Indonesia, 2018). doi:10.1128/AAC.03728-14.</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2.</w:t>
      </w:r>
      <w:r w:rsidRPr="00E96A64">
        <w:rPr>
          <w:rFonts w:ascii="Times New Roman" w:hAnsi="Times New Roman" w:cs="Times New Roman"/>
          <w:noProof/>
          <w:color w:val="000000" w:themeColor="text1"/>
          <w:sz w:val="24"/>
          <w:szCs w:val="24"/>
        </w:rPr>
        <w:tab/>
        <w:t xml:space="preserve">Satriyandari, Y. &amp; Hariyati, N. R. Faktor-Faktor Yang Mempengaruhi Kejadian Perdarahan Postpartum. </w:t>
      </w:r>
      <w:r w:rsidRPr="00E96A64">
        <w:rPr>
          <w:rFonts w:ascii="Times New Roman" w:hAnsi="Times New Roman" w:cs="Times New Roman"/>
          <w:i/>
          <w:iCs/>
          <w:noProof/>
          <w:color w:val="000000" w:themeColor="text1"/>
          <w:sz w:val="24"/>
          <w:szCs w:val="24"/>
        </w:rPr>
        <w:t>Journal of Health Studies</w:t>
      </w:r>
      <w:r w:rsidRPr="00E96A64">
        <w:rPr>
          <w:rFonts w:ascii="Times New Roman" w:hAnsi="Times New Roman" w:cs="Times New Roman"/>
          <w:noProof/>
          <w:color w:val="000000" w:themeColor="text1"/>
          <w:sz w:val="24"/>
          <w:szCs w:val="24"/>
        </w:rPr>
        <w:t xml:space="preserve"> vol. 1 49–64 (2017).</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3.</w:t>
      </w:r>
      <w:r w:rsidRPr="00E96A64">
        <w:rPr>
          <w:rFonts w:ascii="Times New Roman" w:hAnsi="Times New Roman" w:cs="Times New Roman"/>
          <w:noProof/>
          <w:color w:val="000000" w:themeColor="text1"/>
          <w:sz w:val="24"/>
          <w:szCs w:val="24"/>
        </w:rPr>
        <w:tab/>
        <w:t>Profil Kesehatan Dinas Kesehatan Provinsi Jawa Barat 2017. 13 diskes.jabarprov.go.id (2017).</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4.</w:t>
      </w:r>
      <w:r w:rsidRPr="00E96A64">
        <w:rPr>
          <w:rFonts w:ascii="Times New Roman" w:hAnsi="Times New Roman" w:cs="Times New Roman"/>
          <w:noProof/>
          <w:color w:val="000000" w:themeColor="text1"/>
          <w:sz w:val="24"/>
          <w:szCs w:val="24"/>
        </w:rPr>
        <w:tab/>
        <w:t xml:space="preserve">Laporan Kinerja Instansi Prmerintah Dinas Kesehatan Kabupaten Sukabumi Tahun 2018. in </w:t>
      </w:r>
      <w:r w:rsidRPr="00E96A64">
        <w:rPr>
          <w:rFonts w:ascii="Times New Roman" w:hAnsi="Times New Roman" w:cs="Times New Roman"/>
          <w:i/>
          <w:iCs/>
          <w:noProof/>
          <w:color w:val="000000" w:themeColor="text1"/>
          <w:sz w:val="24"/>
          <w:szCs w:val="24"/>
        </w:rPr>
        <w:t>Program</w:t>
      </w:r>
      <w:r w:rsidRPr="00E96A64">
        <w:rPr>
          <w:rFonts w:ascii="Times New Roman" w:hAnsi="Times New Roman" w:cs="Times New Roman"/>
          <w:noProof/>
          <w:color w:val="000000" w:themeColor="text1"/>
          <w:sz w:val="24"/>
          <w:szCs w:val="24"/>
        </w:rPr>
        <w:t xml:space="preserve"> 1–50 (2018). doi:10.3406/arch.1977.1322.</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5.</w:t>
      </w:r>
      <w:r w:rsidRPr="00E96A64">
        <w:rPr>
          <w:rFonts w:ascii="Times New Roman" w:hAnsi="Times New Roman" w:cs="Times New Roman"/>
          <w:noProof/>
          <w:color w:val="000000" w:themeColor="text1"/>
          <w:sz w:val="24"/>
          <w:szCs w:val="24"/>
        </w:rPr>
        <w:tab/>
        <w:t xml:space="preserve">Aisyaroh, N. EFEKTIFITAS KUNJUNGAN NIFAS TERHADAP PENGURANGAN KETIDAKNYAMANAN FISIK YANG TERJADI PADA IBU SELAMA MASA NIFAS. </w:t>
      </w:r>
      <w:r w:rsidRPr="00E96A64">
        <w:rPr>
          <w:rFonts w:ascii="Times New Roman" w:hAnsi="Times New Roman" w:cs="Times New Roman"/>
          <w:b/>
          <w:bCs/>
          <w:noProof/>
          <w:color w:val="000000" w:themeColor="text1"/>
          <w:sz w:val="24"/>
          <w:szCs w:val="24"/>
        </w:rPr>
        <w:t>50</w:t>
      </w:r>
      <w:r w:rsidRPr="00E96A64">
        <w:rPr>
          <w:rFonts w:ascii="Times New Roman" w:hAnsi="Times New Roman" w:cs="Times New Roman"/>
          <w:noProof/>
          <w:color w:val="000000" w:themeColor="text1"/>
          <w:sz w:val="24"/>
          <w:szCs w:val="24"/>
        </w:rPr>
        <w:t>, 2 (2012).</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6.</w:t>
      </w:r>
      <w:r w:rsidRPr="00E96A64">
        <w:rPr>
          <w:rFonts w:ascii="Times New Roman" w:hAnsi="Times New Roman" w:cs="Times New Roman"/>
          <w:noProof/>
          <w:color w:val="000000" w:themeColor="text1"/>
          <w:sz w:val="24"/>
          <w:szCs w:val="24"/>
        </w:rPr>
        <w:tab/>
        <w:t xml:space="preserve">ERMIATI, RUSTINI, RACHMAWATI, Y. &amp; N., I. S. Efektivitas bladder training terhadap fungsi eliminasi Buang Air Kecil (BAK) pada ibu postpartum spontan. </w:t>
      </w:r>
      <w:r w:rsidRPr="00E96A64">
        <w:rPr>
          <w:rFonts w:ascii="Times New Roman" w:hAnsi="Times New Roman" w:cs="Times New Roman"/>
          <w:i/>
          <w:iCs/>
          <w:noProof/>
          <w:color w:val="000000" w:themeColor="text1"/>
          <w:sz w:val="24"/>
          <w:szCs w:val="24"/>
        </w:rPr>
        <w:t>Maj Obs. Ginekol Indones</w:t>
      </w:r>
      <w:r w:rsidRPr="00E96A64">
        <w:rPr>
          <w:rFonts w:ascii="Times New Roman" w:hAnsi="Times New Roman" w:cs="Times New Roman"/>
          <w:noProof/>
          <w:color w:val="000000" w:themeColor="text1"/>
          <w:sz w:val="24"/>
          <w:szCs w:val="24"/>
        </w:rPr>
        <w:t xml:space="preserve"> </w:t>
      </w:r>
      <w:r w:rsidRPr="00E96A64">
        <w:rPr>
          <w:rFonts w:ascii="Times New Roman" w:hAnsi="Times New Roman" w:cs="Times New Roman"/>
          <w:b/>
          <w:bCs/>
          <w:noProof/>
          <w:color w:val="000000" w:themeColor="text1"/>
          <w:sz w:val="24"/>
          <w:szCs w:val="24"/>
        </w:rPr>
        <w:t>32 No 4</w:t>
      </w:r>
      <w:r w:rsidRPr="00E96A64">
        <w:rPr>
          <w:rFonts w:ascii="Times New Roman" w:hAnsi="Times New Roman" w:cs="Times New Roman"/>
          <w:noProof/>
          <w:color w:val="000000" w:themeColor="text1"/>
          <w:sz w:val="24"/>
          <w:szCs w:val="24"/>
        </w:rPr>
        <w:t>, 206–211 (2009).</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7.</w:t>
      </w:r>
      <w:r w:rsidRPr="00E96A64">
        <w:rPr>
          <w:rFonts w:ascii="Times New Roman" w:hAnsi="Times New Roman" w:cs="Times New Roman"/>
          <w:noProof/>
          <w:color w:val="000000" w:themeColor="text1"/>
          <w:sz w:val="24"/>
          <w:szCs w:val="24"/>
        </w:rPr>
        <w:tab/>
        <w:t xml:space="preserve">W.A newman dorland. </w:t>
      </w:r>
      <w:r w:rsidRPr="00E96A64">
        <w:rPr>
          <w:rFonts w:ascii="Times New Roman" w:hAnsi="Times New Roman" w:cs="Times New Roman"/>
          <w:i/>
          <w:iCs/>
          <w:noProof/>
          <w:color w:val="000000" w:themeColor="text1"/>
          <w:sz w:val="24"/>
          <w:szCs w:val="24"/>
        </w:rPr>
        <w:t>kamus saku kedokteran dorland edisi 28</w:t>
      </w:r>
      <w:r w:rsidRPr="00E96A64">
        <w:rPr>
          <w:rFonts w:ascii="Times New Roman" w:hAnsi="Times New Roman" w:cs="Times New Roman"/>
          <w:noProof/>
          <w:color w:val="000000" w:themeColor="text1"/>
          <w:sz w:val="24"/>
          <w:szCs w:val="24"/>
        </w:rPr>
        <w:t>. (Buku Kedokteran EGC, 2011).</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8.</w:t>
      </w:r>
      <w:r w:rsidRPr="00E96A64">
        <w:rPr>
          <w:rFonts w:ascii="Times New Roman" w:hAnsi="Times New Roman" w:cs="Times New Roman"/>
          <w:noProof/>
          <w:color w:val="000000" w:themeColor="text1"/>
          <w:sz w:val="24"/>
          <w:szCs w:val="24"/>
        </w:rPr>
        <w:tab/>
        <w:t xml:space="preserve">H, V. </w:t>
      </w:r>
      <w:r w:rsidRPr="00E96A64">
        <w:rPr>
          <w:rFonts w:ascii="Times New Roman" w:hAnsi="Times New Roman" w:cs="Times New Roman"/>
          <w:i/>
          <w:iCs/>
          <w:noProof/>
          <w:color w:val="000000" w:themeColor="text1"/>
          <w:sz w:val="24"/>
          <w:szCs w:val="24"/>
        </w:rPr>
        <w:t>Buku Ajar Asuhan Kebidanan Neonatus</w:t>
      </w:r>
      <w:r w:rsidRPr="00E96A64">
        <w:rPr>
          <w:rFonts w:ascii="Times New Roman" w:hAnsi="Times New Roman" w:cs="Times New Roman"/>
          <w:noProof/>
          <w:color w:val="000000" w:themeColor="text1"/>
          <w:sz w:val="24"/>
          <w:szCs w:val="24"/>
        </w:rPr>
        <w:t>. (EGC, 2019).</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9.</w:t>
      </w:r>
      <w:r w:rsidRPr="00E96A64">
        <w:rPr>
          <w:rFonts w:ascii="Times New Roman" w:hAnsi="Times New Roman" w:cs="Times New Roman"/>
          <w:noProof/>
          <w:color w:val="000000" w:themeColor="text1"/>
          <w:sz w:val="24"/>
          <w:szCs w:val="24"/>
        </w:rPr>
        <w:tab/>
        <w:t xml:space="preserve">Winkjosastro, H. </w:t>
      </w:r>
      <w:r w:rsidRPr="00E96A64">
        <w:rPr>
          <w:rFonts w:ascii="Times New Roman" w:hAnsi="Times New Roman" w:cs="Times New Roman"/>
          <w:i/>
          <w:iCs/>
          <w:noProof/>
          <w:color w:val="000000" w:themeColor="text1"/>
          <w:sz w:val="24"/>
          <w:szCs w:val="24"/>
        </w:rPr>
        <w:t>Ilmu Kebidanan</w:t>
      </w:r>
      <w:r w:rsidRPr="00E96A64">
        <w:rPr>
          <w:rFonts w:ascii="Times New Roman" w:hAnsi="Times New Roman" w:cs="Times New Roman"/>
          <w:noProof/>
          <w:color w:val="000000" w:themeColor="text1"/>
          <w:sz w:val="24"/>
          <w:szCs w:val="24"/>
        </w:rPr>
        <w:t>. (PT Bina Pustaka, 2013).</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10.</w:t>
      </w:r>
      <w:r w:rsidRPr="00E96A64">
        <w:rPr>
          <w:rFonts w:ascii="Times New Roman" w:hAnsi="Times New Roman" w:cs="Times New Roman"/>
          <w:noProof/>
          <w:color w:val="000000" w:themeColor="text1"/>
          <w:sz w:val="24"/>
          <w:szCs w:val="24"/>
        </w:rPr>
        <w:tab/>
        <w:t xml:space="preserve">Saifuddin, A. B. </w:t>
      </w:r>
      <w:r w:rsidRPr="00E96A64">
        <w:rPr>
          <w:rFonts w:ascii="Times New Roman" w:hAnsi="Times New Roman" w:cs="Times New Roman"/>
          <w:i/>
          <w:iCs/>
          <w:noProof/>
          <w:color w:val="000000" w:themeColor="text1"/>
          <w:sz w:val="24"/>
          <w:szCs w:val="24"/>
        </w:rPr>
        <w:t>Buku Panduan Praktis Pelayanan Kesehatan Maternal dan Neonatal</w:t>
      </w:r>
      <w:r w:rsidRPr="00E96A64">
        <w:rPr>
          <w:rFonts w:ascii="Times New Roman" w:hAnsi="Times New Roman" w:cs="Times New Roman"/>
          <w:noProof/>
          <w:color w:val="000000" w:themeColor="text1"/>
          <w:sz w:val="24"/>
          <w:szCs w:val="24"/>
        </w:rPr>
        <w:t>. (PT Bina Pustaka Sarwono, 2010).</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11.</w:t>
      </w:r>
      <w:r w:rsidRPr="00E96A64">
        <w:rPr>
          <w:rFonts w:ascii="Times New Roman" w:hAnsi="Times New Roman" w:cs="Times New Roman"/>
          <w:noProof/>
          <w:color w:val="000000" w:themeColor="text1"/>
          <w:sz w:val="24"/>
          <w:szCs w:val="24"/>
        </w:rPr>
        <w:tab/>
        <w:t xml:space="preserve">Diane Fraser, M. C. </w:t>
      </w:r>
      <w:r w:rsidRPr="00E96A64">
        <w:rPr>
          <w:rFonts w:ascii="Times New Roman" w:hAnsi="Times New Roman" w:cs="Times New Roman"/>
          <w:i/>
          <w:iCs/>
          <w:noProof/>
          <w:color w:val="000000" w:themeColor="text1"/>
          <w:sz w:val="24"/>
          <w:szCs w:val="24"/>
        </w:rPr>
        <w:t>Myles Textbook for Midwives</w:t>
      </w:r>
      <w:r w:rsidRPr="00E96A64">
        <w:rPr>
          <w:rFonts w:ascii="Times New Roman" w:hAnsi="Times New Roman" w:cs="Times New Roman"/>
          <w:noProof/>
          <w:color w:val="000000" w:themeColor="text1"/>
          <w:sz w:val="24"/>
          <w:szCs w:val="24"/>
        </w:rPr>
        <w:t>. (EGC, 2009).</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12.</w:t>
      </w:r>
      <w:r w:rsidRPr="00E96A64">
        <w:rPr>
          <w:rFonts w:ascii="Times New Roman" w:hAnsi="Times New Roman" w:cs="Times New Roman"/>
          <w:noProof/>
          <w:color w:val="000000" w:themeColor="text1"/>
          <w:sz w:val="24"/>
          <w:szCs w:val="24"/>
        </w:rPr>
        <w:tab/>
        <w:t xml:space="preserve">Heni Puji Wahyuningsih. </w:t>
      </w:r>
      <w:r w:rsidRPr="00E96A64">
        <w:rPr>
          <w:rFonts w:ascii="Times New Roman" w:hAnsi="Times New Roman" w:cs="Times New Roman"/>
          <w:i/>
          <w:iCs/>
          <w:noProof/>
          <w:color w:val="000000" w:themeColor="text1"/>
          <w:sz w:val="24"/>
          <w:szCs w:val="24"/>
        </w:rPr>
        <w:t>Bahan Ajar Kebidanan Asuhan Kebidanan Nifas dan Menyusui</w:t>
      </w:r>
      <w:r w:rsidRPr="00E96A64">
        <w:rPr>
          <w:rFonts w:ascii="Times New Roman" w:hAnsi="Times New Roman" w:cs="Times New Roman"/>
          <w:noProof/>
          <w:color w:val="000000" w:themeColor="text1"/>
          <w:sz w:val="24"/>
          <w:szCs w:val="24"/>
        </w:rPr>
        <w:t>. (Kementrian Kesehatan Republik Indonesia, 2018).</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13.</w:t>
      </w:r>
      <w:r w:rsidRPr="00E96A64">
        <w:rPr>
          <w:rFonts w:ascii="Times New Roman" w:hAnsi="Times New Roman" w:cs="Times New Roman"/>
          <w:noProof/>
          <w:color w:val="000000" w:themeColor="text1"/>
          <w:sz w:val="24"/>
          <w:szCs w:val="24"/>
        </w:rPr>
        <w:tab/>
        <w:t xml:space="preserve">Nurun Ayati Khasanah, W. S. </w:t>
      </w:r>
      <w:r w:rsidRPr="00E96A64">
        <w:rPr>
          <w:rFonts w:ascii="Times New Roman" w:hAnsi="Times New Roman" w:cs="Times New Roman"/>
          <w:i/>
          <w:iCs/>
          <w:noProof/>
          <w:color w:val="000000" w:themeColor="text1"/>
          <w:sz w:val="24"/>
          <w:szCs w:val="24"/>
        </w:rPr>
        <w:t>BUKU AJAR NIFAS DAN MENYUSUI</w:t>
      </w:r>
      <w:r w:rsidRPr="00E96A64">
        <w:rPr>
          <w:rFonts w:ascii="Times New Roman" w:hAnsi="Times New Roman" w:cs="Times New Roman"/>
          <w:noProof/>
          <w:color w:val="000000" w:themeColor="text1"/>
          <w:sz w:val="24"/>
          <w:szCs w:val="24"/>
        </w:rPr>
        <w:t>. (CV Kekata Group, 2017).</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14.</w:t>
      </w:r>
      <w:r w:rsidRPr="00E96A64">
        <w:rPr>
          <w:rFonts w:ascii="Times New Roman" w:hAnsi="Times New Roman" w:cs="Times New Roman"/>
          <w:noProof/>
          <w:color w:val="000000" w:themeColor="text1"/>
          <w:sz w:val="24"/>
          <w:szCs w:val="24"/>
        </w:rPr>
        <w:tab/>
        <w:t xml:space="preserve">LeMone, P., Burke, K. &amp; Bauldoff, G. </w:t>
      </w:r>
      <w:r w:rsidRPr="00E96A64">
        <w:rPr>
          <w:rFonts w:ascii="Times New Roman" w:hAnsi="Times New Roman" w:cs="Times New Roman"/>
          <w:i/>
          <w:iCs/>
          <w:noProof/>
          <w:color w:val="000000" w:themeColor="text1"/>
          <w:sz w:val="24"/>
          <w:szCs w:val="24"/>
        </w:rPr>
        <w:t>Medical-Surgical nursing: Critical thinking in patient care</w:t>
      </w:r>
      <w:r w:rsidRPr="00E96A64">
        <w:rPr>
          <w:rFonts w:ascii="Times New Roman" w:hAnsi="Times New Roman" w:cs="Times New Roman"/>
          <w:noProof/>
          <w:color w:val="000000" w:themeColor="text1"/>
          <w:sz w:val="24"/>
          <w:szCs w:val="24"/>
        </w:rPr>
        <w:t>. (2011).</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15.</w:t>
      </w:r>
      <w:r w:rsidRPr="00E96A64">
        <w:rPr>
          <w:rFonts w:ascii="Times New Roman" w:hAnsi="Times New Roman" w:cs="Times New Roman"/>
          <w:noProof/>
          <w:color w:val="000000" w:themeColor="text1"/>
          <w:sz w:val="24"/>
          <w:szCs w:val="24"/>
        </w:rPr>
        <w:tab/>
        <w:t xml:space="preserve">Bobak, I. M. </w:t>
      </w:r>
      <w:r w:rsidRPr="00E96A64">
        <w:rPr>
          <w:rFonts w:ascii="Times New Roman" w:hAnsi="Times New Roman" w:cs="Times New Roman"/>
          <w:i/>
          <w:iCs/>
          <w:noProof/>
          <w:color w:val="000000" w:themeColor="text1"/>
          <w:sz w:val="24"/>
          <w:szCs w:val="24"/>
        </w:rPr>
        <w:t>et al.</w:t>
      </w:r>
      <w:r w:rsidRPr="00E96A64">
        <w:rPr>
          <w:rFonts w:ascii="Times New Roman" w:hAnsi="Times New Roman" w:cs="Times New Roman"/>
          <w:noProof/>
          <w:color w:val="000000" w:themeColor="text1"/>
          <w:sz w:val="24"/>
          <w:szCs w:val="24"/>
        </w:rPr>
        <w:t xml:space="preserve"> Buku Ajar Keperawatan Maternitas. 1121 (2004).</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16.</w:t>
      </w:r>
      <w:r w:rsidRPr="00E96A64">
        <w:rPr>
          <w:rFonts w:ascii="Times New Roman" w:hAnsi="Times New Roman" w:cs="Times New Roman"/>
          <w:noProof/>
          <w:color w:val="000000" w:themeColor="text1"/>
          <w:sz w:val="24"/>
          <w:szCs w:val="24"/>
        </w:rPr>
        <w:tab/>
        <w:t xml:space="preserve">Purnomo, B. B. </w:t>
      </w:r>
      <w:r w:rsidRPr="00E96A64">
        <w:rPr>
          <w:rFonts w:ascii="Times New Roman" w:hAnsi="Times New Roman" w:cs="Times New Roman"/>
          <w:i/>
          <w:iCs/>
          <w:noProof/>
          <w:color w:val="000000" w:themeColor="text1"/>
          <w:sz w:val="24"/>
          <w:szCs w:val="24"/>
        </w:rPr>
        <w:t>Dasa Dasar Urologi</w:t>
      </w:r>
      <w:r w:rsidRPr="00E96A64">
        <w:rPr>
          <w:rFonts w:ascii="Times New Roman" w:hAnsi="Times New Roman" w:cs="Times New Roman"/>
          <w:noProof/>
          <w:color w:val="000000" w:themeColor="text1"/>
          <w:sz w:val="24"/>
          <w:szCs w:val="24"/>
        </w:rPr>
        <w:t>. (CV Sagung Seto, 2011).</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lastRenderedPageBreak/>
        <w:t>17.</w:t>
      </w:r>
      <w:r w:rsidRPr="00E96A64">
        <w:rPr>
          <w:rFonts w:ascii="Times New Roman" w:hAnsi="Times New Roman" w:cs="Times New Roman"/>
          <w:noProof/>
          <w:color w:val="000000" w:themeColor="text1"/>
          <w:sz w:val="24"/>
          <w:szCs w:val="24"/>
        </w:rPr>
        <w:tab/>
        <w:t>Verralls, S. Anatomi dan Fisiologi Terapan dalam Kebidanan. (2003).</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18.</w:t>
      </w:r>
      <w:r w:rsidRPr="00E96A64">
        <w:rPr>
          <w:rFonts w:ascii="Times New Roman" w:hAnsi="Times New Roman" w:cs="Times New Roman"/>
          <w:noProof/>
          <w:color w:val="000000" w:themeColor="text1"/>
          <w:sz w:val="24"/>
          <w:szCs w:val="24"/>
        </w:rPr>
        <w:tab/>
        <w:t xml:space="preserve">Putra, S. tulus </w:t>
      </w:r>
      <w:r w:rsidRPr="00E96A64">
        <w:rPr>
          <w:rFonts w:ascii="Times New Roman" w:hAnsi="Times New Roman" w:cs="Times New Roman"/>
          <w:i/>
          <w:iCs/>
          <w:noProof/>
          <w:color w:val="000000" w:themeColor="text1"/>
          <w:sz w:val="24"/>
          <w:szCs w:val="24"/>
        </w:rPr>
        <w:t>et al.</w:t>
      </w:r>
      <w:r w:rsidRPr="00E96A64">
        <w:rPr>
          <w:rFonts w:ascii="Times New Roman" w:hAnsi="Times New Roman" w:cs="Times New Roman"/>
          <w:noProof/>
          <w:color w:val="000000" w:themeColor="text1"/>
          <w:sz w:val="24"/>
          <w:szCs w:val="24"/>
        </w:rPr>
        <w:t xml:space="preserve"> </w:t>
      </w:r>
      <w:r w:rsidRPr="00E96A64">
        <w:rPr>
          <w:rFonts w:ascii="Times New Roman" w:hAnsi="Times New Roman" w:cs="Times New Roman"/>
          <w:i/>
          <w:iCs/>
          <w:noProof/>
          <w:color w:val="000000" w:themeColor="text1"/>
          <w:sz w:val="24"/>
          <w:szCs w:val="24"/>
        </w:rPr>
        <w:t>Kapita Selekta Kedokteran</w:t>
      </w:r>
      <w:r w:rsidRPr="00E96A64">
        <w:rPr>
          <w:rFonts w:ascii="Times New Roman" w:hAnsi="Times New Roman" w:cs="Times New Roman"/>
          <w:noProof/>
          <w:color w:val="000000" w:themeColor="text1"/>
          <w:sz w:val="24"/>
          <w:szCs w:val="24"/>
        </w:rPr>
        <w:t>. (EGC, 2014).</w:t>
      </w:r>
    </w:p>
    <w:p w:rsidR="004337F6" w:rsidRPr="00E96A64" w:rsidRDefault="004337F6" w:rsidP="004337F6">
      <w:pPr>
        <w:widowControl w:val="0"/>
        <w:autoSpaceDE w:val="0"/>
        <w:autoSpaceDN w:val="0"/>
        <w:adjustRightInd w:val="0"/>
        <w:spacing w:after="0" w:line="360" w:lineRule="auto"/>
        <w:ind w:hanging="640"/>
        <w:jc w:val="both"/>
        <w:rPr>
          <w:rFonts w:ascii="Times New Roman" w:hAnsi="Times New Roman" w:cs="Times New Roman"/>
          <w:noProof/>
          <w:color w:val="000000" w:themeColor="text1"/>
          <w:sz w:val="24"/>
          <w:szCs w:val="24"/>
        </w:rPr>
      </w:pPr>
      <w:r w:rsidRPr="00E96A64">
        <w:rPr>
          <w:rFonts w:ascii="Times New Roman" w:hAnsi="Times New Roman" w:cs="Times New Roman"/>
          <w:noProof/>
          <w:color w:val="000000" w:themeColor="text1"/>
          <w:sz w:val="24"/>
          <w:szCs w:val="24"/>
        </w:rPr>
        <w:t>19.</w:t>
      </w:r>
      <w:r w:rsidRPr="00E96A64">
        <w:rPr>
          <w:rFonts w:ascii="Times New Roman" w:hAnsi="Times New Roman" w:cs="Times New Roman"/>
          <w:noProof/>
          <w:color w:val="000000" w:themeColor="text1"/>
          <w:sz w:val="24"/>
          <w:szCs w:val="24"/>
        </w:rPr>
        <w:tab/>
        <w:t>Ruth Johnson, W. T. Buku Ajar Praktek Kebidanan. (2005).</w:t>
      </w:r>
    </w:p>
    <w:p w:rsidR="004337F6" w:rsidRDefault="004337F6" w:rsidP="004337F6">
      <w:pPr>
        <w:spacing w:after="0" w:line="360" w:lineRule="auto"/>
        <w:jc w:val="both"/>
        <w:rPr>
          <w:rFonts w:ascii="Times New Roman" w:hAnsi="Times New Roman" w:cs="Times New Roman"/>
          <w:color w:val="000000" w:themeColor="text1"/>
          <w:sz w:val="24"/>
          <w:szCs w:val="24"/>
        </w:rPr>
      </w:pPr>
      <w:r w:rsidRPr="00E96A64">
        <w:rPr>
          <w:rFonts w:ascii="Times New Roman" w:hAnsi="Times New Roman" w:cs="Times New Roman"/>
          <w:color w:val="000000" w:themeColor="text1"/>
          <w:sz w:val="24"/>
          <w:szCs w:val="24"/>
        </w:rPr>
        <w:fldChar w:fldCharType="end"/>
      </w:r>
    </w:p>
    <w:p w:rsidR="004337F6" w:rsidRDefault="004337F6" w:rsidP="004337F6">
      <w:pPr>
        <w:spacing w:after="0" w:line="360" w:lineRule="auto"/>
        <w:jc w:val="both"/>
        <w:rPr>
          <w:rFonts w:ascii="Times New Roman" w:hAnsi="Times New Roman" w:cs="Times New Roman"/>
          <w:color w:val="000000" w:themeColor="text1"/>
          <w:sz w:val="24"/>
          <w:szCs w:val="24"/>
        </w:rPr>
      </w:pPr>
    </w:p>
    <w:p w:rsidR="004337F6" w:rsidRDefault="004337F6" w:rsidP="004337F6">
      <w:pPr>
        <w:spacing w:after="0" w:line="360" w:lineRule="auto"/>
        <w:jc w:val="both"/>
        <w:rPr>
          <w:rFonts w:ascii="Times New Roman" w:hAnsi="Times New Roman" w:cs="Times New Roman"/>
          <w:color w:val="000000" w:themeColor="text1"/>
          <w:sz w:val="24"/>
          <w:szCs w:val="24"/>
        </w:rPr>
      </w:pPr>
    </w:p>
    <w:p w:rsidR="004337F6" w:rsidRDefault="004337F6" w:rsidP="004337F6">
      <w:pPr>
        <w:spacing w:after="0" w:line="360" w:lineRule="auto"/>
        <w:jc w:val="both"/>
        <w:rPr>
          <w:rFonts w:ascii="Times New Roman" w:hAnsi="Times New Roman" w:cs="Times New Roman"/>
          <w:color w:val="000000" w:themeColor="text1"/>
          <w:sz w:val="24"/>
          <w:szCs w:val="24"/>
        </w:rPr>
      </w:pPr>
    </w:p>
    <w:p w:rsidR="004337F6" w:rsidRDefault="004337F6" w:rsidP="004337F6">
      <w:pPr>
        <w:spacing w:after="0" w:line="360" w:lineRule="auto"/>
        <w:jc w:val="both"/>
        <w:rPr>
          <w:rFonts w:ascii="Times New Roman" w:hAnsi="Times New Roman" w:cs="Times New Roman"/>
          <w:color w:val="000000" w:themeColor="text1"/>
          <w:sz w:val="24"/>
          <w:szCs w:val="24"/>
        </w:rPr>
      </w:pPr>
    </w:p>
    <w:p w:rsidR="004337F6" w:rsidRDefault="004337F6"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Default="0093760D" w:rsidP="004337F6">
      <w:pPr>
        <w:spacing w:after="0" w:line="360" w:lineRule="auto"/>
        <w:jc w:val="both"/>
        <w:rPr>
          <w:rFonts w:ascii="Times New Roman" w:hAnsi="Times New Roman" w:cs="Times New Roman"/>
          <w:color w:val="000000" w:themeColor="text1"/>
          <w:sz w:val="24"/>
          <w:szCs w:val="24"/>
        </w:rPr>
      </w:pPr>
    </w:p>
    <w:p w:rsidR="0093760D" w:rsidRPr="003877AC" w:rsidRDefault="0093760D" w:rsidP="0093760D">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lastRenderedPageBreak/>
        <w:t>SATUAN ACARA PENYULUHAN</w:t>
      </w:r>
    </w:p>
    <w:p w:rsidR="0093760D" w:rsidRPr="003877AC" w:rsidRDefault="0093760D" w:rsidP="0093760D">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BLADDER TRAINING</w:t>
      </w:r>
    </w:p>
    <w:p w:rsidR="0093760D" w:rsidRPr="003877AC" w:rsidRDefault="0093760D" w:rsidP="0093760D">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Pokok Bahasan           : Bladder Training</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fi-FI" w:eastAsia="id-ID"/>
        </w:rPr>
        <w:t>Hari/tanggal                :</w:t>
      </w:r>
      <w:r w:rsidRPr="003877AC">
        <w:rPr>
          <w:rFonts w:ascii="Times New Roman" w:eastAsia="Times New Roman" w:hAnsi="Times New Roman" w:cs="Times New Roman"/>
          <w:color w:val="000000" w:themeColor="text1"/>
          <w:sz w:val="24"/>
          <w:szCs w:val="24"/>
          <w:lang w:eastAsia="id-ID"/>
        </w:rPr>
        <w:t xml:space="preserve"> Kamis, 13/02/2020</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fi-FI" w:eastAsia="id-ID"/>
        </w:rPr>
        <w:t>Waktu</w:t>
      </w:r>
      <w:r w:rsidRPr="003877AC">
        <w:rPr>
          <w:rFonts w:ascii="Times New Roman" w:eastAsia="Times New Roman" w:hAnsi="Times New Roman" w:cs="Times New Roman"/>
          <w:color w:val="000000" w:themeColor="text1"/>
          <w:sz w:val="24"/>
          <w:szCs w:val="24"/>
          <w:lang w:val="fi-FI" w:eastAsia="id-ID"/>
        </w:rPr>
        <w:tab/>
      </w:r>
      <w:r w:rsidRPr="003877AC">
        <w:rPr>
          <w:rFonts w:ascii="Times New Roman" w:eastAsia="Times New Roman" w:hAnsi="Times New Roman" w:cs="Times New Roman"/>
          <w:color w:val="000000" w:themeColor="text1"/>
          <w:sz w:val="24"/>
          <w:szCs w:val="24"/>
          <w:lang w:val="fi-FI" w:eastAsia="id-ID"/>
        </w:rPr>
        <w:tab/>
      </w:r>
      <w:r w:rsidRPr="003877AC">
        <w:rPr>
          <w:rFonts w:ascii="Times New Roman" w:eastAsia="Times New Roman" w:hAnsi="Times New Roman" w:cs="Times New Roman"/>
          <w:color w:val="000000" w:themeColor="text1"/>
          <w:sz w:val="24"/>
          <w:szCs w:val="24"/>
          <w:lang w:val="fi-FI" w:eastAsia="id-ID"/>
        </w:rPr>
        <w:tab/>
        <w:t>:</w:t>
      </w:r>
      <w:r w:rsidRPr="003877AC">
        <w:rPr>
          <w:rFonts w:ascii="Times New Roman" w:eastAsia="Times New Roman" w:hAnsi="Times New Roman" w:cs="Times New Roman"/>
          <w:color w:val="000000" w:themeColor="text1"/>
          <w:sz w:val="24"/>
          <w:szCs w:val="24"/>
          <w:lang w:eastAsia="id-ID"/>
        </w:rPr>
        <w:t xml:space="preserve"> 14.00 WIB</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Tempat</w:t>
      </w:r>
      <w:r w:rsidRPr="003877AC">
        <w:rPr>
          <w:rFonts w:ascii="Times New Roman" w:eastAsia="Times New Roman" w:hAnsi="Times New Roman" w:cs="Times New Roman"/>
          <w:color w:val="000000" w:themeColor="text1"/>
          <w:sz w:val="24"/>
          <w:szCs w:val="24"/>
          <w:lang w:val="sv-SE" w:eastAsia="id-ID"/>
        </w:rPr>
        <w:tab/>
      </w:r>
      <w:r w:rsidRPr="003877AC">
        <w:rPr>
          <w:rFonts w:ascii="Times New Roman" w:eastAsia="Times New Roman" w:hAnsi="Times New Roman" w:cs="Times New Roman"/>
          <w:color w:val="000000" w:themeColor="text1"/>
          <w:sz w:val="24"/>
          <w:szCs w:val="24"/>
          <w:lang w:val="sv-SE" w:eastAsia="id-ID"/>
        </w:rPr>
        <w:tab/>
        <w:t>: Ruang</w:t>
      </w:r>
      <w:r w:rsidRPr="003877AC">
        <w:rPr>
          <w:rFonts w:ascii="Times New Roman" w:eastAsia="Times New Roman" w:hAnsi="Times New Roman" w:cs="Times New Roman"/>
          <w:color w:val="000000" w:themeColor="text1"/>
          <w:sz w:val="24"/>
          <w:szCs w:val="24"/>
          <w:lang w:eastAsia="id-ID"/>
        </w:rPr>
        <w:t xml:space="preserve"> Anyelir (Nifas)</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Pemberi Materi</w:t>
      </w:r>
      <w:r w:rsidRPr="003877AC">
        <w:rPr>
          <w:rFonts w:ascii="Times New Roman" w:eastAsia="Times New Roman" w:hAnsi="Times New Roman" w:cs="Times New Roman"/>
          <w:color w:val="000000" w:themeColor="text1"/>
          <w:sz w:val="24"/>
          <w:szCs w:val="24"/>
          <w:lang w:val="sv-SE" w:eastAsia="id-ID"/>
        </w:rPr>
        <w:tab/>
        <w:t>:</w:t>
      </w:r>
      <w:r w:rsidRPr="003877AC">
        <w:rPr>
          <w:rFonts w:ascii="Times New Roman" w:eastAsia="Times New Roman" w:hAnsi="Times New Roman" w:cs="Times New Roman"/>
          <w:color w:val="000000" w:themeColor="text1"/>
          <w:sz w:val="24"/>
          <w:szCs w:val="24"/>
          <w:lang w:eastAsia="id-ID"/>
        </w:rPr>
        <w:t xml:space="preserve"> Pratiwi Widhiastuti</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val="sv-SE" w:eastAsia="id-ID"/>
        </w:rPr>
        <w:t>A.</w:t>
      </w:r>
      <w:r w:rsidRPr="003877AC">
        <w:rPr>
          <w:rFonts w:ascii="Times New Roman" w:eastAsia="Times New Roman" w:hAnsi="Times New Roman" w:cs="Times New Roman"/>
          <w:color w:val="000000" w:themeColor="text1"/>
          <w:sz w:val="24"/>
          <w:szCs w:val="24"/>
          <w:lang w:val="sv-SE" w:eastAsia="id-ID"/>
        </w:rPr>
        <w:t>    </w:t>
      </w:r>
      <w:r w:rsidRPr="003877AC">
        <w:rPr>
          <w:rFonts w:ascii="Times New Roman" w:eastAsia="Times New Roman" w:hAnsi="Times New Roman" w:cs="Times New Roman"/>
          <w:b/>
          <w:bCs/>
          <w:color w:val="000000" w:themeColor="text1"/>
          <w:sz w:val="24"/>
          <w:szCs w:val="24"/>
          <w:lang w:val="sv-SE" w:eastAsia="id-ID"/>
        </w:rPr>
        <w:t>Latar Belakang</w:t>
      </w:r>
    </w:p>
    <w:p w:rsidR="0093760D" w:rsidRPr="003877AC" w:rsidRDefault="0093760D" w:rsidP="0093760D">
      <w:pPr>
        <w:shd w:val="clear" w:color="auto" w:fill="FFFFFF"/>
        <w:spacing w:after="0" w:line="360" w:lineRule="auto"/>
        <w:ind w:left="426" w:firstLine="283"/>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Blader training adalah latihan yang dilakukan untuk mengembalikan tonus otot kandung kemih agar fungsinya kembali normal</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B.</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Tujuan</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1.</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Tujuan Instruksional Umum</w:t>
      </w:r>
    </w:p>
    <w:p w:rsidR="0093760D" w:rsidRPr="003877AC" w:rsidRDefault="0093760D" w:rsidP="0093760D">
      <w:pPr>
        <w:shd w:val="clear" w:color="auto" w:fill="FFFFFF"/>
        <w:spacing w:after="0" w:line="360" w:lineRule="auto"/>
        <w:ind w:left="1134"/>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Setelah dilakukan penyuluhan ibu mengetahui tentang melakukan bladder training</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2.</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Tujuan Instruksional Khusus</w:t>
      </w:r>
    </w:p>
    <w:p w:rsidR="0093760D" w:rsidRPr="003877AC" w:rsidRDefault="0093760D" w:rsidP="0093760D">
      <w:pPr>
        <w:shd w:val="clear" w:color="auto" w:fill="FFFFFF"/>
        <w:spacing w:after="0" w:line="360" w:lineRule="auto"/>
        <w:ind w:left="720" w:firstLine="41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fi-FI" w:eastAsia="id-ID"/>
        </w:rPr>
        <w:t>Setelah mengikuti penyuluhan, komunitas diharapkan mampu :</w:t>
      </w:r>
    </w:p>
    <w:p w:rsidR="0093760D" w:rsidRPr="003877AC" w:rsidRDefault="0093760D" w:rsidP="0093760D">
      <w:pPr>
        <w:shd w:val="clear" w:color="auto" w:fill="FFFFFF"/>
        <w:spacing w:after="0" w:line="360" w:lineRule="auto"/>
        <w:ind w:left="1080" w:firstLine="5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a. Menjelaskan tentang pengertian</w:t>
      </w:r>
    </w:p>
    <w:p w:rsidR="0093760D" w:rsidRPr="003877AC" w:rsidRDefault="0093760D" w:rsidP="0093760D">
      <w:pPr>
        <w:shd w:val="clear" w:color="auto" w:fill="FFFFFF"/>
        <w:spacing w:after="0" w:line="360" w:lineRule="auto"/>
        <w:ind w:left="1080" w:firstLine="5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b. Menyebutkan tujuan dan manfaat </w:t>
      </w:r>
      <w:r w:rsidRPr="003877AC">
        <w:rPr>
          <w:rFonts w:ascii="Times New Roman" w:eastAsia="Times New Roman" w:hAnsi="Times New Roman" w:cs="Times New Roman"/>
          <w:color w:val="000000" w:themeColor="text1"/>
          <w:sz w:val="24"/>
          <w:szCs w:val="24"/>
          <w:lang w:eastAsia="id-ID"/>
        </w:rPr>
        <w:t>cara </w:t>
      </w:r>
      <w:r w:rsidRPr="003877AC">
        <w:rPr>
          <w:rFonts w:ascii="Times New Roman" w:eastAsia="Times New Roman" w:hAnsi="Times New Roman" w:cs="Times New Roman"/>
          <w:color w:val="000000" w:themeColor="text1"/>
          <w:sz w:val="24"/>
          <w:szCs w:val="24"/>
          <w:lang w:val="sv-SE" w:eastAsia="id-ID"/>
        </w:rPr>
        <w:t>melakukan bla</w:t>
      </w:r>
      <w:r w:rsidRPr="003877AC">
        <w:rPr>
          <w:rFonts w:ascii="Times New Roman" w:eastAsia="Times New Roman" w:hAnsi="Times New Roman" w:cs="Times New Roman"/>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val="sv-SE" w:eastAsia="id-ID"/>
        </w:rPr>
        <w:t>der training</w:t>
      </w:r>
    </w:p>
    <w:p w:rsidR="0093760D" w:rsidRPr="003877AC" w:rsidRDefault="0093760D" w:rsidP="0093760D">
      <w:pPr>
        <w:shd w:val="clear" w:color="auto" w:fill="FFFFFF"/>
        <w:spacing w:after="0" w:line="360" w:lineRule="auto"/>
        <w:ind w:left="1080" w:firstLine="5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c. Menyebutkan </w:t>
      </w:r>
      <w:r w:rsidRPr="003877AC">
        <w:rPr>
          <w:rFonts w:ascii="Times New Roman" w:eastAsia="Times New Roman" w:hAnsi="Times New Roman" w:cs="Times New Roman"/>
          <w:color w:val="000000" w:themeColor="text1"/>
          <w:sz w:val="24"/>
          <w:szCs w:val="24"/>
          <w:lang w:eastAsia="id-ID"/>
        </w:rPr>
        <w:t>cara </w:t>
      </w:r>
      <w:r w:rsidRPr="003877AC">
        <w:rPr>
          <w:rFonts w:ascii="Times New Roman" w:eastAsia="Times New Roman" w:hAnsi="Times New Roman" w:cs="Times New Roman"/>
          <w:color w:val="000000" w:themeColor="text1"/>
          <w:sz w:val="24"/>
          <w:szCs w:val="24"/>
          <w:lang w:val="sv-SE" w:eastAsia="id-ID"/>
        </w:rPr>
        <w:t>melakukan bla</w:t>
      </w:r>
      <w:r w:rsidRPr="003877AC">
        <w:rPr>
          <w:rFonts w:ascii="Times New Roman" w:eastAsia="Times New Roman" w:hAnsi="Times New Roman" w:cs="Times New Roman"/>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val="sv-SE" w:eastAsia="id-ID"/>
        </w:rPr>
        <w:t>der training</w:t>
      </w:r>
    </w:p>
    <w:p w:rsidR="0093760D" w:rsidRPr="003877AC" w:rsidRDefault="0093760D" w:rsidP="0093760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C.</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Materi</w:t>
      </w:r>
    </w:p>
    <w:p w:rsidR="0093760D" w:rsidRPr="003877AC" w:rsidRDefault="0093760D" w:rsidP="0093760D">
      <w:pPr>
        <w:shd w:val="clear" w:color="auto" w:fill="FFFFFF"/>
        <w:spacing w:after="0" w:line="360" w:lineRule="auto"/>
        <w:ind w:left="709" w:hanging="142"/>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1. Pengertian </w:t>
      </w:r>
      <w:r w:rsidRPr="003877AC">
        <w:rPr>
          <w:rFonts w:ascii="Times New Roman" w:eastAsia="Times New Roman" w:hAnsi="Times New Roman" w:cs="Times New Roman"/>
          <w:color w:val="000000" w:themeColor="text1"/>
          <w:sz w:val="24"/>
          <w:szCs w:val="24"/>
          <w:lang w:val="sv-SE" w:eastAsia="id-ID"/>
        </w:rPr>
        <w:t>melakukan bla</w:t>
      </w:r>
      <w:r w:rsidRPr="003877AC">
        <w:rPr>
          <w:rFonts w:ascii="Times New Roman" w:eastAsia="Times New Roman" w:hAnsi="Times New Roman" w:cs="Times New Roman"/>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val="sv-SE" w:eastAsia="id-ID"/>
        </w:rPr>
        <w:t>der training</w:t>
      </w:r>
    </w:p>
    <w:p w:rsidR="0093760D" w:rsidRPr="003877AC" w:rsidRDefault="0093760D" w:rsidP="0093760D">
      <w:pPr>
        <w:shd w:val="clear" w:color="auto" w:fill="FFFFFF"/>
        <w:spacing w:after="0" w:line="360" w:lineRule="auto"/>
        <w:ind w:left="709" w:hanging="142"/>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 xml:space="preserve">2. Tujuan dan manfaat </w:t>
      </w:r>
      <w:proofErr w:type="gramStart"/>
      <w:r w:rsidRPr="003877AC">
        <w:rPr>
          <w:rFonts w:ascii="Times New Roman" w:eastAsia="Times New Roman" w:hAnsi="Times New Roman" w:cs="Times New Roman"/>
          <w:color w:val="000000" w:themeColor="text1"/>
          <w:sz w:val="24"/>
          <w:szCs w:val="24"/>
          <w:lang w:eastAsia="id-ID"/>
        </w:rPr>
        <w:t>cara</w:t>
      </w:r>
      <w:proofErr w:type="gramEnd"/>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color w:val="000000" w:themeColor="text1"/>
          <w:sz w:val="24"/>
          <w:szCs w:val="24"/>
          <w:lang w:val="sv-SE" w:eastAsia="id-ID"/>
        </w:rPr>
        <w:t>melakukan bla</w:t>
      </w:r>
      <w:r w:rsidRPr="003877AC">
        <w:rPr>
          <w:rFonts w:ascii="Times New Roman" w:eastAsia="Times New Roman" w:hAnsi="Times New Roman" w:cs="Times New Roman"/>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val="sv-SE" w:eastAsia="id-ID"/>
        </w:rPr>
        <w:t>der training</w:t>
      </w:r>
    </w:p>
    <w:p w:rsidR="0093760D" w:rsidRPr="003877AC" w:rsidRDefault="0093760D" w:rsidP="0093760D">
      <w:pPr>
        <w:shd w:val="clear" w:color="auto" w:fill="FFFFFF"/>
        <w:spacing w:after="0" w:line="360" w:lineRule="auto"/>
        <w:ind w:left="709" w:hanging="142"/>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3. Cara </w:t>
      </w:r>
      <w:r w:rsidRPr="003877AC">
        <w:rPr>
          <w:rFonts w:ascii="Times New Roman" w:eastAsia="Times New Roman" w:hAnsi="Times New Roman" w:cs="Times New Roman"/>
          <w:color w:val="000000" w:themeColor="text1"/>
          <w:sz w:val="24"/>
          <w:szCs w:val="24"/>
          <w:lang w:val="sv-SE" w:eastAsia="id-ID"/>
        </w:rPr>
        <w:t>melakukan bla</w:t>
      </w:r>
      <w:r w:rsidRPr="003877AC">
        <w:rPr>
          <w:rFonts w:ascii="Times New Roman" w:eastAsia="Times New Roman" w:hAnsi="Times New Roman" w:cs="Times New Roman"/>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val="sv-SE" w:eastAsia="id-ID"/>
        </w:rPr>
        <w:t>der training</w:t>
      </w:r>
    </w:p>
    <w:p w:rsidR="0093760D" w:rsidRPr="003877AC" w:rsidRDefault="0093760D" w:rsidP="0093760D">
      <w:pPr>
        <w:spacing w:after="0" w:line="360" w:lineRule="auto"/>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Metode</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1.  Ceramah</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2. Tanya Jawab</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E.</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Media dan Alat</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1. Lifchart</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F.</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Evaluasi</w:t>
      </w:r>
    </w:p>
    <w:p w:rsidR="0093760D" w:rsidRPr="003877AC" w:rsidRDefault="0093760D" w:rsidP="0093760D">
      <w:pPr>
        <w:shd w:val="clear" w:color="auto" w:fill="FFFFFF"/>
        <w:spacing w:after="0" w:line="360" w:lineRule="auto"/>
        <w:ind w:left="720" w:hanging="294"/>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Jenis          : Tanya Jawab</w:t>
      </w:r>
    </w:p>
    <w:p w:rsidR="0093760D" w:rsidRPr="003877AC" w:rsidRDefault="0093760D" w:rsidP="0093760D">
      <w:pPr>
        <w:shd w:val="clear" w:color="auto" w:fill="FFFFFF"/>
        <w:spacing w:after="0" w:line="360" w:lineRule="auto"/>
        <w:ind w:left="720" w:hanging="294"/>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Bentuk      : Pertanyaan Langsung</w:t>
      </w:r>
    </w:p>
    <w:p w:rsidR="0093760D" w:rsidRPr="003877AC" w:rsidRDefault="0093760D" w:rsidP="0093760D">
      <w:pPr>
        <w:shd w:val="clear" w:color="auto" w:fill="FFFFFF"/>
        <w:spacing w:after="0" w:line="360" w:lineRule="auto"/>
        <w:ind w:left="720" w:hanging="294"/>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Waktu       : Akhir Kegiatan</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G.</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Contoh Pertanyaan</w:t>
      </w:r>
    </w:p>
    <w:p w:rsidR="0093760D" w:rsidRPr="003877AC" w:rsidRDefault="0093760D" w:rsidP="0093760D">
      <w:pPr>
        <w:shd w:val="clear" w:color="auto" w:fill="FFFFFF"/>
        <w:spacing w:after="0" w:line="360" w:lineRule="auto"/>
        <w:ind w:left="426" w:firstLine="141"/>
        <w:jc w:val="both"/>
        <w:rPr>
          <w:rFonts w:ascii="Times New Roman" w:eastAsia="Times New Roman" w:hAnsi="Times New Roman" w:cs="Times New Roman"/>
          <w:color w:val="000000" w:themeColor="text1"/>
          <w:sz w:val="24"/>
          <w:szCs w:val="24"/>
          <w:lang w:eastAsia="id-ID"/>
        </w:rPr>
      </w:pPr>
      <w:proofErr w:type="gramStart"/>
      <w:r w:rsidRPr="003877AC">
        <w:rPr>
          <w:rFonts w:ascii="Times New Roman" w:eastAsia="Times New Roman" w:hAnsi="Times New Roman" w:cs="Times New Roman"/>
          <w:color w:val="000000" w:themeColor="text1"/>
          <w:sz w:val="24"/>
          <w:szCs w:val="24"/>
          <w:lang w:eastAsia="id-ID"/>
        </w:rPr>
        <w:t>1. Jelaskan cara</w:t>
      </w:r>
      <w:proofErr w:type="gramEnd"/>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color w:val="000000" w:themeColor="text1"/>
          <w:sz w:val="24"/>
          <w:szCs w:val="24"/>
          <w:lang w:val="sv-SE" w:eastAsia="id-ID"/>
        </w:rPr>
        <w:t>melakukan bla</w:t>
      </w:r>
      <w:r w:rsidRPr="003877AC">
        <w:rPr>
          <w:rFonts w:ascii="Times New Roman" w:eastAsia="Times New Roman" w:hAnsi="Times New Roman" w:cs="Times New Roman"/>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val="sv-SE" w:eastAsia="id-ID"/>
        </w:rPr>
        <w:t>der training</w:t>
      </w:r>
      <w:r w:rsidRPr="003877AC">
        <w:rPr>
          <w:rFonts w:ascii="Times New Roman" w:eastAsia="Times New Roman" w:hAnsi="Times New Roman" w:cs="Times New Roman"/>
          <w:color w:val="000000" w:themeColor="text1"/>
          <w:sz w:val="24"/>
          <w:szCs w:val="24"/>
          <w:lang w:eastAsia="id-ID"/>
        </w:rPr>
        <w:t>?</w:t>
      </w:r>
    </w:p>
    <w:p w:rsidR="0093760D" w:rsidRPr="003877AC" w:rsidRDefault="0093760D" w:rsidP="0093760D">
      <w:pPr>
        <w:shd w:val="clear" w:color="auto" w:fill="FFFFFF"/>
        <w:spacing w:after="0" w:line="360" w:lineRule="auto"/>
        <w:ind w:left="426" w:firstLine="141"/>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2. Sebutkan manfaat </w:t>
      </w:r>
      <w:r w:rsidRPr="003877AC">
        <w:rPr>
          <w:rFonts w:ascii="Times New Roman" w:eastAsia="Times New Roman" w:hAnsi="Times New Roman" w:cs="Times New Roman"/>
          <w:color w:val="000000" w:themeColor="text1"/>
          <w:sz w:val="24"/>
          <w:szCs w:val="24"/>
          <w:lang w:val="sv-SE" w:eastAsia="id-ID"/>
        </w:rPr>
        <w:t>melakukan blad</w:t>
      </w:r>
      <w:r w:rsidRPr="003877AC">
        <w:rPr>
          <w:rFonts w:ascii="Times New Roman" w:eastAsia="Times New Roman" w:hAnsi="Times New Roman" w:cs="Times New Roman"/>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val="sv-SE" w:eastAsia="id-ID"/>
        </w:rPr>
        <w:t>er training</w:t>
      </w:r>
      <w:r w:rsidRPr="003877AC">
        <w:rPr>
          <w:rFonts w:ascii="Times New Roman" w:eastAsia="Times New Roman" w:hAnsi="Times New Roman" w:cs="Times New Roman"/>
          <w:color w:val="000000" w:themeColor="text1"/>
          <w:sz w:val="24"/>
          <w:szCs w:val="24"/>
          <w:lang w:eastAsia="id-ID"/>
        </w:rPr>
        <w:t>?</w:t>
      </w:r>
    </w:p>
    <w:p w:rsidR="0093760D" w:rsidRPr="003877AC" w:rsidRDefault="0093760D" w:rsidP="0093760D">
      <w:pPr>
        <w:shd w:val="clear" w:color="auto" w:fill="FFFFFF"/>
        <w:spacing w:after="0" w:line="360" w:lineRule="auto"/>
        <w:ind w:left="426" w:firstLine="141"/>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3. Jelaskan tujuan bladder training?</w:t>
      </w:r>
    </w:p>
    <w:p w:rsidR="0093760D" w:rsidRDefault="0093760D" w:rsidP="0093760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93760D" w:rsidRPr="003877AC" w:rsidRDefault="0093760D" w:rsidP="0093760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93760D" w:rsidRPr="003E29B5" w:rsidRDefault="0093760D" w:rsidP="0093760D">
      <w:pPr>
        <w:shd w:val="clear" w:color="auto" w:fill="FFFFFF"/>
        <w:spacing w:after="0" w:line="360" w:lineRule="auto"/>
        <w:ind w:left="426" w:firstLine="141"/>
        <w:jc w:val="both"/>
        <w:rPr>
          <w:rFonts w:ascii="Times New Roman" w:eastAsia="Times New Roman" w:hAnsi="Times New Roman" w:cs="Times New Roman"/>
          <w:b/>
          <w:color w:val="000000" w:themeColor="text1"/>
          <w:sz w:val="24"/>
          <w:szCs w:val="24"/>
          <w:lang w:eastAsia="id-ID"/>
        </w:rPr>
      </w:pPr>
      <w:r w:rsidRPr="003E29B5">
        <w:rPr>
          <w:rFonts w:ascii="Times New Roman" w:eastAsia="Times New Roman" w:hAnsi="Times New Roman" w:cs="Times New Roman"/>
          <w:b/>
          <w:color w:val="000000" w:themeColor="text1"/>
          <w:sz w:val="24"/>
          <w:szCs w:val="24"/>
          <w:lang w:eastAsia="id-ID"/>
        </w:rPr>
        <w:t>Lampiran Materi</w:t>
      </w:r>
    </w:p>
    <w:p w:rsidR="0093760D" w:rsidRPr="003877AC" w:rsidRDefault="0093760D" w:rsidP="0093760D">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CARA MELAKUKAN BLADDER TRAINING</w:t>
      </w:r>
    </w:p>
    <w:p w:rsidR="0093760D" w:rsidRPr="003877AC" w:rsidRDefault="0093760D" w:rsidP="0093760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A.</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Latar Belakang</w:t>
      </w:r>
    </w:p>
    <w:p w:rsidR="0093760D" w:rsidRPr="003877AC" w:rsidRDefault="0093760D" w:rsidP="0093760D">
      <w:pPr>
        <w:shd w:val="clear" w:color="auto" w:fill="FFFFFF"/>
        <w:spacing w:after="0" w:line="360" w:lineRule="auto"/>
        <w:ind w:left="851" w:firstLine="589"/>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Bladder training adalah latihan yang dilakukan untuk mengembalikan tonus otot kandung kemih agar fungsinya kembali normal</w:t>
      </w:r>
    </w:p>
    <w:p w:rsidR="0093760D" w:rsidRPr="003877AC" w:rsidRDefault="0093760D" w:rsidP="0093760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B.</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Tujuan dan manfaat melakukan bladder training</w:t>
      </w:r>
    </w:p>
    <w:p w:rsidR="0093760D" w:rsidRPr="003877AC" w:rsidRDefault="0093760D" w:rsidP="0093760D">
      <w:pPr>
        <w:pStyle w:val="ListParagraph"/>
        <w:numPr>
          <w:ilvl w:val="1"/>
          <w:numId w:val="1"/>
        </w:numPr>
        <w:shd w:val="clear" w:color="auto" w:fill="FFFFFF"/>
        <w:spacing w:after="0" w:line="360" w:lineRule="auto"/>
        <w:ind w:left="1276" w:hanging="283"/>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Melatih klien untuk melakuan BAK secara mandiri</w:t>
      </w:r>
    </w:p>
    <w:p w:rsidR="0093760D" w:rsidRPr="003877AC" w:rsidRDefault="0093760D" w:rsidP="0093760D">
      <w:pPr>
        <w:pStyle w:val="ListParagraph"/>
        <w:numPr>
          <w:ilvl w:val="1"/>
          <w:numId w:val="1"/>
        </w:numPr>
        <w:shd w:val="clear" w:color="auto" w:fill="FFFFFF"/>
        <w:spacing w:after="0" w:line="360" w:lineRule="auto"/>
        <w:ind w:left="1276" w:hanging="283"/>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Mempersiapkan pelepasan kateter yang sudah terpasang lama</w:t>
      </w:r>
    </w:p>
    <w:p w:rsidR="0093760D" w:rsidRPr="003500CA" w:rsidRDefault="0093760D" w:rsidP="0093760D">
      <w:pPr>
        <w:pStyle w:val="ListParagraph"/>
        <w:numPr>
          <w:ilvl w:val="1"/>
          <w:numId w:val="1"/>
        </w:numPr>
        <w:shd w:val="clear" w:color="auto" w:fill="FFFFFF"/>
        <w:spacing w:after="0" w:line="360" w:lineRule="auto"/>
        <w:ind w:left="1276" w:hanging="283"/>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Mengembalikan tonus otot dari kandung kemih yang sementara waktu tidak ada karena pemasangna kateter</w:t>
      </w:r>
    </w:p>
    <w:p w:rsidR="0093760D" w:rsidRPr="003877AC" w:rsidRDefault="0093760D" w:rsidP="0093760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C.</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Waktu perlu dilakuan Bladder training</w:t>
      </w:r>
    </w:p>
    <w:p w:rsidR="0093760D" w:rsidRPr="003877AC" w:rsidRDefault="0093760D" w:rsidP="0093760D">
      <w:pPr>
        <w:pStyle w:val="ListParagraph"/>
        <w:numPr>
          <w:ilvl w:val="0"/>
          <w:numId w:val="2"/>
        </w:numPr>
        <w:shd w:val="clear" w:color="auto" w:fill="FFFFFF"/>
        <w:spacing w:after="0" w:line="360" w:lineRule="auto"/>
        <w:ind w:hanging="87"/>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klien yang dilakukan pemasangan kateter cukup lama</w:t>
      </w:r>
    </w:p>
    <w:p w:rsidR="0093760D" w:rsidRPr="003877AC" w:rsidRDefault="0093760D" w:rsidP="0093760D">
      <w:pPr>
        <w:pStyle w:val="ListParagraph"/>
        <w:numPr>
          <w:ilvl w:val="0"/>
          <w:numId w:val="2"/>
        </w:numPr>
        <w:shd w:val="clear" w:color="auto" w:fill="FFFFFF"/>
        <w:spacing w:after="0" w:line="360" w:lineRule="auto"/>
        <w:ind w:hanging="87"/>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klien yang akan dilakukan pelepasan dower kateter</w:t>
      </w:r>
    </w:p>
    <w:p w:rsidR="0093760D" w:rsidRPr="003877AC" w:rsidRDefault="0093760D" w:rsidP="0093760D">
      <w:pPr>
        <w:pStyle w:val="ListParagraph"/>
        <w:numPr>
          <w:ilvl w:val="0"/>
          <w:numId w:val="2"/>
        </w:numPr>
        <w:shd w:val="clear" w:color="auto" w:fill="FFFFFF"/>
        <w:spacing w:after="0" w:line="360" w:lineRule="auto"/>
        <w:ind w:hanging="87"/>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klien yang mengalami inkontensia retention urinera</w:t>
      </w:r>
    </w:p>
    <w:p w:rsidR="0093760D" w:rsidRDefault="0093760D" w:rsidP="0093760D">
      <w:pPr>
        <w:pStyle w:val="ListParagraph"/>
        <w:numPr>
          <w:ilvl w:val="0"/>
          <w:numId w:val="2"/>
        </w:numPr>
        <w:shd w:val="clear" w:color="auto" w:fill="FFFFFF"/>
        <w:spacing w:after="0" w:line="360" w:lineRule="auto"/>
        <w:ind w:hanging="87"/>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klian post operasi</w:t>
      </w:r>
    </w:p>
    <w:p w:rsidR="003500CA" w:rsidRDefault="003500CA" w:rsidP="003500CA">
      <w:pPr>
        <w:shd w:val="clear" w:color="auto" w:fill="FFFFFF"/>
        <w:spacing w:after="0" w:line="360" w:lineRule="auto"/>
        <w:rPr>
          <w:rFonts w:ascii="Times New Roman" w:eastAsia="Times New Roman" w:hAnsi="Times New Roman" w:cs="Times New Roman"/>
          <w:color w:val="000000" w:themeColor="text1"/>
          <w:sz w:val="24"/>
          <w:lang w:eastAsia="id-ID"/>
        </w:rPr>
      </w:pPr>
    </w:p>
    <w:p w:rsidR="003500CA" w:rsidRPr="003500CA" w:rsidRDefault="003500CA" w:rsidP="003500CA">
      <w:pPr>
        <w:shd w:val="clear" w:color="auto" w:fill="FFFFFF"/>
        <w:spacing w:after="0" w:line="360" w:lineRule="auto"/>
        <w:rPr>
          <w:rFonts w:ascii="Times New Roman" w:eastAsia="Times New Roman" w:hAnsi="Times New Roman" w:cs="Times New Roman"/>
          <w:color w:val="000000" w:themeColor="text1"/>
          <w:sz w:val="24"/>
          <w:lang w:eastAsia="id-ID"/>
        </w:rPr>
      </w:pPr>
      <w:bookmarkStart w:id="0" w:name="_GoBack"/>
      <w:bookmarkEnd w:id="0"/>
    </w:p>
    <w:p w:rsidR="0093760D" w:rsidRPr="003877AC" w:rsidRDefault="0093760D" w:rsidP="0093760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lastRenderedPageBreak/>
        <w:t>D.</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Cara melatih daerah perkencingan</w:t>
      </w:r>
    </w:p>
    <w:p w:rsidR="0093760D" w:rsidRPr="003877AC" w:rsidRDefault="0093760D" w:rsidP="0093760D">
      <w:pPr>
        <w:pStyle w:val="ListParagraph"/>
        <w:numPr>
          <w:ilvl w:val="1"/>
          <w:numId w:val="3"/>
        </w:numPr>
        <w:shd w:val="clear" w:color="auto" w:fill="FFFFFF"/>
        <w:spacing w:after="0" w:line="360" w:lineRule="auto"/>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Saluran kantong kencing dilipat separuh, kemudian diikat kencang dengan karet.</w:t>
      </w:r>
    </w:p>
    <w:p w:rsidR="0093760D" w:rsidRPr="003877AC" w:rsidRDefault="0093760D" w:rsidP="0093760D">
      <w:pPr>
        <w:pStyle w:val="ListParagraph"/>
        <w:numPr>
          <w:ilvl w:val="1"/>
          <w:numId w:val="3"/>
        </w:numPr>
        <w:shd w:val="clear" w:color="auto" w:fill="FFFFFF"/>
        <w:spacing w:after="0" w:line="360" w:lineRule="auto"/>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Minum air secara teratur: setiap jam minum 150-200 cc atau sesuai petunjuk</w:t>
      </w:r>
    </w:p>
    <w:p w:rsidR="0093760D" w:rsidRPr="003877AC" w:rsidRDefault="0093760D" w:rsidP="0093760D">
      <w:pPr>
        <w:pStyle w:val="ListParagraph"/>
        <w:numPr>
          <w:ilvl w:val="1"/>
          <w:numId w:val="3"/>
        </w:numPr>
        <w:shd w:val="clear" w:color="auto" w:fill="FFFFFF"/>
        <w:spacing w:after="0" w:line="360" w:lineRule="auto"/>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 xml:space="preserve">Longgarkan ikatan secara teratur: setiap 4 jam lepas ( longgarkan ) saluran kantong kencing sekitar </w:t>
      </w:r>
      <w:r w:rsidRPr="003877AC">
        <w:rPr>
          <w:rFonts w:ascii="Times New Roman" w:eastAsia="Times New Roman" w:hAnsi="Times New Roman" w:cs="Times New Roman"/>
          <w:color w:val="000000" w:themeColor="text1"/>
          <w:sz w:val="24"/>
          <w:lang w:val="id-ID" w:eastAsia="id-ID"/>
        </w:rPr>
        <w:t>1 jam</w:t>
      </w:r>
      <w:r w:rsidRPr="003877AC">
        <w:rPr>
          <w:rFonts w:ascii="Times New Roman" w:eastAsia="Times New Roman" w:hAnsi="Times New Roman" w:cs="Times New Roman"/>
          <w:color w:val="000000" w:themeColor="text1"/>
          <w:sz w:val="24"/>
          <w:lang w:eastAsia="id-ID"/>
        </w:rPr>
        <w:t>, kemudian diikat kencang kembali</w:t>
      </w:r>
    </w:p>
    <w:p w:rsidR="0093760D" w:rsidRPr="003877AC" w:rsidRDefault="0093760D" w:rsidP="0093760D">
      <w:pPr>
        <w:pStyle w:val="ListParagraph"/>
        <w:numPr>
          <w:ilvl w:val="1"/>
          <w:numId w:val="3"/>
        </w:numPr>
        <w:shd w:val="clear" w:color="auto" w:fill="FFFFFF"/>
        <w:spacing w:after="0" w:line="360" w:lineRule="auto"/>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Jam latihan :</w:t>
      </w:r>
      <w:r w:rsidRPr="003877AC">
        <w:rPr>
          <w:rFonts w:ascii="Times New Roman" w:eastAsia="Times New Roman" w:hAnsi="Times New Roman" w:cs="Times New Roman"/>
          <w:color w:val="000000" w:themeColor="text1"/>
          <w:sz w:val="24"/>
          <w:lang w:val="id-ID" w:eastAsia="id-ID"/>
        </w:rPr>
        <w:t>14.00-18.00-22.00-02.00</w:t>
      </w:r>
    </w:p>
    <w:p w:rsidR="0093760D" w:rsidRPr="003877AC" w:rsidRDefault="0093760D" w:rsidP="0093760D">
      <w:pPr>
        <w:pStyle w:val="ListParagraph"/>
        <w:numPr>
          <w:ilvl w:val="1"/>
          <w:numId w:val="3"/>
        </w:numPr>
        <w:shd w:val="clear" w:color="auto" w:fill="FFFFFF"/>
        <w:spacing w:after="0" w:line="360" w:lineRule="auto"/>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Saluran kantong kencing susudah diikat kencang, kalau waktunya belum sampai 4 jam tetapi merasa mau kencing atau ngompol, berarti latihan berhasil, tolong dibuka karetnya.</w:t>
      </w:r>
    </w:p>
    <w:p w:rsidR="0093760D" w:rsidRPr="003877AC" w:rsidRDefault="0093760D" w:rsidP="0093760D">
      <w:pPr>
        <w:pStyle w:val="ListParagraph"/>
        <w:numPr>
          <w:ilvl w:val="1"/>
          <w:numId w:val="3"/>
        </w:numPr>
        <w:shd w:val="clear" w:color="auto" w:fill="FFFFFF"/>
        <w:spacing w:after="0" w:line="360" w:lineRule="auto"/>
        <w:rPr>
          <w:rFonts w:ascii="Times New Roman" w:eastAsia="Times New Roman" w:hAnsi="Times New Roman" w:cs="Times New Roman"/>
          <w:color w:val="000000" w:themeColor="text1"/>
          <w:sz w:val="24"/>
          <w:lang w:eastAsia="id-ID"/>
        </w:rPr>
      </w:pPr>
      <w:r w:rsidRPr="003877AC">
        <w:rPr>
          <w:rFonts w:ascii="Times New Roman" w:eastAsia="Times New Roman" w:hAnsi="Times New Roman" w:cs="Times New Roman"/>
          <w:color w:val="000000" w:themeColor="text1"/>
          <w:sz w:val="24"/>
          <w:lang w:eastAsia="id-ID"/>
        </w:rPr>
        <w:t>Malam sesudah jam 10 sampai besok pagi sebelum jam 10 tidak melakukan latihan perkencingan, supaya pasien bisa istirahat (dapat tidur dengan tenang ), ingat saluran kantong kencing harus dibuka</w:t>
      </w:r>
    </w:p>
    <w:p w:rsidR="0093760D" w:rsidRPr="003877AC" w:rsidRDefault="0093760D" w:rsidP="0093760D">
      <w:pPr>
        <w:pStyle w:val="ListParagraph"/>
        <w:shd w:val="clear" w:color="auto" w:fill="FFFFFF"/>
        <w:spacing w:after="0" w:line="360" w:lineRule="auto"/>
        <w:ind w:left="1271"/>
        <w:jc w:val="center"/>
        <w:rPr>
          <w:rFonts w:ascii="Times New Roman" w:hAnsi="Times New Roman" w:cs="Times New Roman"/>
          <w:b/>
          <w:color w:val="000000" w:themeColor="text1"/>
          <w:sz w:val="24"/>
          <w:szCs w:val="28"/>
          <w:lang w:val="id-ID"/>
        </w:rPr>
      </w:pPr>
    </w:p>
    <w:p w:rsidR="0093760D" w:rsidRPr="003877AC" w:rsidRDefault="0093760D" w:rsidP="0093760D">
      <w:pPr>
        <w:pStyle w:val="ListParagraph"/>
        <w:shd w:val="clear" w:color="auto" w:fill="FFFFFF"/>
        <w:spacing w:after="0" w:line="360" w:lineRule="auto"/>
        <w:ind w:left="1271"/>
        <w:jc w:val="center"/>
        <w:rPr>
          <w:rFonts w:ascii="Times New Roman" w:hAnsi="Times New Roman" w:cs="Times New Roman"/>
          <w:b/>
          <w:color w:val="000000" w:themeColor="text1"/>
          <w:sz w:val="24"/>
          <w:szCs w:val="28"/>
          <w:lang w:val="id-ID"/>
        </w:rPr>
      </w:pPr>
    </w:p>
    <w:p w:rsidR="0093760D" w:rsidRPr="003877AC" w:rsidRDefault="0093760D" w:rsidP="0093760D">
      <w:pPr>
        <w:pStyle w:val="ListParagraph"/>
        <w:shd w:val="clear" w:color="auto" w:fill="FFFFFF"/>
        <w:spacing w:after="0" w:line="360" w:lineRule="auto"/>
        <w:ind w:left="1271"/>
        <w:jc w:val="center"/>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Pr="003E29B5"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Pr="003877AC" w:rsidRDefault="0093760D" w:rsidP="0093760D">
      <w:pPr>
        <w:pStyle w:val="ListParagraph"/>
        <w:shd w:val="clear" w:color="auto" w:fill="FFFFFF"/>
        <w:spacing w:after="0" w:line="360" w:lineRule="auto"/>
        <w:ind w:left="1271"/>
        <w:jc w:val="center"/>
        <w:rPr>
          <w:rFonts w:ascii="Times New Roman" w:hAnsi="Times New Roman" w:cs="Times New Roman"/>
          <w:b/>
          <w:color w:val="000000" w:themeColor="text1"/>
          <w:sz w:val="24"/>
          <w:szCs w:val="28"/>
          <w:lang w:val="id-ID"/>
        </w:rPr>
      </w:pPr>
      <w:r w:rsidRPr="003877AC">
        <w:rPr>
          <w:rFonts w:ascii="Times New Roman" w:hAnsi="Times New Roman" w:cs="Times New Roman"/>
          <w:b/>
          <w:color w:val="000000" w:themeColor="text1"/>
          <w:sz w:val="24"/>
          <w:szCs w:val="28"/>
          <w:lang w:val="id-ID"/>
        </w:rPr>
        <w:lastRenderedPageBreak/>
        <w:t>SATUAN ACARA PENYULUHAN</w:t>
      </w:r>
    </w:p>
    <w:p w:rsidR="0093760D" w:rsidRPr="003877AC" w:rsidRDefault="0093760D" w:rsidP="0093760D">
      <w:pPr>
        <w:pStyle w:val="ListParagraph"/>
        <w:shd w:val="clear" w:color="auto" w:fill="FFFFFF"/>
        <w:spacing w:after="0" w:line="360" w:lineRule="auto"/>
        <w:ind w:left="1271"/>
        <w:jc w:val="center"/>
        <w:rPr>
          <w:rFonts w:ascii="Times New Roman" w:hAnsi="Times New Roman" w:cs="Times New Roman"/>
          <w:b/>
          <w:color w:val="000000" w:themeColor="text1"/>
          <w:sz w:val="24"/>
          <w:szCs w:val="28"/>
          <w:lang w:val="id-ID"/>
        </w:rPr>
      </w:pPr>
      <w:r w:rsidRPr="003877AC">
        <w:rPr>
          <w:rFonts w:ascii="Times New Roman" w:hAnsi="Times New Roman" w:cs="Times New Roman"/>
          <w:b/>
          <w:color w:val="000000" w:themeColor="text1"/>
          <w:sz w:val="24"/>
          <w:szCs w:val="28"/>
          <w:lang w:val="id-ID"/>
        </w:rPr>
        <w:t>SENAM KEGEL</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Pokok Bahasan           : Senam Kegel</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fi-FI" w:eastAsia="id-ID"/>
        </w:rPr>
        <w:t>Hari/tanggal                :</w:t>
      </w:r>
      <w:r w:rsidRPr="003877AC">
        <w:rPr>
          <w:rFonts w:ascii="Times New Roman" w:eastAsia="Times New Roman" w:hAnsi="Times New Roman" w:cs="Times New Roman"/>
          <w:color w:val="000000" w:themeColor="text1"/>
          <w:sz w:val="24"/>
          <w:szCs w:val="24"/>
          <w:lang w:eastAsia="id-ID"/>
        </w:rPr>
        <w:t xml:space="preserve"> Jumat, 14/02/2020</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fi-FI" w:eastAsia="id-ID"/>
        </w:rPr>
        <w:t>Waktu</w:t>
      </w:r>
      <w:r w:rsidRPr="003877AC">
        <w:rPr>
          <w:rFonts w:ascii="Times New Roman" w:eastAsia="Times New Roman" w:hAnsi="Times New Roman" w:cs="Times New Roman"/>
          <w:color w:val="000000" w:themeColor="text1"/>
          <w:sz w:val="24"/>
          <w:szCs w:val="24"/>
          <w:lang w:val="fi-FI" w:eastAsia="id-ID"/>
        </w:rPr>
        <w:tab/>
      </w:r>
      <w:r w:rsidRPr="003877AC">
        <w:rPr>
          <w:rFonts w:ascii="Times New Roman" w:eastAsia="Times New Roman" w:hAnsi="Times New Roman" w:cs="Times New Roman"/>
          <w:color w:val="000000" w:themeColor="text1"/>
          <w:sz w:val="24"/>
          <w:szCs w:val="24"/>
          <w:lang w:val="fi-FI" w:eastAsia="id-ID"/>
        </w:rPr>
        <w:tab/>
      </w:r>
      <w:r w:rsidRPr="003877AC">
        <w:rPr>
          <w:rFonts w:ascii="Times New Roman" w:eastAsia="Times New Roman" w:hAnsi="Times New Roman" w:cs="Times New Roman"/>
          <w:color w:val="000000" w:themeColor="text1"/>
          <w:sz w:val="24"/>
          <w:szCs w:val="24"/>
          <w:lang w:val="fi-FI" w:eastAsia="id-ID"/>
        </w:rPr>
        <w:tab/>
        <w:t>:</w:t>
      </w:r>
      <w:r w:rsidRPr="003877AC">
        <w:rPr>
          <w:rFonts w:ascii="Times New Roman" w:eastAsia="Times New Roman" w:hAnsi="Times New Roman" w:cs="Times New Roman"/>
          <w:color w:val="000000" w:themeColor="text1"/>
          <w:sz w:val="24"/>
          <w:szCs w:val="24"/>
          <w:lang w:eastAsia="id-ID"/>
        </w:rPr>
        <w:t xml:space="preserve"> 14.00 WIB</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Tempat</w:t>
      </w:r>
      <w:r w:rsidRPr="003877AC">
        <w:rPr>
          <w:rFonts w:ascii="Times New Roman" w:eastAsia="Times New Roman" w:hAnsi="Times New Roman" w:cs="Times New Roman"/>
          <w:color w:val="000000" w:themeColor="text1"/>
          <w:sz w:val="24"/>
          <w:szCs w:val="24"/>
          <w:lang w:val="sv-SE" w:eastAsia="id-ID"/>
        </w:rPr>
        <w:tab/>
      </w:r>
      <w:r w:rsidRPr="003877AC">
        <w:rPr>
          <w:rFonts w:ascii="Times New Roman" w:eastAsia="Times New Roman" w:hAnsi="Times New Roman" w:cs="Times New Roman"/>
          <w:color w:val="000000" w:themeColor="text1"/>
          <w:sz w:val="24"/>
          <w:szCs w:val="24"/>
          <w:lang w:val="sv-SE" w:eastAsia="id-ID"/>
        </w:rPr>
        <w:tab/>
        <w:t>: Ruang</w:t>
      </w:r>
      <w:r w:rsidRPr="003877AC">
        <w:rPr>
          <w:rFonts w:ascii="Times New Roman" w:eastAsia="Times New Roman" w:hAnsi="Times New Roman" w:cs="Times New Roman"/>
          <w:color w:val="000000" w:themeColor="text1"/>
          <w:sz w:val="24"/>
          <w:szCs w:val="24"/>
          <w:lang w:eastAsia="id-ID"/>
        </w:rPr>
        <w:t xml:space="preserve"> Anyelir (Nifas)</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Pemberi Materi</w:t>
      </w:r>
      <w:r w:rsidRPr="003877AC">
        <w:rPr>
          <w:rFonts w:ascii="Times New Roman" w:eastAsia="Times New Roman" w:hAnsi="Times New Roman" w:cs="Times New Roman"/>
          <w:color w:val="000000" w:themeColor="text1"/>
          <w:sz w:val="24"/>
          <w:szCs w:val="24"/>
          <w:lang w:val="sv-SE" w:eastAsia="id-ID"/>
        </w:rPr>
        <w:tab/>
        <w:t>:</w:t>
      </w:r>
      <w:r>
        <w:rPr>
          <w:rFonts w:ascii="Times New Roman" w:eastAsia="Times New Roman" w:hAnsi="Times New Roman" w:cs="Times New Roman"/>
          <w:color w:val="000000" w:themeColor="text1"/>
          <w:sz w:val="24"/>
          <w:szCs w:val="24"/>
          <w:lang w:eastAsia="id-ID"/>
        </w:rPr>
        <w:t xml:space="preserve"> Pratiwi Widhiastuti</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val="sv-SE" w:eastAsia="id-ID"/>
        </w:rPr>
        <w:t>A.</w:t>
      </w:r>
      <w:r w:rsidRPr="003877AC">
        <w:rPr>
          <w:rFonts w:ascii="Times New Roman" w:eastAsia="Times New Roman" w:hAnsi="Times New Roman" w:cs="Times New Roman"/>
          <w:color w:val="000000" w:themeColor="text1"/>
          <w:sz w:val="24"/>
          <w:szCs w:val="24"/>
          <w:lang w:val="sv-SE" w:eastAsia="id-ID"/>
        </w:rPr>
        <w:t>    </w:t>
      </w:r>
      <w:r w:rsidRPr="003877AC">
        <w:rPr>
          <w:rFonts w:ascii="Times New Roman" w:eastAsia="Times New Roman" w:hAnsi="Times New Roman" w:cs="Times New Roman"/>
          <w:b/>
          <w:bCs/>
          <w:color w:val="000000" w:themeColor="text1"/>
          <w:sz w:val="24"/>
          <w:szCs w:val="24"/>
          <w:lang w:val="sv-SE" w:eastAsia="id-ID"/>
        </w:rPr>
        <w:t>Latar Belakang</w:t>
      </w:r>
    </w:p>
    <w:p w:rsidR="0093760D" w:rsidRPr="003877AC" w:rsidRDefault="0093760D" w:rsidP="0093760D">
      <w:pPr>
        <w:shd w:val="clear" w:color="auto" w:fill="FFFFFF"/>
        <w:spacing w:after="0" w:line="360" w:lineRule="auto"/>
        <w:ind w:firstLine="720"/>
        <w:rPr>
          <w:rFonts w:ascii="Times New Roman" w:eastAsia="Times New Roman" w:hAnsi="Times New Roman" w:cs="Times New Roman"/>
          <w:color w:val="000000" w:themeColor="text1"/>
          <w:sz w:val="28"/>
          <w:szCs w:val="24"/>
          <w:lang w:eastAsia="id-ID"/>
        </w:rPr>
      </w:pPr>
      <w:r w:rsidRPr="003877AC">
        <w:rPr>
          <w:rFonts w:ascii="Times New Roman" w:hAnsi="Times New Roman" w:cs="Times New Roman"/>
          <w:sz w:val="24"/>
        </w:rPr>
        <w:t>Senam kegel latihan yang digunakan untuk memperkuat otot dasar panggul</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B.</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Tujuan</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1.</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Tujuan Instruksional Umum</w:t>
      </w:r>
    </w:p>
    <w:p w:rsidR="0093760D" w:rsidRPr="003877AC" w:rsidRDefault="0093760D" w:rsidP="0093760D">
      <w:pPr>
        <w:shd w:val="clear" w:color="auto" w:fill="FFFFFF"/>
        <w:spacing w:after="0" w:line="360" w:lineRule="auto"/>
        <w:ind w:left="1134"/>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Setelah dilakukan penyuluhan ibu mengetahui tentang melakukan senam kegel</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2.</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Tujuan Instruksional Khusus</w:t>
      </w:r>
    </w:p>
    <w:p w:rsidR="0093760D" w:rsidRPr="003877AC" w:rsidRDefault="0093760D" w:rsidP="0093760D">
      <w:pPr>
        <w:shd w:val="clear" w:color="auto" w:fill="FFFFFF"/>
        <w:spacing w:after="0" w:line="360" w:lineRule="auto"/>
        <w:ind w:left="720" w:firstLine="41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fi-FI" w:eastAsia="id-ID"/>
        </w:rPr>
        <w:t>Setelah mengikuti penyuluhan, komunitas diharapkan mampu :</w:t>
      </w:r>
    </w:p>
    <w:p w:rsidR="0093760D" w:rsidRPr="003877AC" w:rsidRDefault="0093760D" w:rsidP="0093760D">
      <w:pPr>
        <w:shd w:val="clear" w:color="auto" w:fill="FFFFFF"/>
        <w:spacing w:after="0" w:line="360" w:lineRule="auto"/>
        <w:ind w:left="1080" w:firstLine="5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a. Menjelaskan tentang pengertian</w:t>
      </w:r>
    </w:p>
    <w:p w:rsidR="0093760D" w:rsidRPr="003877AC" w:rsidRDefault="0093760D" w:rsidP="0093760D">
      <w:pPr>
        <w:shd w:val="clear" w:color="auto" w:fill="FFFFFF"/>
        <w:spacing w:after="0" w:line="360" w:lineRule="auto"/>
        <w:ind w:left="1080" w:firstLine="5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val="sv-SE" w:eastAsia="id-ID"/>
        </w:rPr>
        <w:t xml:space="preserve">b. Menyebutkan </w:t>
      </w:r>
      <w:r w:rsidRPr="003877AC">
        <w:rPr>
          <w:rFonts w:ascii="Times New Roman" w:eastAsia="Times New Roman" w:hAnsi="Times New Roman" w:cs="Times New Roman"/>
          <w:color w:val="000000" w:themeColor="text1"/>
          <w:sz w:val="24"/>
          <w:szCs w:val="24"/>
          <w:lang w:eastAsia="id-ID"/>
        </w:rPr>
        <w:t>cara </w:t>
      </w:r>
      <w:r w:rsidRPr="003877AC">
        <w:rPr>
          <w:rFonts w:ascii="Times New Roman" w:eastAsia="Times New Roman" w:hAnsi="Times New Roman" w:cs="Times New Roman"/>
          <w:color w:val="000000" w:themeColor="text1"/>
          <w:sz w:val="24"/>
          <w:szCs w:val="24"/>
          <w:lang w:val="sv-SE" w:eastAsia="id-ID"/>
        </w:rPr>
        <w:t xml:space="preserve">melakukan </w:t>
      </w:r>
      <w:r w:rsidRPr="003877AC">
        <w:rPr>
          <w:rFonts w:ascii="Times New Roman" w:eastAsia="Times New Roman" w:hAnsi="Times New Roman" w:cs="Times New Roman"/>
          <w:color w:val="000000" w:themeColor="text1"/>
          <w:sz w:val="24"/>
          <w:szCs w:val="24"/>
          <w:lang w:eastAsia="id-ID"/>
        </w:rPr>
        <w:t>senam kegel</w:t>
      </w:r>
    </w:p>
    <w:p w:rsidR="0093760D" w:rsidRPr="003877AC" w:rsidRDefault="0093760D" w:rsidP="0093760D">
      <w:pPr>
        <w:shd w:val="clear" w:color="auto" w:fill="FFFFFF"/>
        <w:spacing w:after="0" w:line="360" w:lineRule="auto"/>
        <w:ind w:left="1080" w:firstLine="5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c. Mengetahui indikasi senam kegel</w:t>
      </w:r>
    </w:p>
    <w:p w:rsidR="0093760D" w:rsidRPr="003877AC" w:rsidRDefault="0093760D" w:rsidP="0093760D">
      <w:pPr>
        <w:shd w:val="clear" w:color="auto" w:fill="FFFFFF"/>
        <w:spacing w:after="0" w:line="360" w:lineRule="auto"/>
        <w:ind w:left="1080" w:firstLine="54"/>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e. Mengetahui tujuan senam kegel</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C.</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Materi</w:t>
      </w:r>
    </w:p>
    <w:p w:rsidR="0093760D" w:rsidRPr="003877AC" w:rsidRDefault="0093760D" w:rsidP="0093760D">
      <w:pPr>
        <w:shd w:val="clear" w:color="auto" w:fill="FFFFFF"/>
        <w:spacing w:after="0" w:line="360" w:lineRule="auto"/>
        <w:ind w:left="709" w:hanging="142"/>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1. Pengertian </w:t>
      </w:r>
      <w:r w:rsidRPr="003877AC">
        <w:rPr>
          <w:rFonts w:ascii="Times New Roman" w:eastAsia="Times New Roman" w:hAnsi="Times New Roman" w:cs="Times New Roman"/>
          <w:color w:val="000000" w:themeColor="text1"/>
          <w:sz w:val="24"/>
          <w:szCs w:val="24"/>
          <w:lang w:val="sv-SE" w:eastAsia="id-ID"/>
        </w:rPr>
        <w:t xml:space="preserve">melakukan </w:t>
      </w:r>
      <w:r w:rsidRPr="003877AC">
        <w:rPr>
          <w:rFonts w:ascii="Times New Roman" w:eastAsia="Times New Roman" w:hAnsi="Times New Roman" w:cs="Times New Roman"/>
          <w:color w:val="000000" w:themeColor="text1"/>
          <w:sz w:val="24"/>
          <w:szCs w:val="24"/>
          <w:lang w:eastAsia="id-ID"/>
        </w:rPr>
        <w:t xml:space="preserve">senam kegel </w:t>
      </w:r>
    </w:p>
    <w:p w:rsidR="0093760D" w:rsidRPr="003877AC" w:rsidRDefault="0093760D" w:rsidP="0093760D">
      <w:pPr>
        <w:shd w:val="clear" w:color="auto" w:fill="FFFFFF"/>
        <w:spacing w:after="0" w:line="360" w:lineRule="auto"/>
        <w:ind w:left="709" w:hanging="142"/>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2. Cara </w:t>
      </w:r>
      <w:r w:rsidRPr="003877AC">
        <w:rPr>
          <w:rFonts w:ascii="Times New Roman" w:eastAsia="Times New Roman" w:hAnsi="Times New Roman" w:cs="Times New Roman"/>
          <w:color w:val="000000" w:themeColor="text1"/>
          <w:sz w:val="24"/>
          <w:szCs w:val="24"/>
          <w:lang w:val="sv-SE" w:eastAsia="id-ID"/>
        </w:rPr>
        <w:t xml:space="preserve">melakukan </w:t>
      </w:r>
      <w:r w:rsidRPr="003877AC">
        <w:rPr>
          <w:rFonts w:ascii="Times New Roman" w:eastAsia="Times New Roman" w:hAnsi="Times New Roman" w:cs="Times New Roman"/>
          <w:color w:val="000000" w:themeColor="text1"/>
          <w:sz w:val="24"/>
          <w:szCs w:val="24"/>
          <w:lang w:eastAsia="id-ID"/>
        </w:rPr>
        <w:t>senam kegel</w:t>
      </w:r>
    </w:p>
    <w:p w:rsidR="0093760D" w:rsidRPr="003877AC" w:rsidRDefault="0093760D" w:rsidP="0093760D">
      <w:pPr>
        <w:shd w:val="clear" w:color="auto" w:fill="FFFFFF"/>
        <w:spacing w:after="0" w:line="360" w:lineRule="auto"/>
        <w:ind w:left="709" w:hanging="142"/>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3. Tujuan senam kegel</w:t>
      </w:r>
    </w:p>
    <w:p w:rsidR="0093760D" w:rsidRPr="003877AC" w:rsidRDefault="0093760D" w:rsidP="0093760D">
      <w:pPr>
        <w:shd w:val="clear" w:color="auto" w:fill="FFFFFF"/>
        <w:spacing w:after="0" w:line="360" w:lineRule="auto"/>
        <w:ind w:left="709" w:hanging="142"/>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4. Indikasi senam kegel</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D.</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Metode</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1.  Ceramah</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 Tanya Jawab</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E.</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Media dan Alat</w:t>
      </w:r>
    </w:p>
    <w:p w:rsidR="0093760D" w:rsidRPr="003877AC" w:rsidRDefault="0093760D" w:rsidP="0093760D">
      <w:pPr>
        <w:shd w:val="clear" w:color="auto" w:fill="FFFFFF"/>
        <w:spacing w:after="0" w:line="360" w:lineRule="auto"/>
        <w:ind w:firstLine="567"/>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1. Lifchart</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F.</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Evaluasi</w:t>
      </w:r>
    </w:p>
    <w:p w:rsidR="0093760D" w:rsidRPr="003877AC" w:rsidRDefault="0093760D" w:rsidP="0093760D">
      <w:pPr>
        <w:shd w:val="clear" w:color="auto" w:fill="FFFFFF"/>
        <w:spacing w:after="0" w:line="360" w:lineRule="auto"/>
        <w:ind w:left="720" w:hanging="294"/>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Jenis          : Tanya Jawab</w:t>
      </w:r>
    </w:p>
    <w:p w:rsidR="0093760D" w:rsidRPr="003877AC" w:rsidRDefault="0093760D" w:rsidP="0093760D">
      <w:pPr>
        <w:shd w:val="clear" w:color="auto" w:fill="FFFFFF"/>
        <w:spacing w:after="0" w:line="360" w:lineRule="auto"/>
        <w:ind w:left="720" w:hanging="294"/>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lastRenderedPageBreak/>
        <w:t>Bentuk      : Pertanyaan Langsung</w:t>
      </w:r>
    </w:p>
    <w:p w:rsidR="0093760D" w:rsidRPr="003877AC" w:rsidRDefault="0093760D" w:rsidP="0093760D">
      <w:pPr>
        <w:shd w:val="clear" w:color="auto" w:fill="FFFFFF"/>
        <w:spacing w:after="0" w:line="360" w:lineRule="auto"/>
        <w:ind w:left="720" w:hanging="294"/>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Waktu       : Akhir Kegiatan</w:t>
      </w:r>
    </w:p>
    <w:p w:rsidR="0093760D" w:rsidRPr="003877AC"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b/>
          <w:bCs/>
          <w:color w:val="000000" w:themeColor="text1"/>
          <w:sz w:val="24"/>
          <w:szCs w:val="24"/>
          <w:lang w:eastAsia="id-ID"/>
        </w:rPr>
        <w:t>G.</w:t>
      </w:r>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b/>
          <w:bCs/>
          <w:color w:val="000000" w:themeColor="text1"/>
          <w:sz w:val="24"/>
          <w:szCs w:val="24"/>
          <w:lang w:eastAsia="id-ID"/>
        </w:rPr>
        <w:t>Contoh Pertanyaan</w:t>
      </w:r>
    </w:p>
    <w:p w:rsidR="0093760D" w:rsidRPr="003877AC" w:rsidRDefault="0093760D" w:rsidP="0093760D">
      <w:pPr>
        <w:shd w:val="clear" w:color="auto" w:fill="FFFFFF"/>
        <w:spacing w:after="0" w:line="360" w:lineRule="auto"/>
        <w:ind w:left="426" w:firstLine="141"/>
        <w:jc w:val="both"/>
        <w:rPr>
          <w:rFonts w:ascii="Times New Roman" w:eastAsia="Times New Roman" w:hAnsi="Times New Roman" w:cs="Times New Roman"/>
          <w:color w:val="000000" w:themeColor="text1"/>
          <w:sz w:val="24"/>
          <w:szCs w:val="24"/>
          <w:lang w:eastAsia="id-ID"/>
        </w:rPr>
      </w:pPr>
      <w:proofErr w:type="gramStart"/>
      <w:r w:rsidRPr="003877AC">
        <w:rPr>
          <w:rFonts w:ascii="Times New Roman" w:eastAsia="Times New Roman" w:hAnsi="Times New Roman" w:cs="Times New Roman"/>
          <w:color w:val="000000" w:themeColor="text1"/>
          <w:sz w:val="24"/>
          <w:szCs w:val="24"/>
          <w:lang w:eastAsia="id-ID"/>
        </w:rPr>
        <w:t>1. Jelaskan cara</w:t>
      </w:r>
      <w:proofErr w:type="gramEnd"/>
      <w:r w:rsidRPr="003877AC">
        <w:rPr>
          <w:rFonts w:ascii="Times New Roman" w:eastAsia="Times New Roman" w:hAnsi="Times New Roman" w:cs="Times New Roman"/>
          <w:color w:val="000000" w:themeColor="text1"/>
          <w:sz w:val="24"/>
          <w:szCs w:val="24"/>
          <w:lang w:eastAsia="id-ID"/>
        </w:rPr>
        <w:t> </w:t>
      </w:r>
      <w:r w:rsidRPr="003877AC">
        <w:rPr>
          <w:rFonts w:ascii="Times New Roman" w:eastAsia="Times New Roman" w:hAnsi="Times New Roman" w:cs="Times New Roman"/>
          <w:color w:val="000000" w:themeColor="text1"/>
          <w:sz w:val="24"/>
          <w:szCs w:val="24"/>
          <w:lang w:val="sv-SE" w:eastAsia="id-ID"/>
        </w:rPr>
        <w:t xml:space="preserve">melakukan </w:t>
      </w:r>
      <w:r w:rsidRPr="003877AC">
        <w:rPr>
          <w:rFonts w:ascii="Times New Roman" w:eastAsia="Times New Roman" w:hAnsi="Times New Roman" w:cs="Times New Roman"/>
          <w:color w:val="000000" w:themeColor="text1"/>
          <w:sz w:val="24"/>
          <w:szCs w:val="24"/>
          <w:lang w:eastAsia="id-ID"/>
        </w:rPr>
        <w:t>senam kegel?</w:t>
      </w:r>
    </w:p>
    <w:p w:rsidR="0093760D" w:rsidRPr="003877AC" w:rsidRDefault="0093760D" w:rsidP="0093760D">
      <w:pPr>
        <w:shd w:val="clear" w:color="auto" w:fill="FFFFFF"/>
        <w:spacing w:after="0" w:line="360" w:lineRule="auto"/>
        <w:ind w:left="426" w:firstLine="141"/>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 xml:space="preserve">2. Sebutkan tujuan </w:t>
      </w:r>
      <w:r w:rsidRPr="003877AC">
        <w:rPr>
          <w:rFonts w:ascii="Times New Roman" w:eastAsia="Times New Roman" w:hAnsi="Times New Roman" w:cs="Times New Roman"/>
          <w:color w:val="000000" w:themeColor="text1"/>
          <w:sz w:val="24"/>
          <w:szCs w:val="24"/>
          <w:lang w:val="sv-SE" w:eastAsia="id-ID"/>
        </w:rPr>
        <w:t xml:space="preserve">melakukan </w:t>
      </w:r>
      <w:r w:rsidRPr="003877AC">
        <w:rPr>
          <w:rFonts w:ascii="Times New Roman" w:eastAsia="Times New Roman" w:hAnsi="Times New Roman" w:cs="Times New Roman"/>
          <w:color w:val="000000" w:themeColor="text1"/>
          <w:sz w:val="24"/>
          <w:szCs w:val="24"/>
          <w:lang w:eastAsia="id-ID"/>
        </w:rPr>
        <w:t>senam kegel?</w:t>
      </w:r>
    </w:p>
    <w:p w:rsidR="0093760D" w:rsidRPr="003877AC" w:rsidRDefault="0093760D" w:rsidP="0093760D">
      <w:pPr>
        <w:shd w:val="clear" w:color="auto" w:fill="FFFFFF"/>
        <w:spacing w:after="0" w:line="360" w:lineRule="auto"/>
        <w:ind w:left="426" w:firstLine="141"/>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3. Jelaskan indikasi senam kegel?</w:t>
      </w:r>
    </w:p>
    <w:p w:rsidR="0093760D" w:rsidRPr="003877AC" w:rsidRDefault="0093760D" w:rsidP="0093760D">
      <w:pPr>
        <w:shd w:val="clear" w:color="auto" w:fill="FFFFFF"/>
        <w:spacing w:after="0" w:line="360" w:lineRule="auto"/>
        <w:ind w:left="426" w:firstLine="141"/>
        <w:jc w:val="both"/>
        <w:rPr>
          <w:rFonts w:ascii="Times New Roman" w:eastAsia="Times New Roman" w:hAnsi="Times New Roman" w:cs="Times New Roman"/>
          <w:color w:val="000000" w:themeColor="text1"/>
          <w:sz w:val="24"/>
          <w:szCs w:val="24"/>
          <w:lang w:eastAsia="id-ID"/>
        </w:rPr>
      </w:pPr>
      <w:r w:rsidRPr="003877AC">
        <w:rPr>
          <w:rFonts w:ascii="Times New Roman" w:eastAsia="Times New Roman" w:hAnsi="Times New Roman" w:cs="Times New Roman"/>
          <w:color w:val="000000" w:themeColor="text1"/>
          <w:sz w:val="24"/>
          <w:szCs w:val="24"/>
          <w:lang w:eastAsia="id-ID"/>
        </w:rPr>
        <w:t>4. Jelaskan pengertian senam kegel?</w:t>
      </w:r>
    </w:p>
    <w:p w:rsidR="0093760D" w:rsidRPr="003877AC" w:rsidRDefault="0093760D" w:rsidP="0093760D">
      <w:pPr>
        <w:shd w:val="clear" w:color="auto" w:fill="FFFFFF"/>
        <w:spacing w:after="0" w:line="360" w:lineRule="auto"/>
        <w:rPr>
          <w:rFonts w:ascii="Times New Roman" w:hAnsi="Times New Roman" w:cs="Times New Roman"/>
          <w:b/>
          <w:color w:val="000000" w:themeColor="text1"/>
          <w:sz w:val="24"/>
          <w:szCs w:val="28"/>
          <w:lang w:val="id-ID"/>
        </w:rPr>
      </w:pPr>
    </w:p>
    <w:p w:rsidR="0093760D" w:rsidRPr="003877AC" w:rsidRDefault="0093760D" w:rsidP="0093760D">
      <w:pPr>
        <w:pStyle w:val="ListParagraph"/>
        <w:shd w:val="clear" w:color="auto" w:fill="FFFFFF"/>
        <w:spacing w:after="0" w:line="360" w:lineRule="auto"/>
        <w:ind w:left="1271" w:hanging="1271"/>
        <w:rPr>
          <w:rFonts w:ascii="Times New Roman" w:hAnsi="Times New Roman" w:cs="Times New Roman"/>
          <w:b/>
          <w:color w:val="000000" w:themeColor="text1"/>
          <w:sz w:val="24"/>
          <w:szCs w:val="28"/>
          <w:lang w:val="id-ID"/>
        </w:rPr>
      </w:pPr>
      <w:r w:rsidRPr="003877AC">
        <w:rPr>
          <w:rFonts w:ascii="Times New Roman" w:hAnsi="Times New Roman" w:cs="Times New Roman"/>
          <w:b/>
          <w:color w:val="000000" w:themeColor="text1"/>
          <w:sz w:val="24"/>
          <w:szCs w:val="28"/>
          <w:lang w:val="id-ID"/>
        </w:rPr>
        <w:t>Lampiran Materi</w:t>
      </w:r>
    </w:p>
    <w:p w:rsidR="0093760D" w:rsidRPr="003877AC" w:rsidRDefault="0093760D" w:rsidP="0093760D">
      <w:pPr>
        <w:pStyle w:val="ListParagraph"/>
        <w:shd w:val="clear" w:color="auto" w:fill="FFFFFF"/>
        <w:spacing w:after="0" w:line="360" w:lineRule="auto"/>
        <w:ind w:left="1271" w:hanging="1271"/>
        <w:jc w:val="center"/>
        <w:rPr>
          <w:rFonts w:ascii="Times New Roman" w:hAnsi="Times New Roman" w:cs="Times New Roman"/>
          <w:b/>
          <w:color w:val="000000" w:themeColor="text1"/>
          <w:sz w:val="24"/>
          <w:szCs w:val="28"/>
          <w:lang w:val="id-ID"/>
        </w:rPr>
      </w:pPr>
      <w:r w:rsidRPr="003877AC">
        <w:rPr>
          <w:rFonts w:ascii="Times New Roman" w:hAnsi="Times New Roman" w:cs="Times New Roman"/>
          <w:b/>
          <w:color w:val="000000" w:themeColor="text1"/>
          <w:sz w:val="24"/>
          <w:szCs w:val="28"/>
          <w:lang w:val="id-ID"/>
        </w:rPr>
        <w:t>SENAM KEGEL</w:t>
      </w:r>
    </w:p>
    <w:p w:rsidR="0093760D" w:rsidRPr="003877AC" w:rsidRDefault="0093760D" w:rsidP="0093760D">
      <w:pPr>
        <w:shd w:val="clear" w:color="auto" w:fill="FFFFFF"/>
        <w:spacing w:after="0" w:line="360" w:lineRule="auto"/>
        <w:ind w:firstLine="720"/>
        <w:rPr>
          <w:rFonts w:ascii="Times New Roman" w:hAnsi="Times New Roman" w:cs="Times New Roman"/>
          <w:b/>
          <w:color w:val="000000" w:themeColor="text1"/>
          <w:sz w:val="24"/>
          <w:szCs w:val="28"/>
        </w:rPr>
      </w:pPr>
      <w:r w:rsidRPr="003877AC">
        <w:rPr>
          <w:rFonts w:ascii="Times New Roman" w:hAnsi="Times New Roman" w:cs="Times New Roman"/>
          <w:b/>
          <w:color w:val="000000" w:themeColor="text1"/>
          <w:sz w:val="24"/>
          <w:szCs w:val="28"/>
        </w:rPr>
        <w:t>A. Pengertian</w:t>
      </w:r>
    </w:p>
    <w:p w:rsidR="0093760D" w:rsidRPr="003877AC" w:rsidRDefault="0093760D" w:rsidP="0093760D">
      <w:pPr>
        <w:shd w:val="clear" w:color="auto" w:fill="FFFFFF"/>
        <w:spacing w:after="0" w:line="360" w:lineRule="auto"/>
        <w:ind w:left="720" w:firstLine="720"/>
        <w:rPr>
          <w:rFonts w:ascii="Times New Roman" w:hAnsi="Times New Roman" w:cs="Times New Roman"/>
          <w:sz w:val="24"/>
          <w:szCs w:val="24"/>
        </w:rPr>
      </w:pPr>
      <w:r w:rsidRPr="003877AC">
        <w:rPr>
          <w:rFonts w:ascii="Times New Roman" w:hAnsi="Times New Roman" w:cs="Times New Roman"/>
          <w:sz w:val="24"/>
          <w:szCs w:val="24"/>
        </w:rPr>
        <w:t>Senam kegel adalah latihan yang digunakan untuk memperkuat otot dasar panggul.</w:t>
      </w:r>
    </w:p>
    <w:p w:rsidR="0093760D" w:rsidRPr="003877AC" w:rsidRDefault="0093760D" w:rsidP="0093760D">
      <w:pPr>
        <w:shd w:val="clear" w:color="auto" w:fill="FFFFFF"/>
        <w:spacing w:after="0" w:line="360" w:lineRule="auto"/>
        <w:rPr>
          <w:rFonts w:ascii="Times New Roman" w:hAnsi="Times New Roman" w:cs="Times New Roman"/>
          <w:sz w:val="24"/>
          <w:szCs w:val="24"/>
        </w:rPr>
      </w:pPr>
      <w:r w:rsidRPr="003877AC">
        <w:rPr>
          <w:rFonts w:ascii="Times New Roman" w:hAnsi="Times New Roman" w:cs="Times New Roman"/>
          <w:b/>
          <w:sz w:val="24"/>
          <w:szCs w:val="24"/>
        </w:rPr>
        <w:tab/>
        <w:t>B. Tujuan</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 xml:space="preserve">1. Menguatkan otot-otot yang panggul </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 xml:space="preserve">2. Dapat mencegah robekan perineumpada ibu nifas </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 xml:space="preserve">3. Mencegah prolap uteri atau turunnya Rahim </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 xml:space="preserve">4. Untuk mengatasi inkontinensia urine </w:t>
      </w:r>
    </w:p>
    <w:p w:rsidR="0093760D" w:rsidRPr="00D4679F"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 xml:space="preserve">5. Mempermudah persalinan </w:t>
      </w:r>
    </w:p>
    <w:p w:rsidR="0093760D" w:rsidRPr="003877AC" w:rsidRDefault="0093760D" w:rsidP="0093760D">
      <w:pPr>
        <w:shd w:val="clear" w:color="auto" w:fill="FFFFFF"/>
        <w:spacing w:after="0" w:line="360" w:lineRule="auto"/>
        <w:rPr>
          <w:rFonts w:ascii="Times New Roman" w:hAnsi="Times New Roman" w:cs="Times New Roman"/>
          <w:b/>
          <w:color w:val="000000" w:themeColor="text1"/>
          <w:sz w:val="24"/>
          <w:szCs w:val="24"/>
        </w:rPr>
      </w:pPr>
      <w:r w:rsidRPr="003877AC">
        <w:rPr>
          <w:rFonts w:ascii="Times New Roman" w:hAnsi="Times New Roman" w:cs="Times New Roman"/>
          <w:b/>
          <w:color w:val="000000" w:themeColor="text1"/>
          <w:sz w:val="24"/>
          <w:szCs w:val="24"/>
        </w:rPr>
        <w:tab/>
        <w:t>C. Indikasi</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1. Untuk ibu hamil dan bersalin</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2. Untuk ibu pasca melahirkan</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 xml:space="preserve">3. Untuk lansia dengan masalah inkontinensia urine </w:t>
      </w:r>
    </w:p>
    <w:p w:rsidR="0093760D" w:rsidRPr="003877AC" w:rsidRDefault="0093760D" w:rsidP="0093760D">
      <w:pPr>
        <w:shd w:val="clear" w:color="auto" w:fill="FFFFFF"/>
        <w:spacing w:after="0" w:line="360" w:lineRule="auto"/>
        <w:rPr>
          <w:rFonts w:ascii="Times New Roman" w:hAnsi="Times New Roman" w:cs="Times New Roman"/>
          <w:b/>
          <w:sz w:val="24"/>
          <w:szCs w:val="24"/>
        </w:rPr>
      </w:pPr>
      <w:r w:rsidRPr="003877AC">
        <w:rPr>
          <w:rFonts w:ascii="Times New Roman" w:hAnsi="Times New Roman" w:cs="Times New Roman"/>
          <w:b/>
          <w:sz w:val="24"/>
          <w:szCs w:val="24"/>
        </w:rPr>
        <w:tab/>
        <w:t>D. Cara melakukan Senam Kegel</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1. Mengambil posisi bisa dengan duduk, terlentang ataupun berdiri.</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2. Lakukan konsentrasi pada otot panggul</w:t>
      </w:r>
    </w:p>
    <w:p w:rsidR="0093760D" w:rsidRPr="003877AC" w:rsidRDefault="0093760D" w:rsidP="0093760D">
      <w:pPr>
        <w:shd w:val="clear" w:color="auto" w:fill="FFFFFF"/>
        <w:spacing w:after="0" w:line="360" w:lineRule="auto"/>
        <w:ind w:left="1276" w:hanging="283"/>
        <w:rPr>
          <w:rFonts w:ascii="Times New Roman" w:hAnsi="Times New Roman" w:cs="Times New Roman"/>
          <w:sz w:val="24"/>
          <w:szCs w:val="24"/>
        </w:rPr>
      </w:pPr>
      <w:r w:rsidRPr="003877AC">
        <w:rPr>
          <w:rFonts w:ascii="Times New Roman" w:hAnsi="Times New Roman" w:cs="Times New Roman"/>
          <w:sz w:val="24"/>
          <w:szCs w:val="24"/>
        </w:rPr>
        <w:t xml:space="preserve">3. Mengencangkan otot-otot di sekitar anus, dengan </w:t>
      </w:r>
      <w:proofErr w:type="gramStart"/>
      <w:r w:rsidRPr="003877AC">
        <w:rPr>
          <w:rFonts w:ascii="Times New Roman" w:hAnsi="Times New Roman" w:cs="Times New Roman"/>
          <w:sz w:val="24"/>
          <w:szCs w:val="24"/>
        </w:rPr>
        <w:t>cara</w:t>
      </w:r>
      <w:proofErr w:type="gramEnd"/>
      <w:r w:rsidRPr="003877AC">
        <w:rPr>
          <w:rFonts w:ascii="Times New Roman" w:hAnsi="Times New Roman" w:cs="Times New Roman"/>
          <w:sz w:val="24"/>
          <w:szCs w:val="24"/>
        </w:rPr>
        <w:t xml:space="preserve"> kaki ditekuk dan mengangkat pantat ditahan 5 sampai 10 detik.</w:t>
      </w:r>
    </w:p>
    <w:p w:rsidR="0093760D" w:rsidRPr="003877AC"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4. Kemudian merelaksasikan otot-otot secara keseluruhan</w:t>
      </w:r>
    </w:p>
    <w:p w:rsidR="0093760D" w:rsidRPr="00D4679F" w:rsidRDefault="0093760D" w:rsidP="0093760D">
      <w:pPr>
        <w:shd w:val="clear" w:color="auto" w:fill="FFFFFF"/>
        <w:spacing w:after="0" w:line="360" w:lineRule="auto"/>
        <w:ind w:firstLine="993"/>
        <w:rPr>
          <w:rFonts w:ascii="Times New Roman" w:hAnsi="Times New Roman" w:cs="Times New Roman"/>
          <w:sz w:val="24"/>
          <w:szCs w:val="24"/>
        </w:rPr>
      </w:pPr>
      <w:r w:rsidRPr="003877AC">
        <w:rPr>
          <w:rFonts w:ascii="Times New Roman" w:hAnsi="Times New Roman" w:cs="Times New Roman"/>
          <w:sz w:val="24"/>
          <w:szCs w:val="24"/>
        </w:rPr>
        <w:t>5. Ulangi latihan tersebut selama kurang dari 15 menit</w:t>
      </w:r>
    </w:p>
    <w:p w:rsidR="0093760D" w:rsidRDefault="0093760D" w:rsidP="0093760D">
      <w:pPr>
        <w:spacing w:line="360" w:lineRule="auto"/>
        <w:rPr>
          <w:rFonts w:ascii="Times New Roman" w:eastAsia="Times New Roman" w:hAnsi="Times New Roman" w:cs="Times New Roman"/>
          <w:color w:val="000000" w:themeColor="text1"/>
          <w:sz w:val="24"/>
          <w:lang w:eastAsia="id-ID"/>
        </w:rPr>
      </w:pPr>
    </w:p>
    <w:p w:rsidR="0093760D" w:rsidRDefault="0093760D" w:rsidP="0093760D">
      <w:pPr>
        <w:spacing w:line="360" w:lineRule="auto"/>
        <w:rPr>
          <w:rFonts w:ascii="Times New Roman" w:eastAsia="Times New Roman" w:hAnsi="Times New Roman" w:cs="Times New Roman"/>
          <w:color w:val="000000" w:themeColor="text1"/>
          <w:sz w:val="24"/>
          <w:lang w:eastAsia="id-ID"/>
        </w:rPr>
      </w:pPr>
    </w:p>
    <w:p w:rsidR="0093760D" w:rsidRPr="003877AC" w:rsidRDefault="0093760D" w:rsidP="0093760D">
      <w:pPr>
        <w:shd w:val="clear" w:color="auto" w:fill="FFFFFF"/>
        <w:spacing w:after="0" w:line="360" w:lineRule="auto"/>
        <w:jc w:val="center"/>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lastRenderedPageBreak/>
        <w:t>SATUAN ACARA PENYULUHAN (SAP)</w:t>
      </w:r>
    </w:p>
    <w:p w:rsidR="0093760D" w:rsidRPr="003877AC" w:rsidRDefault="0093760D" w:rsidP="0093760D">
      <w:pPr>
        <w:spacing w:after="0" w:line="360" w:lineRule="auto"/>
        <w:jc w:val="both"/>
        <w:rPr>
          <w:rFonts w:ascii="Times New Roman" w:eastAsia="Times New Roman" w:hAnsi="Times New Roman" w:cs="Times New Roman"/>
          <w:sz w:val="24"/>
          <w:szCs w:val="24"/>
          <w:lang w:eastAsia="en-GB"/>
        </w:rPr>
      </w:pPr>
      <w:bookmarkStart w:id="1" w:name="more"/>
      <w:bookmarkEnd w:id="1"/>
      <w:r w:rsidRPr="003877AC">
        <w:rPr>
          <w:rFonts w:ascii="Times New Roman" w:eastAsia="Times New Roman" w:hAnsi="Times New Roman" w:cs="Times New Roman"/>
          <w:color w:val="333333"/>
          <w:sz w:val="24"/>
          <w:szCs w:val="24"/>
          <w:lang w:eastAsia="en-GB"/>
        </w:rPr>
        <w:br/>
      </w:r>
      <w:r w:rsidRPr="003877AC">
        <w:rPr>
          <w:rFonts w:ascii="Times New Roman" w:eastAsia="Times New Roman" w:hAnsi="Times New Roman" w:cs="Times New Roman"/>
          <w:color w:val="000000"/>
          <w:sz w:val="24"/>
          <w:szCs w:val="24"/>
          <w:bdr w:val="none" w:sz="0" w:space="0" w:color="auto" w:frame="1"/>
          <w:shd w:val="clear" w:color="auto" w:fill="FFFFFF"/>
          <w:lang w:eastAsia="en-GB"/>
        </w:rPr>
        <w:t>Topik            </w:t>
      </w:r>
      <w:r w:rsidRPr="003877AC">
        <w:rPr>
          <w:rFonts w:ascii="Times New Roman" w:eastAsia="Times New Roman" w:hAnsi="Times New Roman" w:cs="Times New Roman"/>
          <w:color w:val="000000"/>
          <w:sz w:val="24"/>
          <w:szCs w:val="24"/>
          <w:bdr w:val="none" w:sz="0" w:space="0" w:color="auto" w:frame="1"/>
          <w:shd w:val="clear" w:color="auto" w:fill="FFFFFF"/>
          <w:lang w:eastAsia="en-GB"/>
        </w:rPr>
        <w:tab/>
        <w:t>: Post Natal Care (PNC)</w:t>
      </w:r>
    </w:p>
    <w:p w:rsidR="0093760D" w:rsidRDefault="0093760D" w:rsidP="0093760D">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Sub Topik </w:t>
      </w:r>
      <w:r w:rsidRPr="003877AC">
        <w:rPr>
          <w:rFonts w:ascii="Times New Roman" w:eastAsia="Times New Roman" w:hAnsi="Times New Roman" w:cs="Times New Roman"/>
          <w:color w:val="000000"/>
          <w:sz w:val="24"/>
          <w:szCs w:val="24"/>
          <w:bdr w:val="none" w:sz="0" w:space="0" w:color="auto" w:frame="1"/>
          <w:lang w:eastAsia="en-GB"/>
        </w:rPr>
        <w:tab/>
        <w:t>: Tanda Bahaya Pada Masa Nifas</w:t>
      </w:r>
    </w:p>
    <w:p w:rsidR="0093760D" w:rsidRPr="00A244B5" w:rsidRDefault="0093760D" w:rsidP="0093760D">
      <w:pPr>
        <w:shd w:val="clear" w:color="auto" w:fill="FFFFFF"/>
        <w:spacing w:after="0" w:line="360" w:lineRule="auto"/>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sz w:val="24"/>
          <w:szCs w:val="24"/>
          <w:bdr w:val="none" w:sz="0" w:space="0" w:color="auto" w:frame="1"/>
          <w:lang w:val="id-ID" w:eastAsia="en-GB"/>
        </w:rPr>
        <w:t>Hari/tanggal</w:t>
      </w:r>
      <w:r>
        <w:rPr>
          <w:rFonts w:ascii="Times New Roman" w:eastAsia="Times New Roman" w:hAnsi="Times New Roman" w:cs="Times New Roman"/>
          <w:color w:val="000000"/>
          <w:sz w:val="24"/>
          <w:szCs w:val="24"/>
          <w:bdr w:val="none" w:sz="0" w:space="0" w:color="auto" w:frame="1"/>
          <w:lang w:val="id-ID" w:eastAsia="en-GB"/>
        </w:rPr>
        <w:tab/>
        <w:t xml:space="preserve">: </w:t>
      </w:r>
      <w:r>
        <w:rPr>
          <w:rFonts w:ascii="Times New Roman" w:eastAsia="Times New Roman" w:hAnsi="Times New Roman" w:cs="Times New Roman"/>
          <w:color w:val="000000" w:themeColor="text1"/>
          <w:sz w:val="24"/>
          <w:szCs w:val="24"/>
          <w:lang w:eastAsia="id-ID"/>
        </w:rPr>
        <w:t>Jumat, 14/02/2020</w:t>
      </w:r>
    </w:p>
    <w:p w:rsidR="0093760D" w:rsidRPr="003877AC" w:rsidRDefault="0093760D" w:rsidP="0093760D">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Sasaran</w:t>
      </w:r>
      <w:r w:rsidRPr="003877AC">
        <w:rPr>
          <w:rFonts w:ascii="Times New Roman" w:eastAsia="Times New Roman" w:hAnsi="Times New Roman" w:cs="Times New Roman"/>
          <w:color w:val="000000"/>
          <w:sz w:val="24"/>
          <w:szCs w:val="24"/>
          <w:bdr w:val="none" w:sz="0" w:space="0" w:color="auto" w:frame="1"/>
          <w:lang w:eastAsia="en-GB"/>
        </w:rPr>
        <w:tab/>
        <w:t>: Ibu Nifas</w:t>
      </w:r>
    </w:p>
    <w:p w:rsidR="0093760D" w:rsidRPr="003877AC" w:rsidRDefault="0093760D" w:rsidP="0093760D">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Waktu              : 15 menit</w:t>
      </w:r>
    </w:p>
    <w:p w:rsidR="0093760D" w:rsidRPr="003877AC" w:rsidRDefault="0093760D" w:rsidP="0093760D">
      <w:pPr>
        <w:shd w:val="clear" w:color="auto" w:fill="FFFFFF"/>
        <w:spacing w:after="0" w:line="360" w:lineRule="auto"/>
        <w:jc w:val="both"/>
        <w:textAlignment w:val="baseline"/>
        <w:rPr>
          <w:rFonts w:ascii="Times New Roman" w:eastAsia="Times New Roman" w:hAnsi="Times New Roman" w:cs="Times New Roman"/>
          <w:color w:val="333333"/>
          <w:sz w:val="24"/>
          <w:szCs w:val="24"/>
          <w:lang w:val="id-ID" w:eastAsia="en-GB"/>
        </w:rPr>
      </w:pPr>
      <w:r w:rsidRPr="003877AC">
        <w:rPr>
          <w:rFonts w:ascii="Times New Roman" w:eastAsia="Times New Roman" w:hAnsi="Times New Roman" w:cs="Times New Roman"/>
          <w:color w:val="000000"/>
          <w:sz w:val="24"/>
          <w:szCs w:val="24"/>
          <w:bdr w:val="none" w:sz="0" w:space="0" w:color="auto" w:frame="1"/>
          <w:lang w:eastAsia="en-GB"/>
        </w:rPr>
        <w:t xml:space="preserve">Tempat             : Ruang </w:t>
      </w:r>
      <w:r w:rsidRPr="003877AC">
        <w:rPr>
          <w:rFonts w:ascii="Times New Roman" w:eastAsia="Times New Roman" w:hAnsi="Times New Roman" w:cs="Times New Roman"/>
          <w:color w:val="000000"/>
          <w:sz w:val="24"/>
          <w:szCs w:val="24"/>
          <w:bdr w:val="none" w:sz="0" w:space="0" w:color="auto" w:frame="1"/>
          <w:lang w:val="id-ID" w:eastAsia="en-GB"/>
        </w:rPr>
        <w:t>Anyelir</w:t>
      </w:r>
    </w:p>
    <w:p w:rsidR="0093760D" w:rsidRPr="003877AC" w:rsidRDefault="0093760D" w:rsidP="0093760D">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p>
    <w:p w:rsidR="0093760D" w:rsidRPr="003877AC" w:rsidRDefault="0093760D" w:rsidP="0093760D">
      <w:pPr>
        <w:pStyle w:val="ListParagraph"/>
        <w:numPr>
          <w:ilvl w:val="0"/>
          <w:numId w:val="4"/>
        </w:numPr>
        <w:shd w:val="clear" w:color="auto" w:fill="FFFFFF"/>
        <w:spacing w:after="0" w:line="360" w:lineRule="auto"/>
        <w:ind w:left="426"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Tujuan Umum</w:t>
      </w:r>
    </w:p>
    <w:p w:rsidR="0093760D" w:rsidRPr="003877AC" w:rsidRDefault="0093760D" w:rsidP="0093760D">
      <w:pPr>
        <w:pStyle w:val="ListParagraph"/>
        <w:shd w:val="clear" w:color="auto" w:fill="FFFFFF"/>
        <w:spacing w:after="0" w:line="360" w:lineRule="auto"/>
        <w:ind w:left="426"/>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Setelah dilakukan penyuluhan ibu mampu mengetahui tentang tanda-tanda bahaya pada masa nifas.</w:t>
      </w:r>
    </w:p>
    <w:p w:rsidR="0093760D" w:rsidRPr="003877AC" w:rsidRDefault="0093760D" w:rsidP="0093760D">
      <w:pPr>
        <w:pStyle w:val="ListParagraph"/>
        <w:numPr>
          <w:ilvl w:val="0"/>
          <w:numId w:val="4"/>
        </w:numPr>
        <w:shd w:val="clear" w:color="auto" w:fill="FFFFFF"/>
        <w:spacing w:after="0" w:line="360" w:lineRule="auto"/>
        <w:ind w:left="426"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Tujuan Khusus</w:t>
      </w:r>
    </w:p>
    <w:p w:rsidR="0093760D" w:rsidRPr="003877AC" w:rsidRDefault="0093760D" w:rsidP="0093760D">
      <w:pPr>
        <w:pStyle w:val="ListParagraph"/>
        <w:shd w:val="clear" w:color="auto" w:fill="FFFFFF"/>
        <w:spacing w:after="0" w:line="360" w:lineRule="auto"/>
        <w:ind w:left="426"/>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Setelah dilakukan penyuluhan ibu dapat mengetahui tentang:</w:t>
      </w:r>
    </w:p>
    <w:p w:rsidR="0093760D" w:rsidRPr="003877AC" w:rsidRDefault="0093760D" w:rsidP="0093760D">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Pengertian masa nifas</w:t>
      </w:r>
    </w:p>
    <w:p w:rsidR="0093760D" w:rsidRPr="003877AC" w:rsidRDefault="0093760D" w:rsidP="0093760D">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Tanda bahaya pada masa nifas</w:t>
      </w:r>
    </w:p>
    <w:p w:rsidR="0093760D" w:rsidRPr="003877AC" w:rsidRDefault="0093760D" w:rsidP="0093760D">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Macam-macam tanda bahaya pada masa nifas</w:t>
      </w:r>
    </w:p>
    <w:p w:rsidR="0093760D" w:rsidRPr="003877AC" w:rsidRDefault="0093760D" w:rsidP="0093760D">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Hal yang perlu dilakukan bila terdapat tanda bahaya pada masa nifas</w:t>
      </w:r>
    </w:p>
    <w:p w:rsidR="0093760D" w:rsidRPr="003877AC" w:rsidRDefault="0093760D" w:rsidP="0093760D">
      <w:pPr>
        <w:pStyle w:val="ListParagraph"/>
        <w:numPr>
          <w:ilvl w:val="0"/>
          <w:numId w:val="4"/>
        </w:numPr>
        <w:shd w:val="clear" w:color="auto" w:fill="FFFFFF"/>
        <w:spacing w:after="0" w:line="360" w:lineRule="auto"/>
        <w:ind w:left="426"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Isi Materi</w:t>
      </w:r>
    </w:p>
    <w:p w:rsidR="0093760D" w:rsidRPr="003877AC" w:rsidRDefault="0093760D" w:rsidP="0093760D">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Pengertian masa nifas</w:t>
      </w:r>
    </w:p>
    <w:p w:rsidR="0093760D" w:rsidRPr="003877AC" w:rsidRDefault="0093760D" w:rsidP="0093760D">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Tanda bahaya pada masa nifas</w:t>
      </w:r>
    </w:p>
    <w:p w:rsidR="0093760D" w:rsidRPr="003877AC" w:rsidRDefault="0093760D" w:rsidP="0093760D">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Macam-macam tanda bahaya pada masa nifas</w:t>
      </w:r>
    </w:p>
    <w:p w:rsidR="0093760D" w:rsidRPr="003877AC" w:rsidRDefault="0093760D" w:rsidP="0093760D">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Penanganan yang harus dilakukan jika mengalami tanda bahaya pada masa nifas</w:t>
      </w:r>
    </w:p>
    <w:p w:rsidR="0093760D" w:rsidRPr="003877AC" w:rsidRDefault="0093760D" w:rsidP="0093760D">
      <w:pPr>
        <w:pStyle w:val="ListParagraph"/>
        <w:numPr>
          <w:ilvl w:val="0"/>
          <w:numId w:val="4"/>
        </w:numPr>
        <w:shd w:val="clear" w:color="auto" w:fill="FFFFFF"/>
        <w:spacing w:after="0" w:line="360" w:lineRule="auto"/>
        <w:ind w:left="426"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Metode</w:t>
      </w:r>
    </w:p>
    <w:p w:rsidR="0093760D" w:rsidRPr="003877AC" w:rsidRDefault="0093760D" w:rsidP="0093760D">
      <w:pPr>
        <w:pStyle w:val="ListParagraph"/>
        <w:shd w:val="clear" w:color="auto" w:fill="FFFFFF"/>
        <w:spacing w:after="0" w:line="360" w:lineRule="auto"/>
        <w:ind w:left="426"/>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Ceramah dan Tanya jawab</w:t>
      </w:r>
    </w:p>
    <w:p w:rsidR="0093760D" w:rsidRPr="003877AC" w:rsidRDefault="0093760D" w:rsidP="0093760D">
      <w:pPr>
        <w:pStyle w:val="ListParagraph"/>
        <w:numPr>
          <w:ilvl w:val="0"/>
          <w:numId w:val="4"/>
        </w:numPr>
        <w:shd w:val="clear" w:color="auto" w:fill="FFFFFF"/>
        <w:spacing w:after="0" w:line="360" w:lineRule="auto"/>
        <w:ind w:left="426"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Media</w:t>
      </w:r>
    </w:p>
    <w:p w:rsidR="0093760D" w:rsidRPr="003877AC" w:rsidRDefault="0093760D" w:rsidP="0093760D">
      <w:pPr>
        <w:pStyle w:val="ListParagraph"/>
        <w:shd w:val="clear" w:color="auto" w:fill="FFFFFF"/>
        <w:spacing w:after="0" w:line="360" w:lineRule="auto"/>
        <w:ind w:left="426"/>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Leaflet </w:t>
      </w:r>
    </w:p>
    <w:p w:rsidR="0093760D" w:rsidRPr="003877AC" w:rsidRDefault="0093760D" w:rsidP="0093760D">
      <w:pPr>
        <w:pStyle w:val="ListParagraph"/>
        <w:numPr>
          <w:ilvl w:val="0"/>
          <w:numId w:val="4"/>
        </w:numPr>
        <w:shd w:val="clear" w:color="auto" w:fill="FFFFFF"/>
        <w:spacing w:after="0" w:line="360" w:lineRule="auto"/>
        <w:ind w:left="426"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Rencana Evaluasi</w:t>
      </w:r>
    </w:p>
    <w:p w:rsidR="0093760D" w:rsidRPr="00D4679F" w:rsidRDefault="0093760D" w:rsidP="0093760D">
      <w:pPr>
        <w:pStyle w:val="ListParagraph"/>
        <w:shd w:val="clear" w:color="auto" w:fill="FFFFFF"/>
        <w:spacing w:after="0" w:line="360" w:lineRule="auto"/>
        <w:ind w:left="426"/>
        <w:jc w:val="both"/>
        <w:textAlignment w:val="baseline"/>
        <w:rPr>
          <w:rFonts w:ascii="Times New Roman" w:eastAsia="Times New Roman" w:hAnsi="Times New Roman" w:cs="Times New Roman"/>
          <w:bCs/>
          <w:color w:val="000000"/>
          <w:sz w:val="24"/>
          <w:szCs w:val="24"/>
          <w:bdr w:val="none" w:sz="0" w:space="0" w:color="auto" w:frame="1"/>
          <w:lang w:eastAsia="en-GB"/>
        </w:rPr>
      </w:pPr>
      <w:r>
        <w:rPr>
          <w:rFonts w:ascii="Times New Roman" w:eastAsia="Times New Roman" w:hAnsi="Times New Roman" w:cs="Times New Roman"/>
          <w:bCs/>
          <w:color w:val="000000"/>
          <w:sz w:val="24"/>
          <w:szCs w:val="24"/>
          <w:bdr w:val="none" w:sz="0" w:space="0" w:color="auto" w:frame="1"/>
          <w:lang w:eastAsia="en-GB"/>
        </w:rPr>
        <w:t>Review Materi</w:t>
      </w:r>
    </w:p>
    <w:p w:rsidR="0093760D" w:rsidRPr="003877AC" w:rsidRDefault="0093760D" w:rsidP="0093760D">
      <w:pPr>
        <w:pStyle w:val="ListParagraph"/>
        <w:numPr>
          <w:ilvl w:val="0"/>
          <w:numId w:val="4"/>
        </w:numPr>
        <w:shd w:val="clear" w:color="auto" w:fill="FFFFFF"/>
        <w:spacing w:after="0" w:line="360" w:lineRule="auto"/>
        <w:ind w:left="426" w:hanging="426"/>
        <w:jc w:val="both"/>
        <w:textAlignment w:val="baseline"/>
        <w:rPr>
          <w:rFonts w:ascii="Times New Roman" w:eastAsia="Times New Roman" w:hAnsi="Times New Roman" w:cs="Times New Roman"/>
          <w:b/>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 xml:space="preserve">Rencana Kegiatan </w:t>
      </w:r>
    </w:p>
    <w:tbl>
      <w:tblPr>
        <w:tblStyle w:val="TableGrid"/>
        <w:tblW w:w="0" w:type="auto"/>
        <w:tblInd w:w="426" w:type="dxa"/>
        <w:tblLook w:val="04A0" w:firstRow="1" w:lastRow="0" w:firstColumn="1" w:lastColumn="0" w:noHBand="0" w:noVBand="1"/>
      </w:tblPr>
      <w:tblGrid>
        <w:gridCol w:w="517"/>
        <w:gridCol w:w="1516"/>
        <w:gridCol w:w="2186"/>
        <w:gridCol w:w="2107"/>
        <w:gridCol w:w="1175"/>
      </w:tblGrid>
      <w:tr w:rsidR="0093760D" w:rsidRPr="003877AC" w:rsidTr="00A67F0B">
        <w:tc>
          <w:tcPr>
            <w:tcW w:w="533" w:type="dxa"/>
            <w:vAlign w:val="center"/>
          </w:tcPr>
          <w:p w:rsidR="0093760D" w:rsidRPr="003877AC" w:rsidRDefault="0093760D" w:rsidP="00A67F0B">
            <w:pPr>
              <w:pStyle w:val="ListParagraph"/>
              <w:spacing w:line="360" w:lineRule="auto"/>
              <w:ind w:left="0"/>
              <w:jc w:val="both"/>
              <w:rPr>
                <w:b/>
                <w:sz w:val="24"/>
                <w:szCs w:val="24"/>
              </w:rPr>
            </w:pPr>
            <w:r w:rsidRPr="003877AC">
              <w:rPr>
                <w:b/>
                <w:sz w:val="24"/>
                <w:szCs w:val="24"/>
              </w:rPr>
              <w:lastRenderedPageBreak/>
              <w:t xml:space="preserve">No </w:t>
            </w:r>
          </w:p>
        </w:tc>
        <w:tc>
          <w:tcPr>
            <w:tcW w:w="1984" w:type="dxa"/>
            <w:vAlign w:val="center"/>
          </w:tcPr>
          <w:p w:rsidR="0093760D" w:rsidRPr="003877AC" w:rsidRDefault="0093760D" w:rsidP="00A67F0B">
            <w:pPr>
              <w:pStyle w:val="ListParagraph"/>
              <w:spacing w:line="360" w:lineRule="auto"/>
              <w:ind w:left="0"/>
              <w:jc w:val="center"/>
              <w:rPr>
                <w:b/>
                <w:sz w:val="24"/>
                <w:szCs w:val="24"/>
              </w:rPr>
            </w:pPr>
            <w:r w:rsidRPr="003877AC">
              <w:rPr>
                <w:b/>
                <w:sz w:val="24"/>
                <w:szCs w:val="24"/>
              </w:rPr>
              <w:t>Tahapan  Kegiatan</w:t>
            </w:r>
          </w:p>
        </w:tc>
        <w:tc>
          <w:tcPr>
            <w:tcW w:w="2410" w:type="dxa"/>
            <w:vAlign w:val="center"/>
          </w:tcPr>
          <w:p w:rsidR="0093760D" w:rsidRPr="003877AC" w:rsidRDefault="0093760D" w:rsidP="00A67F0B">
            <w:pPr>
              <w:pStyle w:val="ListParagraph"/>
              <w:spacing w:line="360" w:lineRule="auto"/>
              <w:ind w:left="0"/>
              <w:jc w:val="center"/>
              <w:rPr>
                <w:b/>
                <w:sz w:val="24"/>
                <w:szCs w:val="24"/>
              </w:rPr>
            </w:pPr>
            <w:r w:rsidRPr="003877AC">
              <w:rPr>
                <w:b/>
                <w:sz w:val="24"/>
                <w:szCs w:val="24"/>
              </w:rPr>
              <w:t>Pelaksanaan</w:t>
            </w:r>
          </w:p>
        </w:tc>
        <w:tc>
          <w:tcPr>
            <w:tcW w:w="2392" w:type="dxa"/>
            <w:vAlign w:val="center"/>
          </w:tcPr>
          <w:p w:rsidR="0093760D" w:rsidRPr="003877AC" w:rsidRDefault="0093760D" w:rsidP="00A67F0B">
            <w:pPr>
              <w:pStyle w:val="ListParagraph"/>
              <w:spacing w:line="360" w:lineRule="auto"/>
              <w:ind w:left="0"/>
              <w:jc w:val="both"/>
              <w:rPr>
                <w:b/>
                <w:sz w:val="24"/>
                <w:szCs w:val="24"/>
              </w:rPr>
            </w:pPr>
            <w:r w:rsidRPr="003877AC">
              <w:rPr>
                <w:b/>
                <w:sz w:val="24"/>
                <w:szCs w:val="24"/>
              </w:rPr>
              <w:t>Kegiatan sasaran</w:t>
            </w:r>
          </w:p>
        </w:tc>
        <w:tc>
          <w:tcPr>
            <w:tcW w:w="1831" w:type="dxa"/>
            <w:vAlign w:val="center"/>
          </w:tcPr>
          <w:p w:rsidR="0093760D" w:rsidRPr="003877AC" w:rsidRDefault="0093760D" w:rsidP="00A67F0B">
            <w:pPr>
              <w:pStyle w:val="ListParagraph"/>
              <w:spacing w:line="360" w:lineRule="auto"/>
              <w:ind w:left="0"/>
              <w:jc w:val="both"/>
              <w:rPr>
                <w:b/>
                <w:sz w:val="24"/>
                <w:szCs w:val="24"/>
              </w:rPr>
            </w:pPr>
            <w:r w:rsidRPr="003877AC">
              <w:rPr>
                <w:b/>
                <w:sz w:val="24"/>
                <w:szCs w:val="24"/>
              </w:rPr>
              <w:t>Waktu</w:t>
            </w:r>
          </w:p>
        </w:tc>
      </w:tr>
      <w:tr w:rsidR="0093760D" w:rsidRPr="003877AC" w:rsidTr="00A67F0B">
        <w:tc>
          <w:tcPr>
            <w:tcW w:w="533" w:type="dxa"/>
          </w:tcPr>
          <w:p w:rsidR="0093760D" w:rsidRPr="003877AC" w:rsidRDefault="0093760D" w:rsidP="00A67F0B">
            <w:pPr>
              <w:pStyle w:val="ListParagraph"/>
              <w:spacing w:line="360" w:lineRule="auto"/>
              <w:ind w:left="0"/>
              <w:jc w:val="both"/>
              <w:rPr>
                <w:sz w:val="24"/>
                <w:szCs w:val="24"/>
              </w:rPr>
            </w:pPr>
            <w:r w:rsidRPr="003877AC">
              <w:rPr>
                <w:sz w:val="24"/>
                <w:szCs w:val="24"/>
              </w:rPr>
              <w:t>1</w:t>
            </w:r>
          </w:p>
        </w:tc>
        <w:tc>
          <w:tcPr>
            <w:tcW w:w="1984" w:type="dxa"/>
          </w:tcPr>
          <w:p w:rsidR="0093760D" w:rsidRPr="003877AC" w:rsidRDefault="0093760D" w:rsidP="00A67F0B">
            <w:pPr>
              <w:pStyle w:val="ListParagraph"/>
              <w:spacing w:line="360" w:lineRule="auto"/>
              <w:ind w:left="0"/>
              <w:jc w:val="both"/>
              <w:rPr>
                <w:sz w:val="24"/>
                <w:szCs w:val="24"/>
              </w:rPr>
            </w:pPr>
            <w:r w:rsidRPr="003877AC">
              <w:rPr>
                <w:sz w:val="24"/>
                <w:szCs w:val="24"/>
              </w:rPr>
              <w:t xml:space="preserve">Pembukaan </w:t>
            </w:r>
          </w:p>
        </w:tc>
        <w:tc>
          <w:tcPr>
            <w:tcW w:w="2410" w:type="dxa"/>
          </w:tcPr>
          <w:p w:rsidR="0093760D" w:rsidRPr="003877AC" w:rsidRDefault="0093760D" w:rsidP="0093760D">
            <w:pPr>
              <w:pStyle w:val="ListParagraph"/>
              <w:numPr>
                <w:ilvl w:val="0"/>
                <w:numId w:val="7"/>
              </w:numPr>
              <w:spacing w:after="0" w:line="360" w:lineRule="auto"/>
              <w:ind w:left="204" w:hanging="204"/>
              <w:jc w:val="both"/>
              <w:rPr>
                <w:sz w:val="24"/>
                <w:szCs w:val="24"/>
              </w:rPr>
            </w:pPr>
            <w:r w:rsidRPr="003877AC">
              <w:rPr>
                <w:sz w:val="24"/>
                <w:szCs w:val="24"/>
                <w:lang w:val="id-ID"/>
              </w:rPr>
              <w:t>Memberi sala</w:t>
            </w:r>
            <w:r w:rsidRPr="003877AC">
              <w:rPr>
                <w:sz w:val="24"/>
                <w:szCs w:val="24"/>
                <w:lang w:val="en-GB"/>
              </w:rPr>
              <w:t>m</w:t>
            </w:r>
          </w:p>
          <w:p w:rsidR="0093760D" w:rsidRPr="003877AC" w:rsidRDefault="0093760D" w:rsidP="0093760D">
            <w:pPr>
              <w:pStyle w:val="ListParagraph"/>
              <w:numPr>
                <w:ilvl w:val="0"/>
                <w:numId w:val="7"/>
              </w:numPr>
              <w:spacing w:after="0" w:line="360" w:lineRule="auto"/>
              <w:ind w:left="204" w:hanging="204"/>
              <w:jc w:val="both"/>
              <w:rPr>
                <w:sz w:val="24"/>
                <w:szCs w:val="24"/>
              </w:rPr>
            </w:pPr>
            <w:r w:rsidRPr="003877AC">
              <w:rPr>
                <w:sz w:val="24"/>
                <w:szCs w:val="24"/>
              </w:rPr>
              <w:t>Memperkenalkan diri.</w:t>
            </w:r>
          </w:p>
          <w:p w:rsidR="0093760D" w:rsidRPr="003877AC" w:rsidRDefault="0093760D" w:rsidP="0093760D">
            <w:pPr>
              <w:pStyle w:val="ListParagraph"/>
              <w:numPr>
                <w:ilvl w:val="0"/>
                <w:numId w:val="7"/>
              </w:numPr>
              <w:spacing w:after="0" w:line="360" w:lineRule="auto"/>
              <w:ind w:left="204" w:hanging="204"/>
              <w:jc w:val="both"/>
              <w:rPr>
                <w:sz w:val="24"/>
                <w:szCs w:val="24"/>
              </w:rPr>
            </w:pPr>
            <w:r w:rsidRPr="003877AC">
              <w:rPr>
                <w:sz w:val="24"/>
                <w:szCs w:val="24"/>
              </w:rPr>
              <w:t>Menyampaikan tujuan umum dan khusus</w:t>
            </w:r>
          </w:p>
        </w:tc>
        <w:tc>
          <w:tcPr>
            <w:tcW w:w="2392" w:type="dxa"/>
          </w:tcPr>
          <w:p w:rsidR="0093760D" w:rsidRPr="003877AC" w:rsidRDefault="0093760D" w:rsidP="0093760D">
            <w:pPr>
              <w:pStyle w:val="ListParagraph"/>
              <w:numPr>
                <w:ilvl w:val="0"/>
                <w:numId w:val="8"/>
              </w:numPr>
              <w:spacing w:after="0" w:line="360" w:lineRule="auto"/>
              <w:ind w:left="210" w:hanging="210"/>
              <w:jc w:val="both"/>
              <w:rPr>
                <w:sz w:val="24"/>
                <w:szCs w:val="24"/>
              </w:rPr>
            </w:pPr>
            <w:r w:rsidRPr="003877AC">
              <w:rPr>
                <w:sz w:val="24"/>
                <w:szCs w:val="24"/>
              </w:rPr>
              <w:t xml:space="preserve">Menjawab </w:t>
            </w:r>
            <w:proofErr w:type="gramStart"/>
            <w:r w:rsidRPr="003877AC">
              <w:rPr>
                <w:sz w:val="24"/>
                <w:szCs w:val="24"/>
              </w:rPr>
              <w:t>salam</w:t>
            </w:r>
            <w:proofErr w:type="gramEnd"/>
            <w:r w:rsidRPr="003877AC">
              <w:rPr>
                <w:sz w:val="24"/>
                <w:szCs w:val="24"/>
              </w:rPr>
              <w:t>.</w:t>
            </w:r>
          </w:p>
          <w:p w:rsidR="0093760D" w:rsidRPr="003877AC" w:rsidRDefault="0093760D" w:rsidP="0093760D">
            <w:pPr>
              <w:pStyle w:val="ListParagraph"/>
              <w:numPr>
                <w:ilvl w:val="0"/>
                <w:numId w:val="8"/>
              </w:numPr>
              <w:spacing w:after="0" w:line="360" w:lineRule="auto"/>
              <w:ind w:left="220" w:hanging="215"/>
              <w:jc w:val="both"/>
              <w:rPr>
                <w:sz w:val="24"/>
                <w:szCs w:val="24"/>
              </w:rPr>
            </w:pPr>
            <w:r w:rsidRPr="003877AC">
              <w:rPr>
                <w:sz w:val="24"/>
                <w:szCs w:val="24"/>
              </w:rPr>
              <w:t>Mendengarkan saat penyuluh menyampaikan tujuan</w:t>
            </w:r>
          </w:p>
        </w:tc>
        <w:tc>
          <w:tcPr>
            <w:tcW w:w="1831" w:type="dxa"/>
          </w:tcPr>
          <w:p w:rsidR="0093760D" w:rsidRPr="003877AC" w:rsidRDefault="0093760D" w:rsidP="00A67F0B">
            <w:pPr>
              <w:pStyle w:val="ListParagraph"/>
              <w:spacing w:line="360" w:lineRule="auto"/>
              <w:ind w:left="0"/>
              <w:jc w:val="both"/>
              <w:rPr>
                <w:sz w:val="24"/>
                <w:szCs w:val="24"/>
              </w:rPr>
            </w:pPr>
            <w:r w:rsidRPr="003877AC">
              <w:rPr>
                <w:sz w:val="24"/>
                <w:szCs w:val="24"/>
                <w:lang w:val="en-GB"/>
              </w:rPr>
              <w:t>2</w:t>
            </w:r>
            <w:r w:rsidRPr="003877AC">
              <w:rPr>
                <w:sz w:val="24"/>
                <w:szCs w:val="24"/>
              </w:rPr>
              <w:t xml:space="preserve"> menit</w:t>
            </w:r>
          </w:p>
        </w:tc>
      </w:tr>
      <w:tr w:rsidR="0093760D" w:rsidRPr="003877AC" w:rsidTr="00A67F0B">
        <w:trPr>
          <w:trHeight w:val="1026"/>
        </w:trPr>
        <w:tc>
          <w:tcPr>
            <w:tcW w:w="533" w:type="dxa"/>
          </w:tcPr>
          <w:p w:rsidR="0093760D" w:rsidRPr="003877AC" w:rsidRDefault="0093760D" w:rsidP="00A67F0B">
            <w:pPr>
              <w:pStyle w:val="ListParagraph"/>
              <w:spacing w:line="360" w:lineRule="auto"/>
              <w:ind w:left="0"/>
              <w:jc w:val="both"/>
              <w:rPr>
                <w:sz w:val="24"/>
                <w:szCs w:val="24"/>
              </w:rPr>
            </w:pPr>
            <w:r w:rsidRPr="003877AC">
              <w:rPr>
                <w:sz w:val="24"/>
                <w:szCs w:val="24"/>
              </w:rPr>
              <w:t>2</w:t>
            </w:r>
          </w:p>
        </w:tc>
        <w:tc>
          <w:tcPr>
            <w:tcW w:w="1984" w:type="dxa"/>
          </w:tcPr>
          <w:p w:rsidR="0093760D" w:rsidRPr="003877AC" w:rsidRDefault="0093760D" w:rsidP="00A67F0B">
            <w:pPr>
              <w:pStyle w:val="ListParagraph"/>
              <w:spacing w:line="360" w:lineRule="auto"/>
              <w:ind w:left="0"/>
              <w:jc w:val="both"/>
              <w:rPr>
                <w:sz w:val="24"/>
                <w:szCs w:val="24"/>
              </w:rPr>
            </w:pPr>
            <w:r w:rsidRPr="003877AC">
              <w:rPr>
                <w:sz w:val="24"/>
                <w:szCs w:val="24"/>
              </w:rPr>
              <w:t xml:space="preserve">Isi </w:t>
            </w:r>
          </w:p>
        </w:tc>
        <w:tc>
          <w:tcPr>
            <w:tcW w:w="2410" w:type="dxa"/>
          </w:tcPr>
          <w:p w:rsidR="0093760D" w:rsidRPr="003877AC" w:rsidRDefault="0093760D" w:rsidP="0093760D">
            <w:pPr>
              <w:pStyle w:val="ListParagraph"/>
              <w:numPr>
                <w:ilvl w:val="0"/>
                <w:numId w:val="9"/>
              </w:numPr>
              <w:spacing w:after="0" w:line="360" w:lineRule="auto"/>
              <w:ind w:left="297" w:hanging="297"/>
              <w:jc w:val="both"/>
              <w:rPr>
                <w:sz w:val="24"/>
                <w:szCs w:val="24"/>
              </w:rPr>
            </w:pPr>
            <w:r w:rsidRPr="003877AC">
              <w:rPr>
                <w:sz w:val="24"/>
                <w:szCs w:val="24"/>
              </w:rPr>
              <w:t>Menjelaskan pengertian Masa Nifas</w:t>
            </w:r>
          </w:p>
          <w:p w:rsidR="0093760D" w:rsidRPr="003877AC" w:rsidRDefault="0093760D" w:rsidP="0093760D">
            <w:pPr>
              <w:pStyle w:val="ListParagraph"/>
              <w:numPr>
                <w:ilvl w:val="0"/>
                <w:numId w:val="9"/>
              </w:numPr>
              <w:spacing w:after="0" w:line="360" w:lineRule="auto"/>
              <w:ind w:left="297" w:hanging="297"/>
              <w:jc w:val="both"/>
              <w:rPr>
                <w:sz w:val="24"/>
                <w:szCs w:val="24"/>
              </w:rPr>
            </w:pPr>
            <w:r w:rsidRPr="003877AC">
              <w:rPr>
                <w:sz w:val="24"/>
                <w:szCs w:val="24"/>
              </w:rPr>
              <w:t>Men</w:t>
            </w:r>
            <w:r w:rsidRPr="003877AC">
              <w:rPr>
                <w:sz w:val="24"/>
                <w:szCs w:val="24"/>
                <w:lang w:val="id-ID"/>
              </w:rPr>
              <w:t xml:space="preserve">erangkan </w:t>
            </w:r>
            <w:r w:rsidRPr="003877AC">
              <w:rPr>
                <w:sz w:val="24"/>
                <w:szCs w:val="24"/>
                <w:lang w:val="en-GB"/>
              </w:rPr>
              <w:t>pengertian tanda bahay nifas</w:t>
            </w:r>
          </w:p>
          <w:p w:rsidR="0093760D" w:rsidRPr="003877AC" w:rsidRDefault="0093760D" w:rsidP="0093760D">
            <w:pPr>
              <w:pStyle w:val="ListParagraph"/>
              <w:numPr>
                <w:ilvl w:val="0"/>
                <w:numId w:val="9"/>
              </w:numPr>
              <w:spacing w:after="0" w:line="360" w:lineRule="auto"/>
              <w:ind w:left="297" w:hanging="297"/>
              <w:jc w:val="both"/>
              <w:rPr>
                <w:sz w:val="24"/>
                <w:szCs w:val="24"/>
              </w:rPr>
            </w:pPr>
            <w:r w:rsidRPr="003877AC">
              <w:rPr>
                <w:sz w:val="24"/>
                <w:szCs w:val="24"/>
              </w:rPr>
              <w:t xml:space="preserve">Menjelaskan macam-macam tanda bahaya nifas dan penanganannya </w:t>
            </w:r>
          </w:p>
        </w:tc>
        <w:tc>
          <w:tcPr>
            <w:tcW w:w="2392" w:type="dxa"/>
          </w:tcPr>
          <w:p w:rsidR="0093760D" w:rsidRPr="003877AC" w:rsidRDefault="0093760D" w:rsidP="00A67F0B">
            <w:pPr>
              <w:pStyle w:val="ListParagraph"/>
              <w:spacing w:line="360" w:lineRule="auto"/>
              <w:ind w:left="176"/>
              <w:jc w:val="both"/>
              <w:rPr>
                <w:sz w:val="24"/>
                <w:szCs w:val="24"/>
              </w:rPr>
            </w:pPr>
            <w:r w:rsidRPr="003877AC">
              <w:rPr>
                <w:sz w:val="24"/>
                <w:szCs w:val="24"/>
              </w:rPr>
              <w:t xml:space="preserve">Mendengarkan dan memperhatikan </w:t>
            </w:r>
          </w:p>
        </w:tc>
        <w:tc>
          <w:tcPr>
            <w:tcW w:w="1831" w:type="dxa"/>
          </w:tcPr>
          <w:p w:rsidR="0093760D" w:rsidRPr="003877AC" w:rsidRDefault="0093760D" w:rsidP="00A67F0B">
            <w:pPr>
              <w:pStyle w:val="ListParagraph"/>
              <w:spacing w:line="360" w:lineRule="auto"/>
              <w:ind w:left="0"/>
              <w:jc w:val="both"/>
              <w:rPr>
                <w:sz w:val="24"/>
                <w:szCs w:val="24"/>
              </w:rPr>
            </w:pPr>
            <w:r w:rsidRPr="003877AC">
              <w:rPr>
                <w:sz w:val="24"/>
                <w:szCs w:val="24"/>
              </w:rPr>
              <w:t>8 menit</w:t>
            </w:r>
          </w:p>
        </w:tc>
      </w:tr>
      <w:tr w:rsidR="0093760D" w:rsidRPr="003877AC" w:rsidTr="00A67F0B">
        <w:tc>
          <w:tcPr>
            <w:tcW w:w="533" w:type="dxa"/>
          </w:tcPr>
          <w:p w:rsidR="0093760D" w:rsidRPr="003877AC" w:rsidRDefault="0093760D" w:rsidP="00A67F0B">
            <w:pPr>
              <w:pStyle w:val="ListParagraph"/>
              <w:spacing w:line="360" w:lineRule="auto"/>
              <w:ind w:left="0"/>
              <w:jc w:val="both"/>
              <w:rPr>
                <w:sz w:val="24"/>
                <w:szCs w:val="24"/>
              </w:rPr>
            </w:pPr>
            <w:r w:rsidRPr="003877AC">
              <w:rPr>
                <w:sz w:val="24"/>
                <w:szCs w:val="24"/>
              </w:rPr>
              <w:t>3</w:t>
            </w:r>
          </w:p>
        </w:tc>
        <w:tc>
          <w:tcPr>
            <w:tcW w:w="1984" w:type="dxa"/>
          </w:tcPr>
          <w:p w:rsidR="0093760D" w:rsidRPr="003877AC" w:rsidRDefault="0093760D" w:rsidP="00A67F0B">
            <w:pPr>
              <w:pStyle w:val="ListParagraph"/>
              <w:spacing w:line="360" w:lineRule="auto"/>
              <w:ind w:left="0"/>
              <w:jc w:val="both"/>
              <w:rPr>
                <w:sz w:val="24"/>
                <w:szCs w:val="24"/>
              </w:rPr>
            </w:pPr>
            <w:r w:rsidRPr="003877AC">
              <w:rPr>
                <w:sz w:val="24"/>
                <w:szCs w:val="24"/>
              </w:rPr>
              <w:t>Evaluasi</w:t>
            </w:r>
          </w:p>
        </w:tc>
        <w:tc>
          <w:tcPr>
            <w:tcW w:w="2410" w:type="dxa"/>
          </w:tcPr>
          <w:p w:rsidR="0093760D" w:rsidRPr="003877AC" w:rsidRDefault="0093760D" w:rsidP="00A67F0B">
            <w:pPr>
              <w:pStyle w:val="ListParagraph"/>
              <w:spacing w:line="360" w:lineRule="auto"/>
              <w:ind w:left="176"/>
              <w:jc w:val="both"/>
              <w:rPr>
                <w:sz w:val="24"/>
                <w:szCs w:val="24"/>
              </w:rPr>
            </w:pPr>
            <w:r w:rsidRPr="003877AC">
              <w:rPr>
                <w:sz w:val="24"/>
                <w:szCs w:val="24"/>
              </w:rPr>
              <w:t>Tanya jawab</w:t>
            </w:r>
          </w:p>
        </w:tc>
        <w:tc>
          <w:tcPr>
            <w:tcW w:w="2392" w:type="dxa"/>
          </w:tcPr>
          <w:p w:rsidR="0093760D" w:rsidRPr="003877AC" w:rsidRDefault="0093760D" w:rsidP="0093760D">
            <w:pPr>
              <w:pStyle w:val="ListParagraph"/>
              <w:numPr>
                <w:ilvl w:val="0"/>
                <w:numId w:val="11"/>
              </w:numPr>
              <w:spacing w:after="0" w:line="360" w:lineRule="auto"/>
              <w:ind w:left="317"/>
              <w:jc w:val="both"/>
              <w:rPr>
                <w:sz w:val="24"/>
                <w:szCs w:val="24"/>
              </w:rPr>
            </w:pPr>
            <w:r w:rsidRPr="003877AC">
              <w:rPr>
                <w:sz w:val="24"/>
                <w:szCs w:val="24"/>
              </w:rPr>
              <w:t>Memberikan kesempatan pada peserta untuk bertanya jika terdapat hal-hal yang belum jelas.</w:t>
            </w:r>
          </w:p>
          <w:p w:rsidR="0093760D" w:rsidRPr="003877AC" w:rsidRDefault="0093760D" w:rsidP="0093760D">
            <w:pPr>
              <w:pStyle w:val="ListParagraph"/>
              <w:numPr>
                <w:ilvl w:val="0"/>
                <w:numId w:val="11"/>
              </w:numPr>
              <w:spacing w:after="0" w:line="360" w:lineRule="auto"/>
              <w:ind w:left="317"/>
              <w:jc w:val="both"/>
              <w:rPr>
                <w:sz w:val="24"/>
                <w:szCs w:val="24"/>
              </w:rPr>
            </w:pPr>
            <w:r w:rsidRPr="003877AC">
              <w:rPr>
                <w:sz w:val="24"/>
                <w:szCs w:val="24"/>
              </w:rPr>
              <w:t>Peserta mengerti seluruh materi penyuluhan yang telah disampaikan</w:t>
            </w:r>
          </w:p>
        </w:tc>
        <w:tc>
          <w:tcPr>
            <w:tcW w:w="1831" w:type="dxa"/>
          </w:tcPr>
          <w:p w:rsidR="0093760D" w:rsidRPr="003877AC" w:rsidRDefault="0093760D" w:rsidP="00A67F0B">
            <w:pPr>
              <w:pStyle w:val="ListParagraph"/>
              <w:spacing w:line="360" w:lineRule="auto"/>
              <w:ind w:left="0"/>
              <w:jc w:val="both"/>
              <w:rPr>
                <w:sz w:val="24"/>
                <w:szCs w:val="24"/>
              </w:rPr>
            </w:pPr>
            <w:r w:rsidRPr="003877AC">
              <w:rPr>
                <w:sz w:val="24"/>
                <w:szCs w:val="24"/>
              </w:rPr>
              <w:t>3 menit</w:t>
            </w:r>
          </w:p>
        </w:tc>
      </w:tr>
      <w:tr w:rsidR="0093760D" w:rsidRPr="003877AC" w:rsidTr="00A67F0B">
        <w:tc>
          <w:tcPr>
            <w:tcW w:w="533" w:type="dxa"/>
          </w:tcPr>
          <w:p w:rsidR="0093760D" w:rsidRPr="003877AC" w:rsidRDefault="0093760D" w:rsidP="00A67F0B">
            <w:pPr>
              <w:pStyle w:val="ListParagraph"/>
              <w:spacing w:line="360" w:lineRule="auto"/>
              <w:ind w:left="0"/>
              <w:jc w:val="both"/>
              <w:rPr>
                <w:sz w:val="24"/>
                <w:szCs w:val="24"/>
              </w:rPr>
            </w:pPr>
            <w:r w:rsidRPr="003877AC">
              <w:rPr>
                <w:sz w:val="24"/>
                <w:szCs w:val="24"/>
              </w:rPr>
              <w:lastRenderedPageBreak/>
              <w:t>4</w:t>
            </w:r>
          </w:p>
        </w:tc>
        <w:tc>
          <w:tcPr>
            <w:tcW w:w="1984" w:type="dxa"/>
          </w:tcPr>
          <w:p w:rsidR="0093760D" w:rsidRPr="003877AC" w:rsidRDefault="0093760D" w:rsidP="00A67F0B">
            <w:pPr>
              <w:pStyle w:val="ListParagraph"/>
              <w:spacing w:line="360" w:lineRule="auto"/>
              <w:ind w:left="0"/>
              <w:jc w:val="both"/>
              <w:rPr>
                <w:sz w:val="24"/>
                <w:szCs w:val="24"/>
              </w:rPr>
            </w:pPr>
            <w:r w:rsidRPr="003877AC">
              <w:rPr>
                <w:sz w:val="24"/>
                <w:szCs w:val="24"/>
              </w:rPr>
              <w:t xml:space="preserve">Penutup </w:t>
            </w:r>
          </w:p>
        </w:tc>
        <w:tc>
          <w:tcPr>
            <w:tcW w:w="2410" w:type="dxa"/>
          </w:tcPr>
          <w:p w:rsidR="0093760D" w:rsidRPr="003877AC" w:rsidRDefault="0093760D" w:rsidP="0093760D">
            <w:pPr>
              <w:pStyle w:val="ListParagraph"/>
              <w:numPr>
                <w:ilvl w:val="0"/>
                <w:numId w:val="10"/>
              </w:numPr>
              <w:spacing w:after="0" w:line="360" w:lineRule="auto"/>
              <w:ind w:left="291" w:hanging="283"/>
              <w:jc w:val="both"/>
              <w:rPr>
                <w:sz w:val="24"/>
                <w:szCs w:val="24"/>
              </w:rPr>
            </w:pPr>
            <w:r w:rsidRPr="003877AC">
              <w:rPr>
                <w:sz w:val="24"/>
                <w:szCs w:val="24"/>
              </w:rPr>
              <w:t xml:space="preserve">Kesimpulan </w:t>
            </w:r>
          </w:p>
          <w:p w:rsidR="0093760D" w:rsidRPr="003877AC" w:rsidRDefault="0093760D" w:rsidP="0093760D">
            <w:pPr>
              <w:pStyle w:val="ListParagraph"/>
              <w:numPr>
                <w:ilvl w:val="0"/>
                <w:numId w:val="10"/>
              </w:numPr>
              <w:spacing w:after="0" w:line="360" w:lineRule="auto"/>
              <w:ind w:left="291" w:hanging="283"/>
              <w:jc w:val="both"/>
              <w:rPr>
                <w:sz w:val="24"/>
                <w:szCs w:val="24"/>
              </w:rPr>
            </w:pPr>
            <w:r w:rsidRPr="003877AC">
              <w:rPr>
                <w:sz w:val="24"/>
                <w:szCs w:val="24"/>
              </w:rPr>
              <w:t>Membagikan leaflet</w:t>
            </w:r>
          </w:p>
          <w:p w:rsidR="0093760D" w:rsidRPr="003877AC" w:rsidRDefault="0093760D" w:rsidP="0093760D">
            <w:pPr>
              <w:pStyle w:val="ListParagraph"/>
              <w:numPr>
                <w:ilvl w:val="0"/>
                <w:numId w:val="10"/>
              </w:numPr>
              <w:spacing w:after="0" w:line="360" w:lineRule="auto"/>
              <w:ind w:left="291" w:hanging="283"/>
              <w:jc w:val="both"/>
              <w:rPr>
                <w:sz w:val="24"/>
                <w:szCs w:val="24"/>
              </w:rPr>
            </w:pPr>
            <w:r w:rsidRPr="003877AC">
              <w:rPr>
                <w:sz w:val="24"/>
                <w:szCs w:val="24"/>
              </w:rPr>
              <w:t>Memberi salam</w:t>
            </w:r>
          </w:p>
        </w:tc>
        <w:tc>
          <w:tcPr>
            <w:tcW w:w="2392" w:type="dxa"/>
          </w:tcPr>
          <w:p w:rsidR="0093760D" w:rsidRPr="003877AC" w:rsidRDefault="0093760D" w:rsidP="0093760D">
            <w:pPr>
              <w:pStyle w:val="ListParagraph"/>
              <w:numPr>
                <w:ilvl w:val="0"/>
                <w:numId w:val="12"/>
              </w:numPr>
              <w:spacing w:after="0" w:line="360" w:lineRule="auto"/>
              <w:ind w:left="342" w:hanging="342"/>
              <w:jc w:val="both"/>
              <w:rPr>
                <w:sz w:val="24"/>
                <w:szCs w:val="24"/>
              </w:rPr>
            </w:pPr>
            <w:r w:rsidRPr="003877AC">
              <w:rPr>
                <w:sz w:val="24"/>
                <w:szCs w:val="24"/>
              </w:rPr>
              <w:t>Menjawab pertanyaan yang diberikan penyuluh</w:t>
            </w:r>
          </w:p>
          <w:p w:rsidR="0093760D" w:rsidRPr="003877AC" w:rsidRDefault="0093760D" w:rsidP="0093760D">
            <w:pPr>
              <w:pStyle w:val="ListParagraph"/>
              <w:numPr>
                <w:ilvl w:val="0"/>
                <w:numId w:val="12"/>
              </w:numPr>
              <w:spacing w:after="0" w:line="360" w:lineRule="auto"/>
              <w:ind w:left="342" w:hanging="342"/>
              <w:jc w:val="both"/>
              <w:rPr>
                <w:sz w:val="24"/>
                <w:szCs w:val="24"/>
              </w:rPr>
            </w:pPr>
            <w:r w:rsidRPr="003877AC">
              <w:rPr>
                <w:sz w:val="24"/>
                <w:szCs w:val="24"/>
              </w:rPr>
              <w:t>Mendengarkan kesimpulan</w:t>
            </w:r>
          </w:p>
          <w:p w:rsidR="0093760D" w:rsidRPr="003877AC" w:rsidRDefault="0093760D" w:rsidP="0093760D">
            <w:pPr>
              <w:pStyle w:val="ListParagraph"/>
              <w:numPr>
                <w:ilvl w:val="0"/>
                <w:numId w:val="12"/>
              </w:numPr>
              <w:spacing w:after="0" w:line="360" w:lineRule="auto"/>
              <w:ind w:left="342" w:hanging="342"/>
              <w:jc w:val="both"/>
              <w:rPr>
                <w:sz w:val="24"/>
                <w:szCs w:val="24"/>
              </w:rPr>
            </w:pPr>
            <w:r w:rsidRPr="003877AC">
              <w:rPr>
                <w:sz w:val="24"/>
                <w:szCs w:val="24"/>
              </w:rPr>
              <w:t>Menjawab salam</w:t>
            </w:r>
          </w:p>
        </w:tc>
        <w:tc>
          <w:tcPr>
            <w:tcW w:w="1831" w:type="dxa"/>
          </w:tcPr>
          <w:p w:rsidR="0093760D" w:rsidRPr="003877AC" w:rsidRDefault="0093760D" w:rsidP="00A67F0B">
            <w:pPr>
              <w:pStyle w:val="ListParagraph"/>
              <w:spacing w:line="360" w:lineRule="auto"/>
              <w:ind w:left="0"/>
              <w:jc w:val="both"/>
              <w:rPr>
                <w:sz w:val="24"/>
                <w:szCs w:val="24"/>
                <w:lang w:val="en-GB"/>
              </w:rPr>
            </w:pPr>
            <w:r w:rsidRPr="003877AC">
              <w:rPr>
                <w:sz w:val="24"/>
                <w:szCs w:val="24"/>
                <w:lang w:val="en-GB"/>
              </w:rPr>
              <w:t>2 menit</w:t>
            </w:r>
          </w:p>
        </w:tc>
      </w:tr>
    </w:tbl>
    <w:p w:rsidR="0093760D" w:rsidRPr="003877AC" w:rsidRDefault="0093760D" w:rsidP="0093760D">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p>
    <w:p w:rsidR="0093760D" w:rsidRPr="003877AC" w:rsidRDefault="0093760D" w:rsidP="0093760D">
      <w:pPr>
        <w:spacing w:after="0" w:line="360" w:lineRule="auto"/>
        <w:jc w:val="both"/>
        <w:rPr>
          <w:rFonts w:ascii="Times New Roman" w:eastAsia="Times New Roman" w:hAnsi="Times New Roman" w:cs="Times New Roman"/>
          <w:b/>
          <w:color w:val="333333"/>
          <w:sz w:val="24"/>
          <w:szCs w:val="24"/>
          <w:lang w:eastAsia="en-GB"/>
        </w:rPr>
      </w:pPr>
      <w:r w:rsidRPr="003877AC">
        <w:rPr>
          <w:rFonts w:ascii="Times New Roman" w:eastAsia="Times New Roman" w:hAnsi="Times New Roman" w:cs="Times New Roman"/>
          <w:b/>
          <w:color w:val="333333"/>
          <w:sz w:val="24"/>
          <w:szCs w:val="24"/>
          <w:lang w:eastAsia="en-GB"/>
        </w:rPr>
        <w:t xml:space="preserve">LAMPIRAN </w:t>
      </w:r>
    </w:p>
    <w:p w:rsidR="0093760D" w:rsidRPr="003877AC" w:rsidRDefault="0093760D" w:rsidP="0093760D">
      <w:pPr>
        <w:spacing w:after="0" w:line="360" w:lineRule="auto"/>
        <w:jc w:val="center"/>
        <w:rPr>
          <w:rFonts w:ascii="Times New Roman" w:eastAsia="Times New Roman" w:hAnsi="Times New Roman" w:cs="Times New Roman"/>
          <w:b/>
          <w:sz w:val="24"/>
          <w:szCs w:val="24"/>
          <w:lang w:eastAsia="en-GB"/>
        </w:rPr>
      </w:pPr>
      <w:r w:rsidRPr="003877AC">
        <w:rPr>
          <w:rFonts w:ascii="Times New Roman" w:eastAsia="Times New Roman" w:hAnsi="Times New Roman" w:cs="Times New Roman"/>
          <w:b/>
          <w:color w:val="333333"/>
          <w:sz w:val="24"/>
          <w:szCs w:val="24"/>
          <w:lang w:eastAsia="en-GB"/>
        </w:rPr>
        <w:t xml:space="preserve">MATERI </w:t>
      </w:r>
    </w:p>
    <w:p w:rsidR="0093760D" w:rsidRPr="003877AC" w:rsidRDefault="0093760D" w:rsidP="0093760D">
      <w:pPr>
        <w:shd w:val="clear" w:color="auto" w:fill="FFFFFF"/>
        <w:spacing w:after="0" w:line="360" w:lineRule="auto"/>
        <w:jc w:val="center"/>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TANDA BAHAYA PADA IBU NIFAS</w:t>
      </w:r>
    </w:p>
    <w:p w:rsidR="0093760D" w:rsidRPr="003877AC" w:rsidRDefault="0093760D" w:rsidP="0093760D">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p>
    <w:p w:rsidR="0093760D" w:rsidRPr="003877AC" w:rsidRDefault="0093760D" w:rsidP="0093760D">
      <w:pPr>
        <w:pStyle w:val="ListParagraph"/>
        <w:numPr>
          <w:ilvl w:val="0"/>
          <w:numId w:val="13"/>
        </w:numPr>
        <w:shd w:val="clear" w:color="auto" w:fill="FFFFFF"/>
        <w:spacing w:after="0" w:line="360" w:lineRule="auto"/>
        <w:ind w:left="426"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Pengertian Masa Nifas</w:t>
      </w:r>
    </w:p>
    <w:p w:rsidR="0093760D" w:rsidRPr="003877AC" w:rsidRDefault="0093760D" w:rsidP="0093760D">
      <w:pPr>
        <w:pStyle w:val="ListParagraph"/>
        <w:shd w:val="clear" w:color="auto" w:fill="FFFFFF"/>
        <w:spacing w:after="0" w:line="360" w:lineRule="auto"/>
        <w:ind w:left="426" w:firstLine="29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Masa nifas (Puerperium) adalah dimulai setelah kelahiran plasenta dan berakhir ketika alat-alat kandungan kembali seperti keadaan sebelum hamil. Masa nifas berlangsung selama kira-kira 6-8 minggu (Prawirohardjo, 2010)</w:t>
      </w:r>
    </w:p>
    <w:p w:rsidR="0093760D" w:rsidRPr="003877AC" w:rsidRDefault="0093760D" w:rsidP="0093760D">
      <w:pPr>
        <w:pStyle w:val="ListParagraph"/>
        <w:shd w:val="clear" w:color="auto" w:fill="FFFFFF"/>
        <w:spacing w:after="0" w:line="360" w:lineRule="auto"/>
        <w:ind w:left="426" w:firstLine="29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Puerperium berlangsung 6 minggu atau 42 hari merupakan waktu yang diperlukan untuk pulihnya alat kandungan pada keadaan yang normal, dijumpai dua kejadian penting pada puerperium, yaitu involusi uterus dan proses laktasi (Manuaba, 2007).</w:t>
      </w:r>
    </w:p>
    <w:p w:rsidR="0093760D" w:rsidRDefault="0093760D" w:rsidP="0093760D">
      <w:pPr>
        <w:pStyle w:val="ListParagraph"/>
        <w:shd w:val="clear" w:color="auto" w:fill="FFFFFF"/>
        <w:spacing w:after="0" w:line="360" w:lineRule="auto"/>
        <w:ind w:left="426" w:firstLine="29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Masa nifas dimulai beberapa jam setelah plasenta lahir dan mencakup 6 minggu berikutnya. (APN, 2008)</w:t>
      </w:r>
    </w:p>
    <w:p w:rsidR="0093760D" w:rsidRPr="003877AC" w:rsidRDefault="0093760D" w:rsidP="0093760D">
      <w:pPr>
        <w:pStyle w:val="ListParagraph"/>
        <w:shd w:val="clear" w:color="auto" w:fill="FFFFFF"/>
        <w:spacing w:after="0" w:line="360" w:lineRule="auto"/>
        <w:ind w:left="426" w:firstLine="294"/>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Pr="003877AC" w:rsidRDefault="0093760D" w:rsidP="0093760D">
      <w:pPr>
        <w:pStyle w:val="ListParagraph"/>
        <w:numPr>
          <w:ilvl w:val="0"/>
          <w:numId w:val="13"/>
        </w:numPr>
        <w:shd w:val="clear" w:color="auto" w:fill="FFFFFF"/>
        <w:spacing w:after="0" w:line="360" w:lineRule="auto"/>
        <w:ind w:left="426" w:hanging="426"/>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b/>
          <w:bCs/>
          <w:color w:val="000000"/>
          <w:sz w:val="24"/>
          <w:szCs w:val="24"/>
          <w:bdr w:val="none" w:sz="0" w:space="0" w:color="auto" w:frame="1"/>
          <w:lang w:eastAsia="en-GB"/>
        </w:rPr>
        <w:t>Tanda-tanda Bahaya Masa Nifas</w:t>
      </w:r>
    </w:p>
    <w:p w:rsidR="0093760D" w:rsidRPr="003877AC" w:rsidRDefault="0093760D" w:rsidP="0093760D">
      <w:pPr>
        <w:pStyle w:val="ListParagraph"/>
        <w:shd w:val="clear" w:color="auto" w:fill="FFFFFF"/>
        <w:spacing w:after="0" w:line="360" w:lineRule="auto"/>
        <w:ind w:left="426" w:firstLine="29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Adalah suatu tanda yang abnormal yang mengindikasikan adanya bahaya/komplikasi yang dapat terjadi selama masa nifas, apabila tidak dilaporkan atau tidak terdeteksi bisa menyebabkan kematian ibu (Pusdiknakes, 2011).</w:t>
      </w:r>
    </w:p>
    <w:p w:rsidR="0093760D" w:rsidRDefault="0093760D" w:rsidP="0093760D">
      <w:pPr>
        <w:pStyle w:val="ListParagraph"/>
        <w:shd w:val="clear" w:color="auto" w:fill="FFFFFF"/>
        <w:spacing w:after="0" w:line="360" w:lineRule="auto"/>
        <w:ind w:left="426"/>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Tanda-tanda bahaya masa nifas, sebagai berikut:</w:t>
      </w:r>
    </w:p>
    <w:p w:rsidR="0093760D" w:rsidRDefault="0093760D" w:rsidP="0093760D">
      <w:pPr>
        <w:pStyle w:val="ListParagraph"/>
        <w:shd w:val="clear" w:color="auto" w:fill="FFFFFF"/>
        <w:spacing w:after="0" w:line="360" w:lineRule="auto"/>
        <w:ind w:left="426"/>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Pr="003877AC" w:rsidRDefault="0093760D" w:rsidP="0093760D">
      <w:pPr>
        <w:pStyle w:val="ListParagraph"/>
        <w:shd w:val="clear" w:color="auto" w:fill="FFFFFF"/>
        <w:spacing w:after="0" w:line="360" w:lineRule="auto"/>
        <w:ind w:left="426"/>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Pr="003877AC" w:rsidRDefault="0093760D" w:rsidP="0093760D">
      <w:pPr>
        <w:pStyle w:val="ListParagraph"/>
        <w:numPr>
          <w:ilvl w:val="0"/>
          <w:numId w:val="14"/>
        </w:numPr>
        <w:shd w:val="clear" w:color="auto" w:fill="FFFFFF"/>
        <w:spacing w:after="0" w:line="360" w:lineRule="auto"/>
        <w:jc w:val="both"/>
        <w:textAlignment w:val="baseline"/>
        <w:rPr>
          <w:rFonts w:ascii="Times New Roman" w:eastAsia="Times New Roman" w:hAnsi="Times New Roman" w:cs="Times New Roman"/>
          <w:b/>
          <w:bCs/>
          <w:color w:val="000000"/>
          <w:sz w:val="24"/>
          <w:szCs w:val="24"/>
          <w:bdr w:val="none" w:sz="0" w:space="0" w:color="auto" w:frame="1"/>
          <w:lang w:eastAsia="en-GB"/>
        </w:rPr>
      </w:pPr>
      <w:r w:rsidRPr="003877AC">
        <w:rPr>
          <w:rFonts w:ascii="Times New Roman" w:eastAsia="Times New Roman" w:hAnsi="Times New Roman" w:cs="Times New Roman"/>
          <w:b/>
          <w:bCs/>
          <w:color w:val="000000"/>
          <w:sz w:val="24"/>
          <w:szCs w:val="24"/>
          <w:bdr w:val="none" w:sz="0" w:space="0" w:color="auto" w:frame="1"/>
          <w:lang w:eastAsia="en-GB"/>
        </w:rPr>
        <w:lastRenderedPageBreak/>
        <w:t>Pendarahan PostPartum</w:t>
      </w:r>
    </w:p>
    <w:p w:rsidR="0093760D" w:rsidRPr="003877AC" w:rsidRDefault="0093760D" w:rsidP="0093760D">
      <w:pPr>
        <w:pStyle w:val="ListParagraph"/>
        <w:shd w:val="clear" w:color="auto" w:fill="FFFFFF"/>
        <w:spacing w:after="0" w:line="360" w:lineRule="auto"/>
        <w:ind w:left="786" w:firstLine="65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Pendarahan postpartum adalah pendarahan lebih dari 500-600 ml dalam masa 24 jam setelah anak lahir (Prawirohardjo, 2010).</w:t>
      </w:r>
    </w:p>
    <w:p w:rsidR="0093760D" w:rsidRPr="003877AC" w:rsidRDefault="0093760D" w:rsidP="0093760D">
      <w:pPr>
        <w:pStyle w:val="ListParagraph"/>
        <w:shd w:val="clear" w:color="auto" w:fill="FFFFFF"/>
        <w:spacing w:after="0" w:line="360" w:lineRule="auto"/>
        <w:ind w:left="786" w:firstLine="65"/>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Menurut waktu terjadinya dibagi atas 2 bagian:</w:t>
      </w:r>
    </w:p>
    <w:p w:rsidR="0093760D" w:rsidRPr="003877AC" w:rsidRDefault="0093760D" w:rsidP="0093760D">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Pendarahan PostPartum Primer (Early PostPartum Hemorragie) yang terjadi dalam 24 jam setelah anak lahir. Penyebab utama adalah atonia uteri, retensio plasenta, sisa plasenta dan robekan jalan lahir. Terbanyak dalam 2 jam pertama.</w:t>
      </w:r>
    </w:p>
    <w:p w:rsidR="0093760D" w:rsidRPr="003877AC" w:rsidRDefault="0093760D" w:rsidP="0093760D">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b/>
          <w:bCs/>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Pendarahan PostPartum Sekunder (Late PostPartum Hemorragie) yang terjadi setelah 24 jam, biasanya terjadi antara hari ke 5-15 postpartum. Penyebab utama adalah robekan jalan lahir dan sisa plasenta (Prawirohardjo, 2010)</w:t>
      </w:r>
    </w:p>
    <w:p w:rsidR="0093760D" w:rsidRPr="003877AC" w:rsidRDefault="0093760D" w:rsidP="0093760D">
      <w:pPr>
        <w:pStyle w:val="ListParagraph"/>
        <w:shd w:val="clear" w:color="auto" w:fill="FFFFFF"/>
        <w:spacing w:after="0" w:line="360" w:lineRule="auto"/>
        <w:ind w:left="1211"/>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Menurut Manuaba (2008), pendarahan post partum merupakan penyebab penting kematian maternal khususnya di Negara berkembang.</w:t>
      </w:r>
    </w:p>
    <w:p w:rsidR="0093760D" w:rsidRPr="003877AC" w:rsidRDefault="0093760D" w:rsidP="0093760D">
      <w:pPr>
        <w:pStyle w:val="ListParagraph"/>
        <w:shd w:val="clear" w:color="auto" w:fill="FFFFFF"/>
        <w:spacing w:after="0" w:line="360" w:lineRule="auto"/>
        <w:ind w:left="1211"/>
        <w:jc w:val="both"/>
        <w:textAlignment w:val="baseline"/>
        <w:rPr>
          <w:rFonts w:ascii="Times New Roman" w:eastAsia="Times New Roman" w:hAnsi="Times New Roman" w:cs="Times New Roman"/>
          <w:b/>
          <w:bCs/>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Faktor-faktor penyebab pendarahan post partum adalah:</w:t>
      </w:r>
    </w:p>
    <w:p w:rsidR="0093760D" w:rsidRPr="003877AC" w:rsidRDefault="0093760D" w:rsidP="0093760D">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Grandemultipara</w:t>
      </w:r>
    </w:p>
    <w:p w:rsidR="0093760D" w:rsidRPr="003877AC" w:rsidRDefault="0093760D" w:rsidP="0093760D">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Jarak persalinan pendek kurang dari 2 tahun</w:t>
      </w:r>
    </w:p>
    <w:p w:rsidR="0093760D" w:rsidRPr="003877AC" w:rsidRDefault="0093760D" w:rsidP="0093760D">
      <w:pPr>
        <w:pStyle w:val="ListParagraph"/>
        <w:numPr>
          <w:ilvl w:val="0"/>
          <w:numId w:val="1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Persalinan yang dilakukan dengan tindakan</w:t>
      </w:r>
    </w:p>
    <w:p w:rsidR="0093760D" w:rsidRPr="003877AC" w:rsidRDefault="0093760D" w:rsidP="0093760D">
      <w:pPr>
        <w:pStyle w:val="ListParagraph"/>
        <w:numPr>
          <w:ilvl w:val="0"/>
          <w:numId w:val="14"/>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Lochea yang Berbau Busuk (Bau dari Vagina)</w:t>
      </w:r>
    </w:p>
    <w:p w:rsidR="0093760D" w:rsidRPr="00453609" w:rsidRDefault="0093760D" w:rsidP="0093760D">
      <w:pPr>
        <w:pStyle w:val="ListParagraph"/>
        <w:shd w:val="clear" w:color="auto" w:fill="FFFFFF"/>
        <w:spacing w:after="0" w:line="360" w:lineRule="auto"/>
        <w:ind w:left="786" w:firstLine="65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Lochea adalah cairan yang dikeluarkan uterus melalui vagina dalam masa nifas sifat lochea alkalis, jumlah lebih banyak dari pengeluaran lender waktu menstruasi dan berbau anyir (Cairan ini berasal dari bekas melekatnya plasenta).</w:t>
      </w:r>
    </w:p>
    <w:p w:rsidR="0093760D" w:rsidRPr="003877AC" w:rsidRDefault="0093760D" w:rsidP="0093760D">
      <w:pPr>
        <w:shd w:val="clear" w:color="auto" w:fill="FFFFFF"/>
        <w:spacing w:after="0" w:line="360" w:lineRule="auto"/>
        <w:ind w:firstLine="851"/>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a.    Tanda dan gejala</w:t>
      </w:r>
    </w:p>
    <w:p w:rsidR="0093760D" w:rsidRPr="003877AC" w:rsidRDefault="0093760D" w:rsidP="0093760D">
      <w:pPr>
        <w:shd w:val="clear" w:color="auto" w:fill="FFFFFF"/>
        <w:spacing w:after="0" w:line="360" w:lineRule="auto"/>
        <w:ind w:firstLine="127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1)   Keluarnya cairan dari vagina</w:t>
      </w:r>
    </w:p>
    <w:p w:rsidR="0093760D" w:rsidRPr="003877AC" w:rsidRDefault="0093760D" w:rsidP="0093760D">
      <w:pPr>
        <w:shd w:val="clear" w:color="auto" w:fill="FFFFFF"/>
        <w:spacing w:after="0" w:line="360" w:lineRule="auto"/>
        <w:ind w:firstLine="127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2)   Adanya bau yang menyengat dari vagina</w:t>
      </w:r>
    </w:p>
    <w:p w:rsidR="0093760D" w:rsidRPr="003877AC" w:rsidRDefault="0093760D" w:rsidP="0093760D">
      <w:pPr>
        <w:shd w:val="clear" w:color="auto" w:fill="FFFFFF"/>
        <w:spacing w:after="0" w:line="360" w:lineRule="auto"/>
        <w:ind w:firstLine="127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3)   Disertai dengan demam &gt; 38</w:t>
      </w:r>
      <w:r w:rsidRPr="003877AC">
        <w:rPr>
          <w:rFonts w:ascii="Times New Roman" w:eastAsia="Times New Roman" w:hAnsi="Times New Roman" w:cs="Times New Roman"/>
          <w:color w:val="000000"/>
          <w:sz w:val="24"/>
          <w:szCs w:val="24"/>
          <w:bdr w:val="none" w:sz="0" w:space="0" w:color="auto" w:frame="1"/>
          <w:vertAlign w:val="superscript"/>
          <w:lang w:eastAsia="en-GB"/>
        </w:rPr>
        <w:t>o</w:t>
      </w:r>
      <w:r w:rsidRPr="003877AC">
        <w:rPr>
          <w:rFonts w:ascii="Times New Roman" w:eastAsia="Times New Roman" w:hAnsi="Times New Roman" w:cs="Times New Roman"/>
          <w:color w:val="000000"/>
          <w:sz w:val="24"/>
          <w:szCs w:val="24"/>
          <w:bdr w:val="none" w:sz="0" w:space="0" w:color="auto" w:frame="1"/>
          <w:lang w:eastAsia="en-GB"/>
        </w:rPr>
        <w:t>C</w:t>
      </w:r>
    </w:p>
    <w:p w:rsidR="0093760D" w:rsidRPr="003877AC" w:rsidRDefault="0093760D" w:rsidP="0093760D">
      <w:pPr>
        <w:shd w:val="clear" w:color="auto" w:fill="FFFFFF"/>
        <w:spacing w:after="0" w:line="360" w:lineRule="auto"/>
        <w:ind w:left="1276" w:hanging="425"/>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b.    Penanganan</w:t>
      </w:r>
    </w:p>
    <w:p w:rsidR="0093760D" w:rsidRDefault="0093760D" w:rsidP="0093760D">
      <w:pPr>
        <w:shd w:val="clear" w:color="auto" w:fill="FFFFFF"/>
        <w:spacing w:after="0" w:line="360" w:lineRule="auto"/>
        <w:ind w:left="1276"/>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Jagalah selalu kebersihan vagina anda, jika terjadi hal – hal yang tidak diinginkan segeralah periksakan diri anda ke fasilitas kesehatan.</w:t>
      </w:r>
    </w:p>
    <w:p w:rsidR="0093760D" w:rsidRPr="003877AC" w:rsidRDefault="0093760D" w:rsidP="0093760D">
      <w:pPr>
        <w:shd w:val="clear" w:color="auto" w:fill="FFFFFF"/>
        <w:spacing w:after="0" w:line="360" w:lineRule="auto"/>
        <w:ind w:left="1276"/>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Pr="003877AC" w:rsidRDefault="0093760D" w:rsidP="0093760D">
      <w:pPr>
        <w:pStyle w:val="ListParagraph"/>
        <w:numPr>
          <w:ilvl w:val="0"/>
          <w:numId w:val="14"/>
        </w:num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b/>
          <w:bCs/>
          <w:color w:val="000000"/>
          <w:sz w:val="24"/>
          <w:szCs w:val="24"/>
          <w:bdr w:val="none" w:sz="0" w:space="0" w:color="auto" w:frame="1"/>
          <w:lang w:eastAsia="en-GB"/>
        </w:rPr>
        <w:lastRenderedPageBreak/>
        <w:t> Sub-Involusi Uterus (Pengecilan Rahim yang Terganggu)</w:t>
      </w:r>
    </w:p>
    <w:p w:rsidR="0093760D" w:rsidRPr="003877AC" w:rsidRDefault="0093760D" w:rsidP="0093760D">
      <w:pPr>
        <w:pStyle w:val="ListParagraph"/>
        <w:shd w:val="clear" w:color="auto" w:fill="FFFFFF"/>
        <w:spacing w:after="0" w:line="360" w:lineRule="auto"/>
        <w:ind w:left="786" w:firstLine="65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Involusi adalah keadaan uterus yang mengecil oleh kontraksi rahim dimana berat rahim dari 1000 gr saat setelah bersalin, menjadi 40-60 mg 6 minggu kemudian. Bila pengecilan ini kurang baik atau terganggu disebut sub-involusi (Rustam Muchtar, 2008).</w:t>
      </w:r>
    </w:p>
    <w:p w:rsidR="0093760D" w:rsidRPr="003877AC" w:rsidRDefault="0093760D" w:rsidP="0093760D">
      <w:pPr>
        <w:pStyle w:val="ListParagraph"/>
        <w:shd w:val="clear" w:color="auto" w:fill="FFFFFF"/>
        <w:spacing w:after="0" w:line="360" w:lineRule="auto"/>
        <w:ind w:left="786" w:firstLine="65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Faktor penyebab sub-involusi, antara lain: sisa plasenta dalam uterus, endometritis, adanya mioma uteri (Prawirohardjo, 2010).</w:t>
      </w:r>
    </w:p>
    <w:p w:rsidR="0093760D" w:rsidRPr="003877AC" w:rsidRDefault="0093760D" w:rsidP="0093760D">
      <w:pPr>
        <w:pStyle w:val="ListParagraph"/>
        <w:numPr>
          <w:ilvl w:val="0"/>
          <w:numId w:val="17"/>
        </w:numPr>
        <w:shd w:val="clear" w:color="auto" w:fill="FFFFFF"/>
        <w:spacing w:after="0" w:line="360" w:lineRule="auto"/>
        <w:ind w:hanging="443"/>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Tanda dan gejala</w:t>
      </w:r>
    </w:p>
    <w:p w:rsidR="0093760D" w:rsidRPr="003877AC" w:rsidRDefault="0093760D" w:rsidP="0093760D">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Uterus lebih besar dan lebih lembek dari seharusnya</w:t>
      </w:r>
    </w:p>
    <w:p w:rsidR="0093760D" w:rsidRPr="003877AC" w:rsidRDefault="0093760D" w:rsidP="0093760D">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Fundus masih tinggi</w:t>
      </w:r>
    </w:p>
    <w:p w:rsidR="0093760D" w:rsidRPr="003877AC" w:rsidRDefault="0093760D" w:rsidP="0093760D">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Lochea banyak dan berbau</w:t>
      </w:r>
    </w:p>
    <w:p w:rsidR="0093760D" w:rsidRPr="003877AC" w:rsidRDefault="0093760D" w:rsidP="0093760D">
      <w:pPr>
        <w:pStyle w:val="ListParagraph"/>
        <w:numPr>
          <w:ilvl w:val="0"/>
          <w:numId w:val="18"/>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Pendarahan</w:t>
      </w:r>
    </w:p>
    <w:p w:rsidR="0093760D" w:rsidRPr="003877AC" w:rsidRDefault="0093760D" w:rsidP="0093760D">
      <w:pPr>
        <w:pStyle w:val="ListParagraph"/>
        <w:numPr>
          <w:ilvl w:val="0"/>
          <w:numId w:val="17"/>
        </w:numPr>
        <w:shd w:val="clear" w:color="auto" w:fill="FFFFFF"/>
        <w:spacing w:after="0" w:line="360" w:lineRule="auto"/>
        <w:ind w:hanging="443"/>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Penanganan</w:t>
      </w:r>
    </w:p>
    <w:p w:rsidR="0093760D" w:rsidRPr="003877AC" w:rsidRDefault="0093760D" w:rsidP="0093760D">
      <w:pPr>
        <w:pStyle w:val="ListParagraph"/>
        <w:shd w:val="clear" w:color="auto" w:fill="FFFFFF"/>
        <w:spacing w:after="0" w:line="360" w:lineRule="auto"/>
        <w:ind w:left="129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Segera periksakan diri anda ke fasilitas kesehatan</w:t>
      </w:r>
    </w:p>
    <w:p w:rsidR="0093760D" w:rsidRPr="003877AC" w:rsidRDefault="0093760D" w:rsidP="0093760D">
      <w:pPr>
        <w:pStyle w:val="ListParagraph"/>
        <w:shd w:val="clear" w:color="auto" w:fill="FFFFFF"/>
        <w:spacing w:after="0" w:line="360" w:lineRule="auto"/>
        <w:ind w:left="851" w:hanging="425"/>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b/>
          <w:color w:val="000000"/>
          <w:sz w:val="24"/>
          <w:szCs w:val="24"/>
          <w:bdr w:val="none" w:sz="0" w:space="0" w:color="auto" w:frame="1"/>
          <w:lang w:eastAsia="en-GB"/>
        </w:rPr>
        <w:t xml:space="preserve">4. </w:t>
      </w:r>
      <w:r w:rsidRPr="003877AC">
        <w:rPr>
          <w:rFonts w:ascii="Times New Roman" w:eastAsia="Times New Roman" w:hAnsi="Times New Roman" w:cs="Times New Roman"/>
          <w:b/>
          <w:bCs/>
          <w:color w:val="000000"/>
          <w:sz w:val="24"/>
          <w:szCs w:val="24"/>
          <w:bdr w:val="none" w:sz="0" w:space="0" w:color="auto" w:frame="1"/>
          <w:lang w:eastAsia="en-GB"/>
        </w:rPr>
        <w:t>Nyeri pada Perut dan Panggul</w:t>
      </w:r>
    </w:p>
    <w:p w:rsidR="0093760D" w:rsidRPr="003877AC" w:rsidRDefault="0093760D" w:rsidP="0093760D">
      <w:pPr>
        <w:shd w:val="clear" w:color="auto" w:fill="FFFFFF"/>
        <w:spacing w:after="0" w:line="360" w:lineRule="auto"/>
        <w:ind w:firstLine="709"/>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a.       Tanda dan gejala</w:t>
      </w:r>
    </w:p>
    <w:p w:rsidR="0093760D" w:rsidRPr="003877AC" w:rsidRDefault="0093760D" w:rsidP="0093760D">
      <w:pPr>
        <w:shd w:val="clear" w:color="auto" w:fill="FFFFFF"/>
        <w:spacing w:after="0" w:line="360" w:lineRule="auto"/>
        <w:ind w:left="127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Peritonitis: Peradangan pada peritoneum</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1)      Demam</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2)      Nyeri perut bagian bawah</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3)      Suhu meningkat</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4)      Nadi cepat dan kecil</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5)      Nyeri tekan</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6)      Pucat muka cekung, kulit dingin</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7)      Anoreksia terkadang muntah</w:t>
      </w:r>
    </w:p>
    <w:p w:rsidR="0093760D" w:rsidRPr="003877AC" w:rsidRDefault="0093760D" w:rsidP="0093760D">
      <w:pPr>
        <w:shd w:val="clear" w:color="auto" w:fill="FFFFFF"/>
        <w:spacing w:after="0" w:line="360" w:lineRule="auto"/>
        <w:ind w:left="1276" w:hanging="567"/>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b.      Penanganan</w:t>
      </w:r>
    </w:p>
    <w:p w:rsidR="0093760D" w:rsidRPr="003877AC" w:rsidRDefault="0093760D" w:rsidP="0093760D">
      <w:pPr>
        <w:shd w:val="clear" w:color="auto" w:fill="FFFFFF"/>
        <w:spacing w:after="0" w:line="360" w:lineRule="auto"/>
        <w:ind w:left="127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Lakukan istirahat baring, bila nyeri tidak hilang segera periksakan ke fasilitas kesehatan.</w:t>
      </w:r>
    </w:p>
    <w:p w:rsidR="0093760D" w:rsidRPr="003877AC" w:rsidRDefault="0093760D" w:rsidP="0093760D">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Pusing</w:t>
      </w:r>
      <w:r w:rsidRPr="003877AC">
        <w:rPr>
          <w:rFonts w:ascii="Times New Roman" w:eastAsia="Times New Roman" w:hAnsi="Times New Roman" w:cs="Times New Roman"/>
          <w:color w:val="000000"/>
          <w:sz w:val="24"/>
          <w:szCs w:val="24"/>
          <w:bdr w:val="none" w:sz="0" w:space="0" w:color="auto" w:frame="1"/>
          <w:lang w:eastAsia="en-GB"/>
        </w:rPr>
        <w:t> </w:t>
      </w:r>
      <w:r w:rsidRPr="003877AC">
        <w:rPr>
          <w:rFonts w:ascii="Times New Roman" w:eastAsia="Times New Roman" w:hAnsi="Times New Roman" w:cs="Times New Roman"/>
          <w:b/>
          <w:bCs/>
          <w:color w:val="000000"/>
          <w:sz w:val="24"/>
          <w:szCs w:val="24"/>
          <w:bdr w:val="none" w:sz="0" w:space="0" w:color="auto" w:frame="1"/>
          <w:lang w:eastAsia="en-GB"/>
        </w:rPr>
        <w:t>dan Lemas yang Berlebihan</w:t>
      </w:r>
    </w:p>
    <w:p w:rsidR="0093760D" w:rsidRPr="003877AC" w:rsidRDefault="0093760D" w:rsidP="0093760D">
      <w:pPr>
        <w:pStyle w:val="ListParagraph"/>
        <w:shd w:val="clear" w:color="auto" w:fill="FFFFFF"/>
        <w:spacing w:after="0" w:line="360" w:lineRule="auto"/>
        <w:ind w:left="786" w:firstLine="65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Menurut Manuaba (2008),</w:t>
      </w:r>
      <w:proofErr w:type="gramStart"/>
      <w:r w:rsidRPr="003877AC">
        <w:rPr>
          <w:rFonts w:ascii="Times New Roman" w:eastAsia="Times New Roman" w:hAnsi="Times New Roman" w:cs="Times New Roman"/>
          <w:color w:val="000000"/>
          <w:sz w:val="24"/>
          <w:szCs w:val="24"/>
          <w:bdr w:val="none" w:sz="0" w:space="0" w:color="auto" w:frame="1"/>
          <w:lang w:eastAsia="en-GB"/>
        </w:rPr>
        <w:t>  pusing</w:t>
      </w:r>
      <w:proofErr w:type="gramEnd"/>
      <w:r w:rsidRPr="003877AC">
        <w:rPr>
          <w:rFonts w:ascii="Times New Roman" w:eastAsia="Times New Roman" w:hAnsi="Times New Roman" w:cs="Times New Roman"/>
          <w:color w:val="000000"/>
          <w:sz w:val="24"/>
          <w:szCs w:val="24"/>
          <w:bdr w:val="none" w:sz="0" w:space="0" w:color="auto" w:frame="1"/>
          <w:lang w:eastAsia="en-GB"/>
        </w:rPr>
        <w:t xml:space="preserve"> dan lemas pada masa nifas dapat disebabkan karena tekanan darah rendah, anemia, kurang istirahat dan kurangnya asupan kalori sehingga ibu kelihatan pucat.</w:t>
      </w:r>
    </w:p>
    <w:p w:rsidR="0093760D" w:rsidRPr="003877AC" w:rsidRDefault="0093760D" w:rsidP="0093760D">
      <w:pPr>
        <w:shd w:val="clear" w:color="auto" w:fill="FFFFFF"/>
        <w:spacing w:after="0" w:line="360" w:lineRule="auto"/>
        <w:ind w:firstLine="851"/>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a.   Tanda dan gejala</w:t>
      </w:r>
    </w:p>
    <w:p w:rsidR="0093760D" w:rsidRPr="003877AC" w:rsidRDefault="0093760D" w:rsidP="0093760D">
      <w:pPr>
        <w:shd w:val="clear" w:color="auto" w:fill="FFFFFF"/>
        <w:spacing w:after="0" w:line="360" w:lineRule="auto"/>
        <w:ind w:left="1560"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lastRenderedPageBreak/>
        <w:t>1)    Sakit kepala yang sangat pada salah satu sisi atau seluruh bagian kepala</w:t>
      </w:r>
    </w:p>
    <w:p w:rsidR="0093760D" w:rsidRPr="003877AC" w:rsidRDefault="0093760D" w:rsidP="0093760D">
      <w:pPr>
        <w:shd w:val="clear" w:color="auto" w:fill="FFFFFF"/>
        <w:spacing w:after="0" w:line="360" w:lineRule="auto"/>
        <w:ind w:left="1560"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2)   Kepala terasa berdenyut dan disertai ras mual dan muntah</w:t>
      </w:r>
    </w:p>
    <w:p w:rsidR="0093760D" w:rsidRPr="003877AC" w:rsidRDefault="0093760D" w:rsidP="0093760D">
      <w:pPr>
        <w:shd w:val="clear" w:color="auto" w:fill="FFFFFF"/>
        <w:spacing w:after="0" w:line="360" w:lineRule="auto"/>
        <w:ind w:left="1560"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3)  Lemas</w:t>
      </w:r>
    </w:p>
    <w:p w:rsidR="0093760D" w:rsidRPr="003877AC" w:rsidRDefault="0093760D" w:rsidP="0093760D">
      <w:pPr>
        <w:shd w:val="clear" w:color="auto" w:fill="FFFFFF"/>
        <w:spacing w:after="0" w:line="360" w:lineRule="auto"/>
        <w:ind w:firstLine="851"/>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b.</w:t>
      </w:r>
      <w:proofErr w:type="gramStart"/>
      <w:r w:rsidRPr="003877AC">
        <w:rPr>
          <w:rFonts w:ascii="Times New Roman" w:eastAsia="Times New Roman" w:hAnsi="Times New Roman" w:cs="Times New Roman"/>
          <w:color w:val="000000"/>
          <w:sz w:val="24"/>
          <w:szCs w:val="24"/>
          <w:bdr w:val="none" w:sz="0" w:space="0" w:color="auto" w:frame="1"/>
          <w:lang w:eastAsia="en-GB"/>
        </w:rPr>
        <w:t>  Penanganan</w:t>
      </w:r>
      <w:proofErr w:type="gramEnd"/>
    </w:p>
    <w:p w:rsidR="0093760D" w:rsidRPr="003877AC" w:rsidRDefault="0093760D" w:rsidP="0093760D">
      <w:pPr>
        <w:pStyle w:val="ListParagraph"/>
        <w:numPr>
          <w:ilvl w:val="1"/>
          <w:numId w:val="19"/>
        </w:numPr>
        <w:shd w:val="clear" w:color="auto" w:fill="FFFFFF"/>
        <w:spacing w:after="0" w:line="360" w:lineRule="auto"/>
        <w:ind w:left="1560"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Lakukan istirahat baring</w:t>
      </w:r>
    </w:p>
    <w:p w:rsidR="0093760D" w:rsidRPr="003877AC" w:rsidRDefault="0093760D" w:rsidP="0093760D">
      <w:pPr>
        <w:pStyle w:val="ListParagraph"/>
        <w:numPr>
          <w:ilvl w:val="1"/>
          <w:numId w:val="19"/>
        </w:numPr>
        <w:shd w:val="clear" w:color="auto" w:fill="FFFFFF"/>
        <w:spacing w:after="0" w:line="360" w:lineRule="auto"/>
        <w:ind w:left="1560"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Makan dengan diet berimbang untuk mendapatkan protein, mineral dan vitamin yang cukup</w:t>
      </w:r>
    </w:p>
    <w:p w:rsidR="0093760D" w:rsidRPr="003877AC" w:rsidRDefault="0093760D" w:rsidP="0093760D">
      <w:pPr>
        <w:pStyle w:val="ListParagraph"/>
        <w:numPr>
          <w:ilvl w:val="1"/>
          <w:numId w:val="19"/>
        </w:numPr>
        <w:shd w:val="clear" w:color="auto" w:fill="FFFFFF"/>
        <w:spacing w:after="0" w:line="360" w:lineRule="auto"/>
        <w:ind w:left="1560"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Minum sedikitnya 3 liter setiap hari</w:t>
      </w:r>
    </w:p>
    <w:p w:rsidR="0093760D" w:rsidRPr="003877AC" w:rsidRDefault="0093760D" w:rsidP="0093760D">
      <w:pPr>
        <w:pStyle w:val="ListParagraph"/>
        <w:numPr>
          <w:ilvl w:val="1"/>
          <w:numId w:val="19"/>
        </w:numPr>
        <w:shd w:val="clear" w:color="auto" w:fill="FFFFFF"/>
        <w:spacing w:after="0" w:line="360" w:lineRule="auto"/>
        <w:ind w:left="1560"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Meminum tablet fe selama 40 hari</w:t>
      </w:r>
    </w:p>
    <w:p w:rsidR="0093760D" w:rsidRPr="00453609" w:rsidRDefault="0093760D" w:rsidP="0093760D">
      <w:pPr>
        <w:pStyle w:val="ListParagraph"/>
        <w:numPr>
          <w:ilvl w:val="1"/>
          <w:numId w:val="19"/>
        </w:numPr>
        <w:shd w:val="clear" w:color="auto" w:fill="FFFFFF"/>
        <w:spacing w:after="0" w:line="360" w:lineRule="auto"/>
        <w:ind w:left="1560" w:hanging="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Minum kapsul vitamin A (200.000 unit)</w:t>
      </w:r>
    </w:p>
    <w:p w:rsidR="0093760D" w:rsidRPr="003877AC" w:rsidRDefault="0093760D" w:rsidP="0093760D">
      <w:pPr>
        <w:pStyle w:val="ListParagraph"/>
        <w:shd w:val="clear" w:color="auto" w:fill="FFFFFF"/>
        <w:spacing w:after="0" w:line="360" w:lineRule="auto"/>
        <w:ind w:left="1560"/>
        <w:jc w:val="both"/>
        <w:textAlignment w:val="baseline"/>
        <w:rPr>
          <w:rFonts w:ascii="Times New Roman" w:eastAsia="Times New Roman" w:hAnsi="Times New Roman" w:cs="Times New Roman"/>
          <w:color w:val="333333"/>
          <w:sz w:val="24"/>
          <w:szCs w:val="24"/>
          <w:lang w:eastAsia="en-GB"/>
        </w:rPr>
      </w:pPr>
    </w:p>
    <w:p w:rsidR="0093760D" w:rsidRPr="003877AC" w:rsidRDefault="0093760D" w:rsidP="0093760D">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bCs/>
          <w:color w:val="000000"/>
          <w:sz w:val="24"/>
          <w:szCs w:val="24"/>
          <w:bdr w:val="none" w:sz="0" w:space="0" w:color="auto" w:frame="1"/>
          <w:lang w:eastAsia="en-GB"/>
        </w:rPr>
        <w:t>Suhu Tubuh Ibu &gt;38</w:t>
      </w:r>
      <w:r w:rsidRPr="003877AC">
        <w:rPr>
          <w:rFonts w:ascii="Times New Roman" w:eastAsia="Times New Roman" w:hAnsi="Times New Roman" w:cs="Times New Roman"/>
          <w:b/>
          <w:bCs/>
          <w:color w:val="000000"/>
          <w:sz w:val="24"/>
          <w:szCs w:val="24"/>
          <w:bdr w:val="none" w:sz="0" w:space="0" w:color="auto" w:frame="1"/>
          <w:vertAlign w:val="superscript"/>
          <w:lang w:eastAsia="en-GB"/>
        </w:rPr>
        <w:t>o</w:t>
      </w:r>
      <w:r w:rsidRPr="003877AC">
        <w:rPr>
          <w:rFonts w:ascii="Times New Roman" w:eastAsia="Times New Roman" w:hAnsi="Times New Roman" w:cs="Times New Roman"/>
          <w:b/>
          <w:bCs/>
          <w:color w:val="000000"/>
          <w:sz w:val="24"/>
          <w:szCs w:val="24"/>
          <w:bdr w:val="none" w:sz="0" w:space="0" w:color="auto" w:frame="1"/>
          <w:lang w:eastAsia="en-GB"/>
        </w:rPr>
        <w:t>C</w:t>
      </w:r>
    </w:p>
    <w:p w:rsidR="0093760D" w:rsidRPr="003877AC" w:rsidRDefault="0093760D" w:rsidP="0093760D">
      <w:pPr>
        <w:pStyle w:val="ListParagraph"/>
        <w:shd w:val="clear" w:color="auto" w:fill="FFFFFF"/>
        <w:spacing w:after="0" w:line="360" w:lineRule="auto"/>
        <w:ind w:left="78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Peningkatan suhu tubuh pada ibu selama 2 hari kemungkinan terjadi infeksi nifas.</w:t>
      </w:r>
    </w:p>
    <w:p w:rsidR="0093760D" w:rsidRPr="003877AC" w:rsidRDefault="0093760D" w:rsidP="0093760D">
      <w:pPr>
        <w:pStyle w:val="ListParagraph"/>
        <w:numPr>
          <w:ilvl w:val="2"/>
          <w:numId w:val="19"/>
        </w:numPr>
        <w:shd w:val="clear" w:color="auto" w:fill="FFFFFF"/>
        <w:spacing w:after="0" w:line="360" w:lineRule="auto"/>
        <w:ind w:left="993"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Tanda dan gejala</w:t>
      </w:r>
    </w:p>
    <w:p w:rsidR="0093760D" w:rsidRPr="003877AC" w:rsidRDefault="0093760D" w:rsidP="0093760D">
      <w:pPr>
        <w:pStyle w:val="ListParagraph"/>
        <w:shd w:val="clear" w:color="auto" w:fill="FFFFFF"/>
        <w:spacing w:after="0" w:line="360" w:lineRule="auto"/>
        <w:ind w:left="993"/>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Biasanya terjadi dalam 24 jam setelah melahirkan dengan suhu </w:t>
      </w:r>
      <w:r w:rsidRPr="003877AC">
        <w:rPr>
          <w:rFonts w:ascii="Times New Roman" w:eastAsia="Times New Roman" w:hAnsi="Times New Roman" w:cs="Times New Roman"/>
          <w:color w:val="000000"/>
          <w:sz w:val="24"/>
          <w:szCs w:val="24"/>
          <w:u w:val="single"/>
          <w:bdr w:val="none" w:sz="0" w:space="0" w:color="auto" w:frame="1"/>
          <w:lang w:eastAsia="en-GB"/>
        </w:rPr>
        <w:t>&gt;</w:t>
      </w:r>
      <w:r w:rsidRPr="003877AC">
        <w:rPr>
          <w:rFonts w:ascii="Times New Roman" w:eastAsia="Times New Roman" w:hAnsi="Times New Roman" w:cs="Times New Roman"/>
          <w:color w:val="000000"/>
          <w:sz w:val="24"/>
          <w:szCs w:val="24"/>
          <w:bdr w:val="none" w:sz="0" w:space="0" w:color="auto" w:frame="1"/>
          <w:lang w:eastAsia="en-GB"/>
        </w:rPr>
        <w:t> 38 </w:t>
      </w:r>
      <w:r w:rsidRPr="003877AC">
        <w:rPr>
          <w:rFonts w:ascii="Times New Roman" w:eastAsia="Times New Roman" w:hAnsi="Times New Roman" w:cs="Times New Roman"/>
          <w:color w:val="000000"/>
          <w:sz w:val="24"/>
          <w:szCs w:val="24"/>
          <w:bdr w:val="none" w:sz="0" w:space="0" w:color="auto" w:frame="1"/>
          <w:vertAlign w:val="superscript"/>
          <w:lang w:eastAsia="en-GB"/>
        </w:rPr>
        <w:t>o</w:t>
      </w:r>
      <w:r w:rsidRPr="003877AC">
        <w:rPr>
          <w:rFonts w:ascii="Times New Roman" w:eastAsia="Times New Roman" w:hAnsi="Times New Roman" w:cs="Times New Roman"/>
          <w:color w:val="000000"/>
          <w:sz w:val="24"/>
          <w:szCs w:val="24"/>
          <w:bdr w:val="none" w:sz="0" w:space="0" w:color="auto" w:frame="1"/>
          <w:lang w:eastAsia="en-GB"/>
        </w:rPr>
        <w:t>C</w:t>
      </w:r>
    </w:p>
    <w:p w:rsidR="0093760D" w:rsidRPr="003877AC" w:rsidRDefault="0093760D" w:rsidP="0093760D">
      <w:pPr>
        <w:shd w:val="clear" w:color="auto" w:fill="FFFFFF"/>
        <w:spacing w:after="0" w:line="360" w:lineRule="auto"/>
        <w:ind w:firstLine="709"/>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b.   Penanganan</w:t>
      </w:r>
    </w:p>
    <w:p w:rsidR="0093760D" w:rsidRPr="003877AC" w:rsidRDefault="0093760D" w:rsidP="0093760D">
      <w:pPr>
        <w:shd w:val="clear" w:color="auto" w:fill="FFFFFF"/>
        <w:spacing w:after="0" w:line="360" w:lineRule="auto"/>
        <w:ind w:firstLine="993"/>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1)   Istirahat baring</w:t>
      </w:r>
    </w:p>
    <w:p w:rsidR="0093760D" w:rsidRPr="003877AC" w:rsidRDefault="0093760D" w:rsidP="0093760D">
      <w:pPr>
        <w:shd w:val="clear" w:color="auto" w:fill="FFFFFF"/>
        <w:spacing w:after="0" w:line="360" w:lineRule="auto"/>
        <w:ind w:firstLine="993"/>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2)   Kompres dengan air hangat</w:t>
      </w:r>
    </w:p>
    <w:p w:rsidR="0093760D" w:rsidRPr="003877AC" w:rsidRDefault="0093760D" w:rsidP="0093760D">
      <w:pPr>
        <w:shd w:val="clear" w:color="auto" w:fill="FFFFFF"/>
        <w:spacing w:after="0" w:line="360" w:lineRule="auto"/>
        <w:ind w:firstLine="993"/>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3)   Perbanyak minum</w:t>
      </w:r>
    </w:p>
    <w:p w:rsidR="0093760D" w:rsidRPr="003877AC" w:rsidRDefault="0093760D" w:rsidP="0093760D">
      <w:pPr>
        <w:shd w:val="clear" w:color="auto" w:fill="FFFFFF"/>
        <w:spacing w:after="0" w:line="360" w:lineRule="auto"/>
        <w:ind w:firstLine="993"/>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4)   Jika ada syok, segera bawa ibu ke fasilitas kesehatan.</w:t>
      </w:r>
    </w:p>
    <w:p w:rsidR="0093760D" w:rsidRPr="003877AC" w:rsidRDefault="0093760D" w:rsidP="0093760D">
      <w:pPr>
        <w:shd w:val="clear" w:color="auto" w:fill="FFFFFF"/>
        <w:spacing w:after="0" w:line="360" w:lineRule="auto"/>
        <w:ind w:firstLine="42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b/>
          <w:color w:val="333333"/>
          <w:sz w:val="24"/>
          <w:szCs w:val="24"/>
          <w:lang w:eastAsia="en-GB"/>
        </w:rPr>
        <w:t xml:space="preserve">7.   </w:t>
      </w:r>
      <w:r w:rsidRPr="003877AC">
        <w:rPr>
          <w:rFonts w:ascii="Times New Roman" w:eastAsia="Times New Roman" w:hAnsi="Times New Roman" w:cs="Times New Roman"/>
          <w:b/>
          <w:bCs/>
          <w:color w:val="000000"/>
          <w:sz w:val="24"/>
          <w:szCs w:val="24"/>
          <w:bdr w:val="none" w:sz="0" w:space="0" w:color="auto" w:frame="1"/>
          <w:lang w:eastAsia="en-GB"/>
        </w:rPr>
        <w:t>Penyulit dalam Menyusui</w:t>
      </w:r>
    </w:p>
    <w:p w:rsidR="0093760D" w:rsidRPr="003877AC" w:rsidRDefault="0093760D" w:rsidP="0093760D">
      <w:pPr>
        <w:shd w:val="clear" w:color="auto" w:fill="FFFFFF"/>
        <w:spacing w:after="0" w:line="360" w:lineRule="auto"/>
        <w:ind w:left="720" w:firstLine="720"/>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xml:space="preserve">Untuk dapat melancarkan ASI, dilakukan persiapan sejak awal kehamilan dengan melakukan masase, menghilangkan kerak pada putting </w:t>
      </w:r>
      <w:proofErr w:type="gramStart"/>
      <w:r w:rsidRPr="003877AC">
        <w:rPr>
          <w:rFonts w:ascii="Times New Roman" w:eastAsia="Times New Roman" w:hAnsi="Times New Roman" w:cs="Times New Roman"/>
          <w:color w:val="000000"/>
          <w:sz w:val="24"/>
          <w:szCs w:val="24"/>
          <w:bdr w:val="none" w:sz="0" w:space="0" w:color="auto" w:frame="1"/>
          <w:lang w:eastAsia="en-GB"/>
        </w:rPr>
        <w:t>susu</w:t>
      </w:r>
      <w:proofErr w:type="gramEnd"/>
      <w:r w:rsidRPr="003877AC">
        <w:rPr>
          <w:rFonts w:ascii="Times New Roman" w:eastAsia="Times New Roman" w:hAnsi="Times New Roman" w:cs="Times New Roman"/>
          <w:color w:val="000000"/>
          <w:sz w:val="24"/>
          <w:szCs w:val="24"/>
          <w:bdr w:val="none" w:sz="0" w:space="0" w:color="auto" w:frame="1"/>
          <w:lang w:eastAsia="en-GB"/>
        </w:rPr>
        <w:t xml:space="preserve"> sehingga duktusnya tidak tersumbat.</w:t>
      </w:r>
    </w:p>
    <w:p w:rsidR="0093760D" w:rsidRPr="003877AC" w:rsidRDefault="0093760D" w:rsidP="0093760D">
      <w:pPr>
        <w:shd w:val="clear" w:color="auto" w:fill="FFFFFF"/>
        <w:spacing w:after="0" w:line="360" w:lineRule="auto"/>
        <w:ind w:left="720" w:firstLine="720"/>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xml:space="preserve">Untuk menghindari putting </w:t>
      </w:r>
      <w:proofErr w:type="gramStart"/>
      <w:r w:rsidRPr="003877AC">
        <w:rPr>
          <w:rFonts w:ascii="Times New Roman" w:eastAsia="Times New Roman" w:hAnsi="Times New Roman" w:cs="Times New Roman"/>
          <w:color w:val="000000"/>
          <w:sz w:val="24"/>
          <w:szCs w:val="24"/>
          <w:bdr w:val="none" w:sz="0" w:space="0" w:color="auto" w:frame="1"/>
          <w:lang w:eastAsia="en-GB"/>
        </w:rPr>
        <w:t>susu</w:t>
      </w:r>
      <w:proofErr w:type="gramEnd"/>
      <w:r w:rsidRPr="003877AC">
        <w:rPr>
          <w:rFonts w:ascii="Times New Roman" w:eastAsia="Times New Roman" w:hAnsi="Times New Roman" w:cs="Times New Roman"/>
          <w:color w:val="000000"/>
          <w:sz w:val="24"/>
          <w:szCs w:val="24"/>
          <w:bdr w:val="none" w:sz="0" w:space="0" w:color="auto" w:frame="1"/>
          <w:lang w:eastAsia="en-GB"/>
        </w:rPr>
        <w:t xml:space="preserve"> terbenam sebaiknya sejak hamil, ibu dapat menarik-narik putting susu dan ibu harus tetap menyusui agar putting selalu sering tertarik.</w:t>
      </w:r>
    </w:p>
    <w:p w:rsidR="0093760D" w:rsidRPr="003877AC" w:rsidRDefault="0093760D" w:rsidP="0093760D">
      <w:pPr>
        <w:shd w:val="clear" w:color="auto" w:fill="FFFFFF"/>
        <w:spacing w:after="0" w:line="360" w:lineRule="auto"/>
        <w:ind w:left="720" w:firstLine="720"/>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xml:space="preserve">Sedangkan untuk menghindari putting lecet yaitu dengan melakukan teknik menyusui yang benar, putting harus kering saat menyusui. Putting lecet dapat disebabkan karena </w:t>
      </w:r>
      <w:proofErr w:type="gramStart"/>
      <w:r w:rsidRPr="003877AC">
        <w:rPr>
          <w:rFonts w:ascii="Times New Roman" w:eastAsia="Times New Roman" w:hAnsi="Times New Roman" w:cs="Times New Roman"/>
          <w:color w:val="000000"/>
          <w:sz w:val="24"/>
          <w:szCs w:val="24"/>
          <w:bdr w:val="none" w:sz="0" w:space="0" w:color="auto" w:frame="1"/>
          <w:lang w:eastAsia="en-GB"/>
        </w:rPr>
        <w:t>cara</w:t>
      </w:r>
      <w:proofErr w:type="gramEnd"/>
      <w:r w:rsidRPr="003877AC">
        <w:rPr>
          <w:rFonts w:ascii="Times New Roman" w:eastAsia="Times New Roman" w:hAnsi="Times New Roman" w:cs="Times New Roman"/>
          <w:color w:val="000000"/>
          <w:sz w:val="24"/>
          <w:szCs w:val="24"/>
          <w:bdr w:val="none" w:sz="0" w:space="0" w:color="auto" w:frame="1"/>
          <w:lang w:eastAsia="en-GB"/>
        </w:rPr>
        <w:t xml:space="preserve"> menyusui dan perawatan payudara yang </w:t>
      </w:r>
      <w:r w:rsidRPr="003877AC">
        <w:rPr>
          <w:rFonts w:ascii="Times New Roman" w:eastAsia="Times New Roman" w:hAnsi="Times New Roman" w:cs="Times New Roman"/>
          <w:color w:val="000000"/>
          <w:sz w:val="24"/>
          <w:szCs w:val="24"/>
          <w:bdr w:val="none" w:sz="0" w:space="0" w:color="auto" w:frame="1"/>
          <w:lang w:eastAsia="en-GB"/>
        </w:rPr>
        <w:lastRenderedPageBreak/>
        <w:t>tidak benar, bila lecetnya luat menyusui 24-48 jam dan ASI dikeluarkan dengan tangan atau pompa (Manuaba, 2008)</w:t>
      </w:r>
    </w:p>
    <w:p w:rsidR="0093760D" w:rsidRPr="003877AC" w:rsidRDefault="0093760D" w:rsidP="0093760D">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Beberapa keadaan abnormal pada masa menyusui yang mungkin terjadi:</w:t>
      </w:r>
    </w:p>
    <w:p w:rsidR="0093760D" w:rsidRPr="003877AC" w:rsidRDefault="0093760D" w:rsidP="0093760D">
      <w:pPr>
        <w:pStyle w:val="ListParagraph"/>
        <w:numPr>
          <w:ilvl w:val="0"/>
          <w:numId w:val="20"/>
        </w:num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Bendungan ASI</w:t>
      </w:r>
    </w:p>
    <w:p w:rsidR="0093760D" w:rsidRPr="003877AC" w:rsidRDefault="0093760D" w:rsidP="0093760D">
      <w:pPr>
        <w:pStyle w:val="ListParagraph"/>
        <w:shd w:val="clear" w:color="auto" w:fill="FFFFFF"/>
        <w:spacing w:after="0" w:line="360" w:lineRule="auto"/>
        <w:ind w:left="1249"/>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 xml:space="preserve">Penyebab: penyempitan duktus laktiferus, kelenjar yang tidak dikosongkan dengan sempurna, kelainan pada putting </w:t>
      </w:r>
      <w:proofErr w:type="gramStart"/>
      <w:r w:rsidRPr="003877AC">
        <w:rPr>
          <w:rFonts w:ascii="Times New Roman" w:eastAsia="Times New Roman" w:hAnsi="Times New Roman" w:cs="Times New Roman"/>
          <w:color w:val="000000"/>
          <w:sz w:val="24"/>
          <w:szCs w:val="24"/>
          <w:bdr w:val="none" w:sz="0" w:space="0" w:color="auto" w:frame="1"/>
          <w:lang w:eastAsia="en-GB"/>
        </w:rPr>
        <w:t>susu</w:t>
      </w:r>
      <w:proofErr w:type="gramEnd"/>
      <w:r w:rsidRPr="003877AC">
        <w:rPr>
          <w:rFonts w:ascii="Times New Roman" w:eastAsia="Times New Roman" w:hAnsi="Times New Roman" w:cs="Times New Roman"/>
          <w:color w:val="000000"/>
          <w:sz w:val="24"/>
          <w:szCs w:val="24"/>
          <w:bdr w:val="none" w:sz="0" w:space="0" w:color="auto" w:frame="1"/>
          <w:lang w:eastAsia="en-GB"/>
        </w:rPr>
        <w:t>.</w:t>
      </w:r>
    </w:p>
    <w:p w:rsidR="0093760D" w:rsidRPr="003877AC" w:rsidRDefault="0093760D" w:rsidP="0093760D">
      <w:pPr>
        <w:pStyle w:val="ListParagraph"/>
        <w:shd w:val="clear" w:color="auto" w:fill="FFFFFF"/>
        <w:spacing w:after="0" w:line="360" w:lineRule="auto"/>
        <w:ind w:left="1249"/>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Gejala: timbul pada hari ke 3-5, payudara bengkak, keras, tegang, panas dan nyeri, suhu tubuh meningkat.</w:t>
      </w:r>
    </w:p>
    <w:p w:rsidR="0093760D" w:rsidRPr="003877AC" w:rsidRDefault="0093760D" w:rsidP="0093760D">
      <w:pPr>
        <w:pStyle w:val="ListParagraph"/>
        <w:shd w:val="clear" w:color="auto" w:fill="FFFFFF"/>
        <w:spacing w:after="0" w:line="360" w:lineRule="auto"/>
        <w:ind w:left="1249"/>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Penanganan</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a)  Susukan payudara sesering mungkin</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b)  Kedua payudara disusukan</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c)  Kompres hangat payudara sebelum disusukan</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d)  Bantu dengan memijat payudara untuk permulaan menyusui,   sanggah payudara.</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e)   Kompret dingin pada payudara diantara menyusui</w:t>
      </w:r>
    </w:p>
    <w:p w:rsidR="0093760D"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f)   Bila diperlukan berikan paracetamol 500 mg peroral setiap 4 jam</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Pr="003877AC" w:rsidRDefault="0093760D" w:rsidP="0093760D">
      <w:pPr>
        <w:shd w:val="clear" w:color="auto" w:fill="FFFFFF"/>
        <w:spacing w:after="0" w:line="360" w:lineRule="auto"/>
        <w:ind w:left="1134" w:hanging="425"/>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2) Mastitis</w:t>
      </w:r>
    </w:p>
    <w:p w:rsidR="0093760D" w:rsidRPr="003877AC" w:rsidRDefault="0093760D" w:rsidP="0093760D">
      <w:pPr>
        <w:shd w:val="clear" w:color="auto" w:fill="FFFFFF"/>
        <w:spacing w:after="0" w:line="360" w:lineRule="auto"/>
        <w:ind w:left="993" w:firstLine="567"/>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Adalah suatu peradangan pada payudara biasaya terjadi pada 3 minggu setelah melahirkan. Penyebabnya salah satunya kuman yang menyebar melalui luka pada putting susu/peredaran darah (Manuaba, 2008)</w:t>
      </w:r>
    </w:p>
    <w:p w:rsidR="0093760D" w:rsidRPr="003877AC" w:rsidRDefault="0093760D" w:rsidP="0093760D">
      <w:pPr>
        <w:shd w:val="clear" w:color="auto" w:fill="FFFFFF"/>
        <w:spacing w:after="0" w:line="360" w:lineRule="auto"/>
        <w:ind w:firstLine="993"/>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a.</w:t>
      </w:r>
      <w:proofErr w:type="gramStart"/>
      <w:r w:rsidRPr="003877AC">
        <w:rPr>
          <w:rFonts w:ascii="Times New Roman" w:eastAsia="Times New Roman" w:hAnsi="Times New Roman" w:cs="Times New Roman"/>
          <w:color w:val="000000"/>
          <w:sz w:val="24"/>
          <w:szCs w:val="24"/>
          <w:bdr w:val="none" w:sz="0" w:space="0" w:color="auto" w:frame="1"/>
          <w:lang w:eastAsia="en-GB"/>
        </w:rPr>
        <w:t>  Tanda</w:t>
      </w:r>
      <w:proofErr w:type="gramEnd"/>
      <w:r w:rsidRPr="003877AC">
        <w:rPr>
          <w:rFonts w:ascii="Times New Roman" w:eastAsia="Times New Roman" w:hAnsi="Times New Roman" w:cs="Times New Roman"/>
          <w:color w:val="000000"/>
          <w:sz w:val="24"/>
          <w:szCs w:val="24"/>
          <w:bdr w:val="none" w:sz="0" w:space="0" w:color="auto" w:frame="1"/>
          <w:lang w:eastAsia="en-GB"/>
        </w:rPr>
        <w:t xml:space="preserve"> dan gejala</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Payudara membesar dan keras</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Payudara nyeri, memerah dan membisul</w:t>
      </w:r>
    </w:p>
    <w:p w:rsidR="0093760D" w:rsidRPr="003877AC" w:rsidRDefault="0093760D" w:rsidP="0093760D">
      <w:pPr>
        <w:shd w:val="clear" w:color="auto" w:fill="FFFFFF"/>
        <w:spacing w:after="0" w:line="360" w:lineRule="auto"/>
        <w:ind w:left="1560" w:hanging="284"/>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Suhu tubuh meningkat dan menggigil</w:t>
      </w:r>
    </w:p>
    <w:p w:rsidR="0093760D" w:rsidRPr="003877AC" w:rsidRDefault="0093760D" w:rsidP="0093760D">
      <w:pPr>
        <w:shd w:val="clear" w:color="auto" w:fill="FFFFFF"/>
        <w:spacing w:after="0" w:line="360" w:lineRule="auto"/>
        <w:ind w:firstLine="993"/>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b. Penanganan</w:t>
      </w:r>
    </w:p>
    <w:p w:rsidR="0093760D" w:rsidRPr="003877AC" w:rsidRDefault="0093760D" w:rsidP="0093760D">
      <w:pPr>
        <w:shd w:val="clear" w:color="auto" w:fill="FFFFFF"/>
        <w:spacing w:after="0" w:line="360" w:lineRule="auto"/>
        <w:ind w:firstLine="127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Sanggah payudara</w:t>
      </w:r>
    </w:p>
    <w:p w:rsidR="0093760D" w:rsidRPr="003877AC" w:rsidRDefault="0093760D" w:rsidP="0093760D">
      <w:pPr>
        <w:shd w:val="clear" w:color="auto" w:fill="FFFFFF"/>
        <w:spacing w:after="0" w:line="360" w:lineRule="auto"/>
        <w:ind w:firstLine="127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Kompres dingin</w:t>
      </w:r>
    </w:p>
    <w:p w:rsidR="0093760D" w:rsidRPr="003877AC" w:rsidRDefault="0093760D" w:rsidP="0093760D">
      <w:pPr>
        <w:shd w:val="clear" w:color="auto" w:fill="FFFFFF"/>
        <w:spacing w:after="0" w:line="360" w:lineRule="auto"/>
        <w:ind w:firstLine="1276"/>
        <w:jc w:val="both"/>
        <w:textAlignment w:val="baseline"/>
        <w:rPr>
          <w:rFonts w:ascii="Times New Roman" w:eastAsia="Times New Roman" w:hAnsi="Times New Roman" w:cs="Times New Roman"/>
          <w:color w:val="333333"/>
          <w:sz w:val="24"/>
          <w:szCs w:val="24"/>
          <w:lang w:eastAsia="en-GB"/>
        </w:rPr>
      </w:pPr>
      <w:r w:rsidRPr="003877AC">
        <w:rPr>
          <w:rFonts w:ascii="Times New Roman" w:eastAsia="Times New Roman" w:hAnsi="Times New Roman" w:cs="Times New Roman"/>
          <w:color w:val="000000"/>
          <w:sz w:val="24"/>
          <w:szCs w:val="24"/>
          <w:bdr w:val="none" w:sz="0" w:space="0" w:color="auto" w:frame="1"/>
          <w:lang w:eastAsia="en-GB"/>
        </w:rPr>
        <w:t>-  Susukan bayi sesering mungkin</w:t>
      </w:r>
    </w:p>
    <w:p w:rsidR="0093760D" w:rsidRDefault="0093760D" w:rsidP="0093760D">
      <w:pPr>
        <w:shd w:val="clear" w:color="auto" w:fill="FFFFFF"/>
        <w:spacing w:after="0" w:line="360" w:lineRule="auto"/>
        <w:ind w:firstLine="1276"/>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  Banyak minum dan istirahat yang cukup</w:t>
      </w:r>
    </w:p>
    <w:p w:rsidR="0093760D" w:rsidRPr="003877AC" w:rsidRDefault="0093760D" w:rsidP="0093760D">
      <w:pPr>
        <w:shd w:val="clear" w:color="auto" w:fill="FFFFFF"/>
        <w:spacing w:after="0" w:line="360" w:lineRule="auto"/>
        <w:ind w:firstLine="1276"/>
        <w:jc w:val="both"/>
        <w:textAlignment w:val="baseline"/>
        <w:rPr>
          <w:rFonts w:ascii="Times New Roman" w:eastAsia="Times New Roman" w:hAnsi="Times New Roman" w:cs="Times New Roman"/>
          <w:color w:val="333333"/>
          <w:sz w:val="24"/>
          <w:szCs w:val="24"/>
          <w:lang w:eastAsia="en-GB"/>
        </w:rPr>
      </w:pPr>
    </w:p>
    <w:p w:rsidR="0093760D" w:rsidRPr="003877AC" w:rsidRDefault="0093760D" w:rsidP="0093760D">
      <w:pPr>
        <w:shd w:val="clear" w:color="auto" w:fill="FFFFFF"/>
        <w:spacing w:after="0" w:line="360" w:lineRule="auto"/>
        <w:ind w:left="993" w:hanging="284"/>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333333"/>
          <w:sz w:val="24"/>
          <w:szCs w:val="24"/>
          <w:lang w:eastAsia="en-GB"/>
        </w:rPr>
        <w:lastRenderedPageBreak/>
        <w:t xml:space="preserve">3) </w:t>
      </w:r>
      <w:r w:rsidRPr="003877AC">
        <w:rPr>
          <w:rFonts w:ascii="Times New Roman" w:eastAsia="Times New Roman" w:hAnsi="Times New Roman" w:cs="Times New Roman"/>
          <w:color w:val="000000"/>
          <w:sz w:val="24"/>
          <w:szCs w:val="24"/>
          <w:bdr w:val="none" w:sz="0" w:space="0" w:color="auto" w:frame="1"/>
          <w:lang w:eastAsia="en-GB"/>
        </w:rPr>
        <w:t>Abses payudara</w:t>
      </w:r>
    </w:p>
    <w:p w:rsidR="0093760D" w:rsidRPr="003877AC"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r w:rsidRPr="003877AC">
        <w:rPr>
          <w:rFonts w:ascii="Times New Roman" w:eastAsia="Times New Roman" w:hAnsi="Times New Roman" w:cs="Times New Roman"/>
          <w:color w:val="000000"/>
          <w:sz w:val="24"/>
          <w:szCs w:val="24"/>
          <w:bdr w:val="none" w:sz="0" w:space="0" w:color="auto" w:frame="1"/>
          <w:lang w:eastAsia="en-GB"/>
        </w:rPr>
        <w:t xml:space="preserve">Adalah terdapat masa padat mengeras dibawah kulit yang kemerahan terjadi karena mastitis yang tidak segera diobati. Gejala </w:t>
      </w:r>
      <w:proofErr w:type="gramStart"/>
      <w:r w:rsidRPr="003877AC">
        <w:rPr>
          <w:rFonts w:ascii="Times New Roman" w:eastAsia="Times New Roman" w:hAnsi="Times New Roman" w:cs="Times New Roman"/>
          <w:color w:val="000000"/>
          <w:sz w:val="24"/>
          <w:szCs w:val="24"/>
          <w:bdr w:val="none" w:sz="0" w:space="0" w:color="auto" w:frame="1"/>
          <w:lang w:eastAsia="en-GB"/>
        </w:rPr>
        <w:t>sama</w:t>
      </w:r>
      <w:proofErr w:type="gramEnd"/>
      <w:r w:rsidRPr="003877AC">
        <w:rPr>
          <w:rFonts w:ascii="Times New Roman" w:eastAsia="Times New Roman" w:hAnsi="Times New Roman" w:cs="Times New Roman"/>
          <w:color w:val="000000"/>
          <w:sz w:val="24"/>
          <w:szCs w:val="24"/>
          <w:bdr w:val="none" w:sz="0" w:space="0" w:color="auto" w:frame="1"/>
          <w:lang w:eastAsia="en-GB"/>
        </w:rPr>
        <w:t xml:space="preserve"> dengan mastitis terdapat bisul yang pecah dan mengeluarkan pus (nanah) (Manuaba, 2008).</w:t>
      </w:r>
    </w:p>
    <w:p w:rsidR="0093760D" w:rsidRPr="003877AC"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Pr="003877AC"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Default="0093760D" w:rsidP="0093760D">
      <w:pPr>
        <w:shd w:val="clear" w:color="auto" w:fill="FFFFFF"/>
        <w:spacing w:after="0" w:line="360" w:lineRule="auto"/>
        <w:ind w:left="993" w:firstLine="720"/>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Pr="003877AC" w:rsidRDefault="0093760D" w:rsidP="0093760D">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en-GB"/>
        </w:rPr>
      </w:pPr>
    </w:p>
    <w:p w:rsidR="0093760D" w:rsidRPr="0046289F" w:rsidRDefault="0093760D" w:rsidP="0093760D">
      <w:pPr>
        <w:spacing w:line="240" w:lineRule="auto"/>
        <w:jc w:val="center"/>
        <w:rPr>
          <w:rFonts w:ascii="Times New Roman" w:hAnsi="Times New Roman" w:cs="Times New Roman"/>
          <w:b/>
          <w:sz w:val="28"/>
          <w:szCs w:val="24"/>
          <w:lang w:val="id-ID"/>
        </w:rPr>
      </w:pPr>
      <w:r w:rsidRPr="0046289F">
        <w:rPr>
          <w:rFonts w:ascii="Times New Roman" w:hAnsi="Times New Roman" w:cs="Times New Roman"/>
          <w:b/>
          <w:sz w:val="28"/>
          <w:szCs w:val="24"/>
        </w:rPr>
        <w:t>Lembar Observasi</w:t>
      </w:r>
      <w:r w:rsidRPr="0046289F">
        <w:rPr>
          <w:rFonts w:ascii="Times New Roman" w:hAnsi="Times New Roman" w:cs="Times New Roman"/>
          <w:b/>
          <w:sz w:val="28"/>
          <w:szCs w:val="24"/>
          <w:lang w:val="id-ID"/>
        </w:rPr>
        <w:t xml:space="preserve"> Pasien</w:t>
      </w:r>
    </w:p>
    <w:p w:rsidR="0093760D" w:rsidRPr="0046289F" w:rsidRDefault="0093760D" w:rsidP="0093760D">
      <w:pPr>
        <w:shd w:val="clear" w:color="auto" w:fill="FFFFFF"/>
        <w:spacing w:after="0" w:line="360" w:lineRule="auto"/>
        <w:jc w:val="center"/>
        <w:textAlignment w:val="baseline"/>
        <w:rPr>
          <w:rFonts w:ascii="Times New Roman" w:hAnsi="Times New Roman" w:cs="Times New Roman"/>
          <w:b/>
          <w:sz w:val="28"/>
          <w:szCs w:val="24"/>
          <w:lang w:val="id-ID"/>
        </w:rPr>
      </w:pPr>
      <w:r w:rsidRPr="0046289F">
        <w:rPr>
          <w:rFonts w:ascii="Times New Roman" w:hAnsi="Times New Roman" w:cs="Times New Roman"/>
          <w:b/>
          <w:sz w:val="28"/>
          <w:szCs w:val="24"/>
          <w:lang w:val="id-ID"/>
        </w:rPr>
        <w:t>(Keadaan Umum, TTV, Kontraksi, Perdarahan, Intake/output)</w:t>
      </w:r>
    </w:p>
    <w:p w:rsidR="0093760D" w:rsidRDefault="0093760D" w:rsidP="0093760D">
      <w:pPr>
        <w:shd w:val="clear" w:color="auto" w:fill="FFFFFF"/>
        <w:spacing w:after="0" w:line="360" w:lineRule="auto"/>
        <w:jc w:val="center"/>
        <w:textAlignment w:val="baseline"/>
        <w:rPr>
          <w:rFonts w:ascii="Times New Roman" w:hAnsi="Times New Roman" w:cs="Times New Roman"/>
          <w:b/>
          <w:sz w:val="24"/>
          <w:szCs w:val="24"/>
          <w:lang w:val="id-ID"/>
        </w:rPr>
      </w:pPr>
    </w:p>
    <w:p w:rsidR="0093760D" w:rsidRPr="0046289F" w:rsidRDefault="0093760D" w:rsidP="0093760D">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eastAsia="en-GB"/>
        </w:rPr>
      </w:pPr>
      <w:r w:rsidRPr="0046289F">
        <w:rPr>
          <w:rFonts w:ascii="Times New Roman" w:eastAsia="Times New Roman" w:hAnsi="Times New Roman" w:cs="Times New Roman"/>
          <w:color w:val="000000"/>
          <w:sz w:val="24"/>
          <w:szCs w:val="24"/>
          <w:bdr w:val="none" w:sz="0" w:space="0" w:color="auto" w:frame="1"/>
          <w:lang w:val="id-ID" w:eastAsia="en-GB"/>
        </w:rPr>
        <w:t>Diagnosa</w:t>
      </w:r>
      <w:r w:rsidRPr="0046289F">
        <w:rPr>
          <w:rFonts w:ascii="Times New Roman" w:eastAsia="Times New Roman" w:hAnsi="Times New Roman" w:cs="Times New Roman"/>
          <w:color w:val="000000"/>
          <w:sz w:val="24"/>
          <w:szCs w:val="24"/>
          <w:bdr w:val="none" w:sz="0" w:space="0" w:color="auto" w:frame="1"/>
          <w:lang w:val="id-ID" w:eastAsia="en-GB"/>
        </w:rPr>
        <w:tab/>
        <w:t>: Ny. N 28 tahun P3A0 dengan Retensio Urine</w:t>
      </w:r>
    </w:p>
    <w:p w:rsidR="0093760D" w:rsidRPr="0046289F" w:rsidRDefault="0093760D" w:rsidP="0093760D">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eastAsia="en-GB"/>
        </w:rPr>
      </w:pPr>
      <w:r w:rsidRPr="0046289F">
        <w:rPr>
          <w:rFonts w:ascii="Times New Roman" w:eastAsia="Times New Roman" w:hAnsi="Times New Roman" w:cs="Times New Roman"/>
          <w:color w:val="000000"/>
          <w:sz w:val="24"/>
          <w:szCs w:val="24"/>
          <w:bdr w:val="none" w:sz="0" w:space="0" w:color="auto" w:frame="1"/>
          <w:lang w:val="id-ID" w:eastAsia="en-GB"/>
        </w:rPr>
        <w:t>Tempat</w:t>
      </w:r>
      <w:r w:rsidRPr="0046289F">
        <w:rPr>
          <w:rFonts w:ascii="Times New Roman" w:eastAsia="Times New Roman" w:hAnsi="Times New Roman" w:cs="Times New Roman"/>
          <w:color w:val="000000"/>
          <w:sz w:val="24"/>
          <w:szCs w:val="24"/>
          <w:bdr w:val="none" w:sz="0" w:space="0" w:color="auto" w:frame="1"/>
          <w:lang w:val="id-ID" w:eastAsia="en-GB"/>
        </w:rPr>
        <w:tab/>
        <w:t>: Ruang Anyelir RSUD Leuwiliang</w:t>
      </w:r>
    </w:p>
    <w:p w:rsidR="0093760D" w:rsidRPr="0046289F" w:rsidRDefault="0093760D" w:rsidP="0093760D">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eastAsia="en-GB"/>
        </w:rPr>
      </w:pPr>
      <w:r w:rsidRPr="0046289F">
        <w:rPr>
          <w:rFonts w:ascii="Times New Roman" w:eastAsia="Times New Roman" w:hAnsi="Times New Roman" w:cs="Times New Roman"/>
          <w:color w:val="000000"/>
          <w:sz w:val="24"/>
          <w:szCs w:val="24"/>
          <w:bdr w:val="none" w:sz="0" w:space="0" w:color="auto" w:frame="1"/>
          <w:lang w:val="id-ID" w:eastAsia="en-GB"/>
        </w:rPr>
        <w:t>Waktu</w:t>
      </w:r>
      <w:r w:rsidRPr="0046289F">
        <w:rPr>
          <w:rFonts w:ascii="Times New Roman" w:eastAsia="Times New Roman" w:hAnsi="Times New Roman" w:cs="Times New Roman"/>
          <w:color w:val="000000"/>
          <w:sz w:val="24"/>
          <w:szCs w:val="24"/>
          <w:bdr w:val="none" w:sz="0" w:space="0" w:color="auto" w:frame="1"/>
          <w:lang w:val="id-ID" w:eastAsia="en-GB"/>
        </w:rPr>
        <w:tab/>
      </w:r>
      <w:r w:rsidRPr="0046289F">
        <w:rPr>
          <w:rFonts w:ascii="Times New Roman" w:eastAsia="Times New Roman" w:hAnsi="Times New Roman" w:cs="Times New Roman"/>
          <w:color w:val="000000"/>
          <w:sz w:val="24"/>
          <w:szCs w:val="24"/>
          <w:bdr w:val="none" w:sz="0" w:space="0" w:color="auto" w:frame="1"/>
          <w:lang w:val="id-ID" w:eastAsia="en-GB"/>
        </w:rPr>
        <w:tab/>
        <w:t>: 11 Februari – 14 Februari 2020</w:t>
      </w:r>
    </w:p>
    <w:p w:rsidR="0093760D" w:rsidRPr="0046289F" w:rsidRDefault="0093760D" w:rsidP="0093760D">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id-ID" w:eastAsia="en-GB"/>
        </w:rPr>
      </w:pPr>
    </w:p>
    <w:tbl>
      <w:tblPr>
        <w:tblStyle w:val="TableGrid"/>
        <w:tblW w:w="0" w:type="auto"/>
        <w:tblLook w:val="04A0" w:firstRow="1" w:lastRow="0" w:firstColumn="1" w:lastColumn="0" w:noHBand="0" w:noVBand="1"/>
      </w:tblPr>
      <w:tblGrid>
        <w:gridCol w:w="2110"/>
        <w:gridCol w:w="1190"/>
        <w:gridCol w:w="1257"/>
        <w:gridCol w:w="1443"/>
        <w:gridCol w:w="943"/>
        <w:gridCol w:w="984"/>
      </w:tblGrid>
      <w:tr w:rsidR="0093760D" w:rsidTr="00A67F0B">
        <w:tc>
          <w:tcPr>
            <w:tcW w:w="2110" w:type="dxa"/>
          </w:tcPr>
          <w:p w:rsidR="0093760D" w:rsidRDefault="0093760D" w:rsidP="00A67F0B">
            <w:pPr>
              <w:spacing w:line="360" w:lineRule="auto"/>
              <w:textAlignment w:val="baseline"/>
              <w:rPr>
                <w:rFonts w:eastAsia="Times New Roman"/>
                <w:color w:val="333333"/>
                <w:sz w:val="24"/>
                <w:szCs w:val="24"/>
                <w:lang w:eastAsia="en-GB"/>
              </w:rPr>
            </w:pPr>
            <w:r w:rsidRPr="003877AC">
              <w:rPr>
                <w:b/>
                <w:sz w:val="24"/>
                <w:szCs w:val="24"/>
              </w:rPr>
              <w:t>Hari/Tanggal/Jam</w:t>
            </w:r>
          </w:p>
        </w:tc>
        <w:tc>
          <w:tcPr>
            <w:tcW w:w="1190" w:type="dxa"/>
          </w:tcPr>
          <w:p w:rsidR="0093760D" w:rsidRDefault="0093760D" w:rsidP="00A67F0B">
            <w:pPr>
              <w:spacing w:line="360" w:lineRule="auto"/>
              <w:textAlignment w:val="baseline"/>
              <w:rPr>
                <w:rFonts w:eastAsia="Times New Roman"/>
                <w:color w:val="333333"/>
                <w:sz w:val="24"/>
                <w:szCs w:val="24"/>
                <w:lang w:eastAsia="en-GB"/>
              </w:rPr>
            </w:pPr>
            <w:r w:rsidRPr="003877AC">
              <w:rPr>
                <w:b/>
                <w:sz w:val="24"/>
                <w:szCs w:val="24"/>
              </w:rPr>
              <w:t>KU/TTV</w:t>
            </w:r>
          </w:p>
        </w:tc>
        <w:tc>
          <w:tcPr>
            <w:tcW w:w="1257" w:type="dxa"/>
          </w:tcPr>
          <w:p w:rsidR="0093760D" w:rsidRDefault="0093760D" w:rsidP="00A67F0B">
            <w:pPr>
              <w:spacing w:line="360" w:lineRule="auto"/>
              <w:textAlignment w:val="baseline"/>
              <w:rPr>
                <w:rFonts w:eastAsia="Times New Roman"/>
                <w:color w:val="333333"/>
                <w:sz w:val="24"/>
                <w:szCs w:val="24"/>
                <w:lang w:eastAsia="en-GB"/>
              </w:rPr>
            </w:pPr>
            <w:r w:rsidRPr="003877AC">
              <w:rPr>
                <w:b/>
                <w:sz w:val="24"/>
                <w:szCs w:val="24"/>
              </w:rPr>
              <w:t>Kontraksi</w:t>
            </w:r>
          </w:p>
        </w:tc>
        <w:tc>
          <w:tcPr>
            <w:tcW w:w="1443" w:type="dxa"/>
          </w:tcPr>
          <w:p w:rsidR="0093760D" w:rsidRDefault="0093760D" w:rsidP="00A67F0B">
            <w:pPr>
              <w:spacing w:line="360" w:lineRule="auto"/>
              <w:textAlignment w:val="baseline"/>
              <w:rPr>
                <w:rFonts w:eastAsia="Times New Roman"/>
                <w:color w:val="333333"/>
                <w:sz w:val="24"/>
                <w:szCs w:val="24"/>
                <w:lang w:eastAsia="en-GB"/>
              </w:rPr>
            </w:pPr>
            <w:r w:rsidRPr="003877AC">
              <w:rPr>
                <w:b/>
                <w:sz w:val="24"/>
                <w:szCs w:val="24"/>
              </w:rPr>
              <w:t>Perdarahan</w:t>
            </w:r>
          </w:p>
        </w:tc>
        <w:tc>
          <w:tcPr>
            <w:tcW w:w="1008" w:type="dxa"/>
          </w:tcPr>
          <w:p w:rsidR="0093760D" w:rsidRDefault="0093760D" w:rsidP="00A67F0B">
            <w:pPr>
              <w:spacing w:line="360" w:lineRule="auto"/>
              <w:textAlignment w:val="baseline"/>
              <w:rPr>
                <w:rFonts w:eastAsia="Times New Roman"/>
                <w:color w:val="333333"/>
                <w:sz w:val="24"/>
                <w:szCs w:val="24"/>
                <w:lang w:eastAsia="en-GB"/>
              </w:rPr>
            </w:pPr>
            <w:r w:rsidRPr="003877AC">
              <w:rPr>
                <w:b/>
                <w:sz w:val="24"/>
                <w:szCs w:val="24"/>
              </w:rPr>
              <w:t>Intake</w:t>
            </w:r>
          </w:p>
        </w:tc>
        <w:tc>
          <w:tcPr>
            <w:tcW w:w="1008" w:type="dxa"/>
          </w:tcPr>
          <w:p w:rsidR="0093760D" w:rsidRPr="003877AC" w:rsidRDefault="0093760D" w:rsidP="00A67F0B">
            <w:pPr>
              <w:spacing w:line="360" w:lineRule="auto"/>
              <w:textAlignment w:val="baseline"/>
              <w:rPr>
                <w:b/>
                <w:sz w:val="24"/>
                <w:szCs w:val="24"/>
              </w:rPr>
            </w:pPr>
            <w:r w:rsidRPr="003877AC">
              <w:rPr>
                <w:b/>
                <w:sz w:val="24"/>
                <w:szCs w:val="24"/>
              </w:rPr>
              <w:t>Output</w:t>
            </w:r>
          </w:p>
        </w:tc>
      </w:tr>
      <w:tr w:rsidR="0093760D" w:rsidTr="00A67F0B">
        <w:tc>
          <w:tcPr>
            <w:tcW w:w="2110" w:type="dxa"/>
          </w:tcPr>
          <w:p w:rsidR="0093760D" w:rsidRDefault="0093760D" w:rsidP="00A67F0B">
            <w:pPr>
              <w:spacing w:line="360" w:lineRule="auto"/>
              <w:textAlignment w:val="baseline"/>
              <w:rPr>
                <w:rFonts w:eastAsia="Times New Roman"/>
                <w:color w:val="333333"/>
                <w:sz w:val="24"/>
                <w:szCs w:val="24"/>
                <w:lang w:eastAsia="en-GB"/>
              </w:rPr>
            </w:pPr>
            <w:r w:rsidRPr="003877AC">
              <w:rPr>
                <w:b/>
                <w:sz w:val="24"/>
                <w:szCs w:val="24"/>
              </w:rPr>
              <w:t>Selasa, 11 Februari 2020 pukul 12.00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110/80</w:t>
            </w:r>
          </w:p>
          <w:p w:rsidR="0093760D" w:rsidRPr="003877AC" w:rsidRDefault="0093760D" w:rsidP="00A67F0B">
            <w:pPr>
              <w:jc w:val="both"/>
              <w:rPr>
                <w:sz w:val="24"/>
                <w:szCs w:val="24"/>
              </w:rPr>
            </w:pPr>
            <w:r w:rsidRPr="003877AC">
              <w:rPr>
                <w:sz w:val="24"/>
                <w:szCs w:val="24"/>
              </w:rPr>
              <w:t>N: 80x/menit</w:t>
            </w:r>
          </w:p>
          <w:p w:rsidR="0093760D" w:rsidRPr="003877AC" w:rsidRDefault="0093760D" w:rsidP="00A67F0B">
            <w:pPr>
              <w:jc w:val="both"/>
              <w:rPr>
                <w:sz w:val="24"/>
                <w:szCs w:val="24"/>
              </w:rPr>
            </w:pPr>
            <w:r w:rsidRPr="003877AC">
              <w:rPr>
                <w:sz w:val="24"/>
                <w:szCs w:val="24"/>
              </w:rPr>
              <w:t>R: 20x/menit</w:t>
            </w:r>
          </w:p>
          <w:p w:rsidR="0093760D" w:rsidRDefault="0093760D" w:rsidP="00A67F0B">
            <w:pPr>
              <w:spacing w:line="360" w:lineRule="auto"/>
              <w:textAlignment w:val="baseline"/>
              <w:rPr>
                <w:rFonts w:eastAsia="Times New Roman"/>
                <w:color w:val="333333"/>
                <w:sz w:val="24"/>
                <w:szCs w:val="24"/>
                <w:lang w:eastAsia="en-GB"/>
              </w:rPr>
            </w:pPr>
            <w:r w:rsidRPr="003877AC">
              <w:rPr>
                <w:sz w:val="24"/>
                <w:szCs w:val="24"/>
              </w:rPr>
              <w:t>S: 36°C</w:t>
            </w:r>
          </w:p>
        </w:tc>
        <w:tc>
          <w:tcPr>
            <w:tcW w:w="1257" w:type="dxa"/>
          </w:tcPr>
          <w:p w:rsidR="0093760D" w:rsidRDefault="0093760D" w:rsidP="00A67F0B">
            <w:pPr>
              <w:spacing w:line="360" w:lineRule="auto"/>
              <w:textAlignment w:val="baseline"/>
              <w:rPr>
                <w:rFonts w:eastAsia="Times New Roman"/>
                <w:color w:val="333333"/>
                <w:sz w:val="24"/>
                <w:szCs w:val="24"/>
                <w:lang w:eastAsia="en-GB"/>
              </w:rPr>
            </w:pPr>
            <w:r w:rsidRPr="003877AC">
              <w:rPr>
                <w:sz w:val="24"/>
                <w:szCs w:val="24"/>
              </w:rPr>
              <w:t>Kontraksi baik</w:t>
            </w:r>
          </w:p>
        </w:tc>
        <w:tc>
          <w:tcPr>
            <w:tcW w:w="1443" w:type="dxa"/>
          </w:tcPr>
          <w:p w:rsidR="0093760D" w:rsidRDefault="0093760D" w:rsidP="00A67F0B">
            <w:pPr>
              <w:spacing w:line="360" w:lineRule="auto"/>
              <w:textAlignment w:val="baseline"/>
              <w:rPr>
                <w:rFonts w:eastAsia="Times New Roman"/>
                <w:color w:val="333333"/>
                <w:sz w:val="24"/>
                <w:szCs w:val="24"/>
                <w:lang w:eastAsia="en-GB"/>
              </w:rPr>
            </w:pPr>
            <w:r w:rsidRPr="003877AC">
              <w:rPr>
                <w:sz w:val="24"/>
                <w:szCs w:val="24"/>
              </w:rPr>
              <w:t>± 30cc</w:t>
            </w:r>
          </w:p>
        </w:tc>
        <w:tc>
          <w:tcPr>
            <w:tcW w:w="1008" w:type="dxa"/>
          </w:tcPr>
          <w:p w:rsidR="0093760D" w:rsidRDefault="0093760D" w:rsidP="00A67F0B">
            <w:pPr>
              <w:spacing w:line="360" w:lineRule="auto"/>
              <w:textAlignment w:val="baseline"/>
              <w:rPr>
                <w:rFonts w:eastAsia="Times New Roman"/>
                <w:color w:val="333333"/>
                <w:sz w:val="24"/>
                <w:szCs w:val="24"/>
                <w:lang w:eastAsia="en-GB"/>
              </w:rPr>
            </w:pPr>
            <w:r w:rsidRPr="003877AC">
              <w:rPr>
                <w:sz w:val="24"/>
                <w:szCs w:val="24"/>
              </w:rPr>
              <w:t>± 600ml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1000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16.00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120/80</w:t>
            </w:r>
          </w:p>
          <w:p w:rsidR="0093760D" w:rsidRPr="003877AC" w:rsidRDefault="0093760D" w:rsidP="00A67F0B">
            <w:pPr>
              <w:jc w:val="both"/>
              <w:rPr>
                <w:sz w:val="24"/>
                <w:szCs w:val="24"/>
              </w:rPr>
            </w:pPr>
            <w:r w:rsidRPr="003877AC">
              <w:rPr>
                <w:sz w:val="24"/>
                <w:szCs w:val="24"/>
              </w:rPr>
              <w:t>N: 85x/menit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40cc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700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20.00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110/70</w:t>
            </w:r>
          </w:p>
          <w:p w:rsidR="0093760D" w:rsidRPr="003877AC" w:rsidRDefault="0093760D" w:rsidP="00A67F0B">
            <w:pPr>
              <w:jc w:val="both"/>
              <w:rPr>
                <w:sz w:val="24"/>
                <w:szCs w:val="24"/>
              </w:rPr>
            </w:pPr>
            <w:r w:rsidRPr="003877AC">
              <w:rPr>
                <w:sz w:val="24"/>
                <w:szCs w:val="24"/>
              </w:rPr>
              <w:lastRenderedPageBreak/>
              <w:t>N: 84x/menit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lastRenderedPageBreak/>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60cc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400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Rabu, 12 Februari 2020 Pukul 24.00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110/70</w:t>
            </w:r>
          </w:p>
          <w:p w:rsidR="0093760D" w:rsidRPr="003877AC" w:rsidRDefault="0093760D" w:rsidP="00A67F0B">
            <w:pPr>
              <w:jc w:val="both"/>
              <w:rPr>
                <w:sz w:val="24"/>
                <w:szCs w:val="24"/>
              </w:rPr>
            </w:pPr>
            <w:r w:rsidRPr="003877AC">
              <w:rPr>
                <w:sz w:val="24"/>
                <w:szCs w:val="24"/>
              </w:rPr>
              <w:t>N: 86x/menit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50cc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600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200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04.00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110/80</w:t>
            </w:r>
          </w:p>
          <w:p w:rsidR="0093760D" w:rsidRPr="003877AC" w:rsidRDefault="0093760D" w:rsidP="00A67F0B">
            <w:pPr>
              <w:jc w:val="both"/>
              <w:rPr>
                <w:sz w:val="24"/>
                <w:szCs w:val="24"/>
              </w:rPr>
            </w:pPr>
            <w:r w:rsidRPr="003877AC">
              <w:rPr>
                <w:sz w:val="24"/>
                <w:szCs w:val="24"/>
              </w:rPr>
              <w:t>N: 82x/menit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20cc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08.00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110/80</w:t>
            </w:r>
          </w:p>
          <w:p w:rsidR="0093760D" w:rsidRPr="003877AC" w:rsidRDefault="0093760D" w:rsidP="00A67F0B">
            <w:pPr>
              <w:jc w:val="both"/>
              <w:rPr>
                <w:sz w:val="24"/>
                <w:szCs w:val="24"/>
              </w:rPr>
            </w:pPr>
            <w:r w:rsidRPr="003877AC">
              <w:rPr>
                <w:sz w:val="24"/>
                <w:szCs w:val="24"/>
              </w:rPr>
              <w:t>N: 80x/menit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25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lastRenderedPageBreak/>
              <w:t>Pukul 12.00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120/70</w:t>
            </w:r>
          </w:p>
          <w:p w:rsidR="0093760D" w:rsidRPr="003877AC" w:rsidRDefault="0093760D" w:rsidP="00A67F0B">
            <w:pPr>
              <w:jc w:val="both"/>
              <w:rPr>
                <w:sz w:val="24"/>
                <w:szCs w:val="24"/>
              </w:rPr>
            </w:pPr>
            <w:r w:rsidRPr="003877AC">
              <w:rPr>
                <w:sz w:val="24"/>
                <w:szCs w:val="24"/>
              </w:rPr>
              <w:t>N: 82x/menit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36,8°C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20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150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16.00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110/70</w:t>
            </w:r>
          </w:p>
          <w:p w:rsidR="0093760D" w:rsidRPr="003877AC" w:rsidRDefault="0093760D" w:rsidP="00A67F0B">
            <w:pPr>
              <w:jc w:val="both"/>
              <w:rPr>
                <w:sz w:val="24"/>
                <w:szCs w:val="24"/>
              </w:rPr>
            </w:pPr>
            <w:r w:rsidRPr="003877AC">
              <w:rPr>
                <w:sz w:val="24"/>
                <w:szCs w:val="24"/>
              </w:rPr>
              <w:t>N: 85x/menit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36,8°C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25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550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20.00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120/70</w:t>
            </w:r>
          </w:p>
          <w:p w:rsidR="0093760D" w:rsidRPr="003877AC" w:rsidRDefault="0093760D" w:rsidP="00A67F0B">
            <w:pPr>
              <w:jc w:val="both"/>
              <w:rPr>
                <w:sz w:val="24"/>
                <w:szCs w:val="24"/>
              </w:rPr>
            </w:pPr>
            <w:r w:rsidRPr="003877AC">
              <w:rPr>
                <w:sz w:val="24"/>
                <w:szCs w:val="24"/>
              </w:rPr>
              <w:t>N: 80x/menit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30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600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150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Kamis, 13 Februari 2020 Pukul 24.00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Pr>
                <w:sz w:val="24"/>
                <w:szCs w:val="24"/>
              </w:rPr>
              <w:t xml:space="preserve">TD: </w:t>
            </w:r>
            <w:r w:rsidRPr="003877AC">
              <w:rPr>
                <w:sz w:val="24"/>
                <w:szCs w:val="24"/>
              </w:rPr>
              <w:t>120/80</w:t>
            </w:r>
          </w:p>
          <w:p w:rsidR="0093760D" w:rsidRPr="003877AC" w:rsidRDefault="0093760D" w:rsidP="00A67F0B">
            <w:pPr>
              <w:jc w:val="both"/>
              <w:rPr>
                <w:sz w:val="24"/>
                <w:szCs w:val="24"/>
              </w:rPr>
            </w:pPr>
            <w:r w:rsidRPr="003877AC">
              <w:rPr>
                <w:sz w:val="24"/>
                <w:szCs w:val="24"/>
              </w:rPr>
              <w:lastRenderedPageBreak/>
              <w:t>N: 84x/menit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lastRenderedPageBreak/>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20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200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04.00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110/80</w:t>
            </w:r>
          </w:p>
          <w:p w:rsidR="0093760D" w:rsidRPr="003877AC" w:rsidRDefault="0093760D" w:rsidP="00A67F0B">
            <w:pPr>
              <w:jc w:val="both"/>
              <w:rPr>
                <w:sz w:val="24"/>
                <w:szCs w:val="24"/>
              </w:rPr>
            </w:pPr>
            <w:r w:rsidRPr="003877AC">
              <w:rPr>
                <w:sz w:val="24"/>
                <w:szCs w:val="24"/>
              </w:rPr>
              <w:t>N: 82x/menit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36,2°C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20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600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250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08.00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110/70</w:t>
            </w:r>
          </w:p>
          <w:p w:rsidR="0093760D" w:rsidRPr="003877AC" w:rsidRDefault="0093760D" w:rsidP="00A67F0B">
            <w:pPr>
              <w:jc w:val="both"/>
              <w:rPr>
                <w:sz w:val="24"/>
                <w:szCs w:val="24"/>
              </w:rPr>
            </w:pPr>
            <w:r w:rsidRPr="003877AC">
              <w:rPr>
                <w:sz w:val="24"/>
                <w:szCs w:val="24"/>
              </w:rPr>
              <w:t>N: 80x/menit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36,5°C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20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200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12.00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120/80</w:t>
            </w:r>
          </w:p>
          <w:p w:rsidR="0093760D" w:rsidRPr="003877AC" w:rsidRDefault="0093760D" w:rsidP="00A67F0B">
            <w:pPr>
              <w:jc w:val="both"/>
              <w:rPr>
                <w:sz w:val="24"/>
                <w:szCs w:val="24"/>
              </w:rPr>
            </w:pPr>
            <w:r w:rsidRPr="003877AC">
              <w:rPr>
                <w:sz w:val="24"/>
                <w:szCs w:val="24"/>
              </w:rPr>
              <w:t>N: 85x/menit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36,7°C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15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400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200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lastRenderedPageBreak/>
              <w:t>Pukul 16.00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110/70</w:t>
            </w:r>
          </w:p>
          <w:p w:rsidR="0093760D" w:rsidRPr="003877AC" w:rsidRDefault="0093760D" w:rsidP="00A67F0B">
            <w:pPr>
              <w:jc w:val="both"/>
              <w:rPr>
                <w:sz w:val="24"/>
                <w:szCs w:val="24"/>
              </w:rPr>
            </w:pPr>
            <w:r w:rsidRPr="003877AC">
              <w:rPr>
                <w:sz w:val="24"/>
                <w:szCs w:val="24"/>
              </w:rPr>
              <w:t>N: 83x/menit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40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150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20.00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120/80</w:t>
            </w:r>
          </w:p>
          <w:p w:rsidR="0093760D" w:rsidRPr="003877AC" w:rsidRDefault="0093760D" w:rsidP="00A67F0B">
            <w:pPr>
              <w:jc w:val="both"/>
              <w:rPr>
                <w:sz w:val="24"/>
                <w:szCs w:val="24"/>
              </w:rPr>
            </w:pPr>
            <w:r w:rsidRPr="003877AC">
              <w:rPr>
                <w:sz w:val="24"/>
                <w:szCs w:val="24"/>
              </w:rPr>
              <w:t>N: 82x/menit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36,2°C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15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550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Jumat, 14 Februari 2020 Pukul 24.00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110/70</w:t>
            </w:r>
          </w:p>
          <w:p w:rsidR="0093760D" w:rsidRPr="003877AC" w:rsidRDefault="0093760D" w:rsidP="00A67F0B">
            <w:pPr>
              <w:jc w:val="both"/>
              <w:rPr>
                <w:sz w:val="24"/>
                <w:szCs w:val="24"/>
              </w:rPr>
            </w:pPr>
            <w:r w:rsidRPr="003877AC">
              <w:rPr>
                <w:sz w:val="24"/>
                <w:szCs w:val="24"/>
              </w:rPr>
              <w:t>N: 84x/menit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36,5°C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15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450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04.00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120/80</w:t>
            </w:r>
          </w:p>
          <w:p w:rsidR="0093760D" w:rsidRPr="003877AC" w:rsidRDefault="0093760D" w:rsidP="00A67F0B">
            <w:pPr>
              <w:jc w:val="both"/>
              <w:rPr>
                <w:sz w:val="24"/>
                <w:szCs w:val="24"/>
              </w:rPr>
            </w:pPr>
            <w:r w:rsidRPr="003877AC">
              <w:rPr>
                <w:sz w:val="24"/>
                <w:szCs w:val="24"/>
              </w:rPr>
              <w:lastRenderedPageBreak/>
              <w:t>N: 83x/menit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36,2°C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lastRenderedPageBreak/>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20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500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150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08.00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110/70</w:t>
            </w:r>
          </w:p>
          <w:p w:rsidR="0093760D" w:rsidRPr="003877AC" w:rsidRDefault="0093760D" w:rsidP="00A67F0B">
            <w:pPr>
              <w:jc w:val="both"/>
              <w:rPr>
                <w:sz w:val="24"/>
                <w:szCs w:val="24"/>
              </w:rPr>
            </w:pPr>
            <w:r w:rsidRPr="003877AC">
              <w:rPr>
                <w:sz w:val="24"/>
                <w:szCs w:val="24"/>
              </w:rPr>
              <w:t>N: 85x/menit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30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350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100 cc</w:t>
            </w:r>
          </w:p>
        </w:tc>
      </w:tr>
      <w:tr w:rsidR="0093760D" w:rsidTr="00A67F0B">
        <w:tc>
          <w:tcPr>
            <w:tcW w:w="2110" w:type="dxa"/>
          </w:tcPr>
          <w:p w:rsidR="0093760D" w:rsidRPr="003877AC" w:rsidRDefault="0093760D" w:rsidP="00A67F0B">
            <w:pPr>
              <w:spacing w:line="360" w:lineRule="auto"/>
              <w:textAlignment w:val="baseline"/>
              <w:rPr>
                <w:b/>
                <w:sz w:val="24"/>
                <w:szCs w:val="24"/>
              </w:rPr>
            </w:pPr>
            <w:r w:rsidRPr="003877AC">
              <w:rPr>
                <w:b/>
                <w:sz w:val="24"/>
                <w:szCs w:val="24"/>
              </w:rPr>
              <w:t>Pukul 12.00 WIB</w:t>
            </w:r>
          </w:p>
        </w:tc>
        <w:tc>
          <w:tcPr>
            <w:tcW w:w="1190" w:type="dxa"/>
          </w:tcPr>
          <w:p w:rsidR="0093760D" w:rsidRPr="003877AC" w:rsidRDefault="0093760D" w:rsidP="00A67F0B">
            <w:pPr>
              <w:jc w:val="both"/>
              <w:rPr>
                <w:sz w:val="24"/>
                <w:szCs w:val="24"/>
              </w:rPr>
            </w:pPr>
            <w:r w:rsidRPr="003877AC">
              <w:rPr>
                <w:sz w:val="24"/>
                <w:szCs w:val="24"/>
              </w:rPr>
              <w:t>Keadaan umum baik</w:t>
            </w:r>
          </w:p>
          <w:p w:rsidR="0093760D" w:rsidRPr="003877AC" w:rsidRDefault="0093760D" w:rsidP="00A67F0B">
            <w:pPr>
              <w:jc w:val="both"/>
              <w:rPr>
                <w:sz w:val="24"/>
                <w:szCs w:val="24"/>
              </w:rPr>
            </w:pPr>
            <w:r w:rsidRPr="003877AC">
              <w:rPr>
                <w:sz w:val="24"/>
                <w:szCs w:val="24"/>
              </w:rPr>
              <w:t>TD: 120/80</w:t>
            </w:r>
          </w:p>
          <w:p w:rsidR="0093760D" w:rsidRPr="003877AC" w:rsidRDefault="0093760D" w:rsidP="00A67F0B">
            <w:pPr>
              <w:jc w:val="both"/>
              <w:rPr>
                <w:sz w:val="24"/>
                <w:szCs w:val="24"/>
              </w:rPr>
            </w:pPr>
            <w:r w:rsidRPr="003877AC">
              <w:rPr>
                <w:sz w:val="24"/>
                <w:szCs w:val="24"/>
              </w:rPr>
              <w:t>N: 83x/menit</w:t>
            </w:r>
          </w:p>
          <w:p w:rsidR="0093760D" w:rsidRPr="003877AC" w:rsidRDefault="0093760D" w:rsidP="00A67F0B">
            <w:pPr>
              <w:jc w:val="both"/>
              <w:rPr>
                <w:sz w:val="24"/>
                <w:szCs w:val="24"/>
              </w:rPr>
            </w:pPr>
            <w:r w:rsidRPr="003877AC">
              <w:rPr>
                <w:sz w:val="24"/>
                <w:szCs w:val="24"/>
              </w:rPr>
              <w:t>R: 20x/menit</w:t>
            </w:r>
          </w:p>
          <w:p w:rsidR="0093760D" w:rsidRPr="003877AC" w:rsidRDefault="0093760D" w:rsidP="00A67F0B">
            <w:pPr>
              <w:jc w:val="both"/>
              <w:rPr>
                <w:sz w:val="24"/>
                <w:szCs w:val="24"/>
              </w:rPr>
            </w:pPr>
            <w:r w:rsidRPr="003877AC">
              <w:rPr>
                <w:sz w:val="24"/>
                <w:szCs w:val="24"/>
              </w:rPr>
              <w:t>S: 36,8°C</w:t>
            </w:r>
          </w:p>
        </w:tc>
        <w:tc>
          <w:tcPr>
            <w:tcW w:w="1257" w:type="dxa"/>
          </w:tcPr>
          <w:p w:rsidR="0093760D" w:rsidRPr="003877AC" w:rsidRDefault="0093760D" w:rsidP="00A67F0B">
            <w:pPr>
              <w:spacing w:line="360" w:lineRule="auto"/>
              <w:textAlignment w:val="baseline"/>
              <w:rPr>
                <w:sz w:val="24"/>
                <w:szCs w:val="24"/>
              </w:rPr>
            </w:pPr>
            <w:r w:rsidRPr="003877AC">
              <w:rPr>
                <w:sz w:val="24"/>
                <w:szCs w:val="24"/>
              </w:rPr>
              <w:t>Kontraksi baik</w:t>
            </w:r>
          </w:p>
        </w:tc>
        <w:tc>
          <w:tcPr>
            <w:tcW w:w="1443" w:type="dxa"/>
          </w:tcPr>
          <w:p w:rsidR="0093760D" w:rsidRPr="003877AC" w:rsidRDefault="0093760D" w:rsidP="00A67F0B">
            <w:pPr>
              <w:spacing w:line="360" w:lineRule="auto"/>
              <w:textAlignment w:val="baseline"/>
              <w:rPr>
                <w:sz w:val="24"/>
                <w:szCs w:val="24"/>
              </w:rPr>
            </w:pPr>
            <w:r w:rsidRPr="003877AC">
              <w:rPr>
                <w:sz w:val="24"/>
                <w:szCs w:val="24"/>
              </w:rPr>
              <w:t>± 25 cc</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300 ml</w:t>
            </w:r>
          </w:p>
        </w:tc>
        <w:tc>
          <w:tcPr>
            <w:tcW w:w="1008" w:type="dxa"/>
          </w:tcPr>
          <w:p w:rsidR="0093760D" w:rsidRPr="003877AC" w:rsidRDefault="0093760D" w:rsidP="00A67F0B">
            <w:pPr>
              <w:spacing w:line="360" w:lineRule="auto"/>
              <w:textAlignment w:val="baseline"/>
              <w:rPr>
                <w:sz w:val="24"/>
                <w:szCs w:val="24"/>
              </w:rPr>
            </w:pPr>
            <w:r w:rsidRPr="003877AC">
              <w:rPr>
                <w:sz w:val="24"/>
                <w:szCs w:val="24"/>
              </w:rPr>
              <w:t>± 100 cc</w:t>
            </w:r>
          </w:p>
        </w:tc>
      </w:tr>
    </w:tbl>
    <w:p w:rsidR="0093760D" w:rsidRDefault="0093760D" w:rsidP="004337F6">
      <w:pPr>
        <w:spacing w:after="0" w:line="360" w:lineRule="auto"/>
        <w:jc w:val="both"/>
        <w:rPr>
          <w:rFonts w:ascii="Times New Roman" w:hAnsi="Times New Roman" w:cs="Times New Roman"/>
          <w:color w:val="000000" w:themeColor="text1"/>
          <w:sz w:val="24"/>
          <w:szCs w:val="24"/>
        </w:rPr>
      </w:pPr>
    </w:p>
    <w:p w:rsidR="004337F6" w:rsidRDefault="004337F6" w:rsidP="004337F6">
      <w:pPr>
        <w:spacing w:after="0" w:line="360" w:lineRule="auto"/>
        <w:jc w:val="both"/>
        <w:rPr>
          <w:rFonts w:ascii="Times New Roman" w:hAnsi="Times New Roman" w:cs="Times New Roman"/>
          <w:color w:val="000000" w:themeColor="text1"/>
          <w:sz w:val="24"/>
          <w:szCs w:val="24"/>
        </w:rPr>
      </w:pPr>
    </w:p>
    <w:p w:rsidR="004337F6" w:rsidRDefault="004337F6" w:rsidP="004337F6">
      <w:pPr>
        <w:spacing w:after="0" w:line="360" w:lineRule="auto"/>
        <w:jc w:val="both"/>
        <w:rPr>
          <w:rFonts w:ascii="Times New Roman" w:hAnsi="Times New Roman" w:cs="Times New Roman"/>
          <w:color w:val="000000" w:themeColor="text1"/>
          <w:sz w:val="24"/>
          <w:szCs w:val="24"/>
        </w:rPr>
      </w:pPr>
    </w:p>
    <w:p w:rsidR="00E75050" w:rsidRDefault="00E75050"/>
    <w:sectPr w:rsidR="00E75050" w:rsidSect="004337F6">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43C"/>
    <w:multiLevelType w:val="hybridMultilevel"/>
    <w:tmpl w:val="FFBC8A62"/>
    <w:lvl w:ilvl="0" w:tplc="031468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613C6C"/>
    <w:multiLevelType w:val="hybridMultilevel"/>
    <w:tmpl w:val="7222DDC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84B47"/>
    <w:multiLevelType w:val="hybridMultilevel"/>
    <w:tmpl w:val="2970283E"/>
    <w:lvl w:ilvl="0" w:tplc="1FD467EA">
      <w:start w:val="1"/>
      <w:numFmt w:val="decimal"/>
      <w:lvlText w:val="%1."/>
      <w:lvlJc w:val="left"/>
      <w:pPr>
        <w:ind w:left="786" w:hanging="360"/>
      </w:pPr>
      <w:rPr>
        <w:rFonts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226487C"/>
    <w:multiLevelType w:val="hybridMultilevel"/>
    <w:tmpl w:val="AC860E54"/>
    <w:lvl w:ilvl="0" w:tplc="06508908">
      <w:start w:val="1"/>
      <w:numFmt w:val="low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B0474A3"/>
    <w:multiLevelType w:val="hybridMultilevel"/>
    <w:tmpl w:val="09FC5236"/>
    <w:lvl w:ilvl="0" w:tplc="7222F6B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C9219C3"/>
    <w:multiLevelType w:val="hybridMultilevel"/>
    <w:tmpl w:val="E27EAE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52429"/>
    <w:multiLevelType w:val="hybridMultilevel"/>
    <w:tmpl w:val="D1E009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98A21C5"/>
    <w:multiLevelType w:val="hybridMultilevel"/>
    <w:tmpl w:val="895E4DB0"/>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409F5EA9"/>
    <w:multiLevelType w:val="hybridMultilevel"/>
    <w:tmpl w:val="1C96F002"/>
    <w:lvl w:ilvl="0" w:tplc="1B5C1AD0">
      <w:start w:val="1"/>
      <w:numFmt w:val="lowerLetter"/>
      <w:lvlText w:val="%1."/>
      <w:lvlJc w:val="left"/>
      <w:pPr>
        <w:ind w:left="1294" w:hanging="585"/>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1A35E8D"/>
    <w:multiLevelType w:val="hybridMultilevel"/>
    <w:tmpl w:val="99A2607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B6258"/>
    <w:multiLevelType w:val="hybridMultilevel"/>
    <w:tmpl w:val="08EEE86A"/>
    <w:lvl w:ilvl="0" w:tplc="7EB2E760">
      <w:start w:val="1"/>
      <w:numFmt w:val="low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1" w15:restartNumberingAfterBreak="0">
    <w:nsid w:val="4EC63D9F"/>
    <w:multiLevelType w:val="hybridMultilevel"/>
    <w:tmpl w:val="625E060E"/>
    <w:lvl w:ilvl="0" w:tplc="B0540642">
      <w:start w:val="1"/>
      <w:numFmt w:val="lowerLetter"/>
      <w:lvlText w:val="%1."/>
      <w:lvlJc w:val="left"/>
      <w:pPr>
        <w:ind w:left="1636" w:hanging="360"/>
      </w:pPr>
      <w:rPr>
        <w:rFonts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15:restartNumberingAfterBreak="0">
    <w:nsid w:val="4EFF585F"/>
    <w:multiLevelType w:val="hybridMultilevel"/>
    <w:tmpl w:val="A628B950"/>
    <w:lvl w:ilvl="0" w:tplc="E12AA1D4">
      <w:start w:val="1"/>
      <w:numFmt w:val="decimal"/>
      <w:lvlText w:val="%1)"/>
      <w:lvlJc w:val="left"/>
      <w:pPr>
        <w:ind w:left="1654" w:hanging="360"/>
      </w:pPr>
      <w:rPr>
        <w:rFonts w:hint="default"/>
        <w:color w:val="000000"/>
      </w:rPr>
    </w:lvl>
    <w:lvl w:ilvl="1" w:tplc="CB7AA7DC">
      <w:numFmt w:val="bullet"/>
      <w:lvlText w:val="-"/>
      <w:lvlJc w:val="left"/>
      <w:pPr>
        <w:ind w:left="2689" w:hanging="675"/>
      </w:pPr>
      <w:rPr>
        <w:rFonts w:ascii="Times New Roman" w:eastAsia="Times New Roman" w:hAnsi="Times New Roman" w:cs="Times New Roman" w:hint="default"/>
        <w:color w:val="000000"/>
      </w:r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13" w15:restartNumberingAfterBreak="0">
    <w:nsid w:val="52D9279F"/>
    <w:multiLevelType w:val="hybridMultilevel"/>
    <w:tmpl w:val="8D162DB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C73771E"/>
    <w:multiLevelType w:val="hybridMultilevel"/>
    <w:tmpl w:val="EB4A1978"/>
    <w:lvl w:ilvl="0" w:tplc="C09CDB4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2473A4"/>
    <w:multiLevelType w:val="hybridMultilevel"/>
    <w:tmpl w:val="562C4C6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941A5"/>
    <w:multiLevelType w:val="hybridMultilevel"/>
    <w:tmpl w:val="6F0804F0"/>
    <w:lvl w:ilvl="0" w:tplc="41629AC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67A22"/>
    <w:multiLevelType w:val="hybridMultilevel"/>
    <w:tmpl w:val="177A1296"/>
    <w:lvl w:ilvl="0" w:tplc="08090011">
      <w:start w:val="1"/>
      <w:numFmt w:val="decimal"/>
      <w:lvlText w:val="%1)"/>
      <w:lvlJc w:val="left"/>
      <w:pPr>
        <w:ind w:left="1854" w:hanging="360"/>
      </w:pPr>
    </w:lvl>
    <w:lvl w:ilvl="1" w:tplc="08090011">
      <w:start w:val="1"/>
      <w:numFmt w:val="decimal"/>
      <w:lvlText w:val="%2)"/>
      <w:lvlJc w:val="left"/>
      <w:pPr>
        <w:ind w:left="2574" w:hanging="360"/>
      </w:pPr>
    </w:lvl>
    <w:lvl w:ilvl="2" w:tplc="84E4C4D4">
      <w:start w:val="1"/>
      <w:numFmt w:val="lowerLetter"/>
      <w:lvlText w:val="%3."/>
      <w:lvlJc w:val="left"/>
      <w:pPr>
        <w:ind w:left="3519" w:hanging="405"/>
      </w:pPr>
      <w:rPr>
        <w:rFonts w:hint="default"/>
        <w:color w:val="00000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72475FC2"/>
    <w:multiLevelType w:val="hybridMultilevel"/>
    <w:tmpl w:val="BEF09008"/>
    <w:lvl w:ilvl="0" w:tplc="04210019">
      <w:start w:val="1"/>
      <w:numFmt w:val="lowerLetter"/>
      <w:lvlText w:val="%1."/>
      <w:lvlJc w:val="left"/>
      <w:pPr>
        <w:ind w:left="551" w:hanging="360"/>
      </w:pPr>
    </w:lvl>
    <w:lvl w:ilvl="1" w:tplc="04210019">
      <w:start w:val="1"/>
      <w:numFmt w:val="lowerLetter"/>
      <w:lvlText w:val="%2."/>
      <w:lvlJc w:val="left"/>
      <w:pPr>
        <w:ind w:left="1271" w:hanging="360"/>
      </w:pPr>
    </w:lvl>
    <w:lvl w:ilvl="2" w:tplc="0421001B" w:tentative="1">
      <w:start w:val="1"/>
      <w:numFmt w:val="lowerRoman"/>
      <w:lvlText w:val="%3."/>
      <w:lvlJc w:val="right"/>
      <w:pPr>
        <w:ind w:left="1991" w:hanging="180"/>
      </w:pPr>
    </w:lvl>
    <w:lvl w:ilvl="3" w:tplc="0421000F" w:tentative="1">
      <w:start w:val="1"/>
      <w:numFmt w:val="decimal"/>
      <w:lvlText w:val="%4."/>
      <w:lvlJc w:val="left"/>
      <w:pPr>
        <w:ind w:left="2711" w:hanging="360"/>
      </w:pPr>
    </w:lvl>
    <w:lvl w:ilvl="4" w:tplc="04210019" w:tentative="1">
      <w:start w:val="1"/>
      <w:numFmt w:val="lowerLetter"/>
      <w:lvlText w:val="%5."/>
      <w:lvlJc w:val="left"/>
      <w:pPr>
        <w:ind w:left="3431" w:hanging="360"/>
      </w:pPr>
    </w:lvl>
    <w:lvl w:ilvl="5" w:tplc="0421001B" w:tentative="1">
      <w:start w:val="1"/>
      <w:numFmt w:val="lowerRoman"/>
      <w:lvlText w:val="%6."/>
      <w:lvlJc w:val="right"/>
      <w:pPr>
        <w:ind w:left="4151" w:hanging="180"/>
      </w:pPr>
    </w:lvl>
    <w:lvl w:ilvl="6" w:tplc="0421000F" w:tentative="1">
      <w:start w:val="1"/>
      <w:numFmt w:val="decimal"/>
      <w:lvlText w:val="%7."/>
      <w:lvlJc w:val="left"/>
      <w:pPr>
        <w:ind w:left="4871" w:hanging="360"/>
      </w:pPr>
    </w:lvl>
    <w:lvl w:ilvl="7" w:tplc="04210019" w:tentative="1">
      <w:start w:val="1"/>
      <w:numFmt w:val="lowerLetter"/>
      <w:lvlText w:val="%8."/>
      <w:lvlJc w:val="left"/>
      <w:pPr>
        <w:ind w:left="5591" w:hanging="360"/>
      </w:pPr>
    </w:lvl>
    <w:lvl w:ilvl="8" w:tplc="0421001B" w:tentative="1">
      <w:start w:val="1"/>
      <w:numFmt w:val="lowerRoman"/>
      <w:lvlText w:val="%9."/>
      <w:lvlJc w:val="right"/>
      <w:pPr>
        <w:ind w:left="6311" w:hanging="180"/>
      </w:pPr>
    </w:lvl>
  </w:abstractNum>
  <w:abstractNum w:abstractNumId="19" w15:restartNumberingAfterBreak="0">
    <w:nsid w:val="7B15270B"/>
    <w:multiLevelType w:val="hybridMultilevel"/>
    <w:tmpl w:val="A80C60D6"/>
    <w:lvl w:ilvl="0" w:tplc="9EEA02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13"/>
  </w:num>
  <w:num w:numId="3">
    <w:abstractNumId w:val="18"/>
  </w:num>
  <w:num w:numId="4">
    <w:abstractNumId w:val="14"/>
  </w:num>
  <w:num w:numId="5">
    <w:abstractNumId w:val="19"/>
  </w:num>
  <w:num w:numId="6">
    <w:abstractNumId w:val="2"/>
  </w:num>
  <w:num w:numId="7">
    <w:abstractNumId w:val="5"/>
  </w:num>
  <w:num w:numId="8">
    <w:abstractNumId w:val="9"/>
  </w:num>
  <w:num w:numId="9">
    <w:abstractNumId w:val="15"/>
  </w:num>
  <w:num w:numId="10">
    <w:abstractNumId w:val="10"/>
  </w:num>
  <w:num w:numId="11">
    <w:abstractNumId w:val="7"/>
  </w:num>
  <w:num w:numId="12">
    <w:abstractNumId w:val="1"/>
  </w:num>
  <w:num w:numId="13">
    <w:abstractNumId w:val="16"/>
  </w:num>
  <w:num w:numId="14">
    <w:abstractNumId w:val="4"/>
  </w:num>
  <w:num w:numId="15">
    <w:abstractNumId w:val="3"/>
  </w:num>
  <w:num w:numId="16">
    <w:abstractNumId w:val="11"/>
  </w:num>
  <w:num w:numId="17">
    <w:abstractNumId w:val="8"/>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F6"/>
    <w:rsid w:val="003500CA"/>
    <w:rsid w:val="004337F6"/>
    <w:rsid w:val="0093760D"/>
    <w:rsid w:val="00E750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77F17-6C94-425C-B564-B47DDC4E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F6"/>
    <w:pPr>
      <w:spacing w:after="120" w:line="264" w:lineRule="auto"/>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60D"/>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760D"/>
    <w:pPr>
      <w:ind w:left="720"/>
      <w:contextualSpacing/>
    </w:pPr>
  </w:style>
  <w:style w:type="character" w:customStyle="1" w:styleId="ListParagraphChar">
    <w:name w:val="List Paragraph Char"/>
    <w:basedOn w:val="DefaultParagraphFont"/>
    <w:link w:val="ListParagraph"/>
    <w:uiPriority w:val="34"/>
    <w:locked/>
    <w:rsid w:val="0093760D"/>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2587</Words>
  <Characters>14751</Characters>
  <Application>Microsoft Office Word</Application>
  <DocSecurity>0</DocSecurity>
  <Lines>122</Lines>
  <Paragraphs>34</Paragraphs>
  <ScaleCrop>false</ScaleCrop>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IT_COMPUTER</dc:creator>
  <cp:keywords/>
  <dc:description/>
  <cp:lastModifiedBy>IT_COMPUTER</cp:lastModifiedBy>
  <cp:revision>3</cp:revision>
  <dcterms:created xsi:type="dcterms:W3CDTF">2020-09-03T07:41:00Z</dcterms:created>
  <dcterms:modified xsi:type="dcterms:W3CDTF">2020-09-03T13:22:00Z</dcterms:modified>
</cp:coreProperties>
</file>