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28" w:rsidRPr="00D5074D" w:rsidRDefault="00A76728" w:rsidP="00A76728">
      <w:pPr>
        <w:pStyle w:val="Heading1"/>
        <w:spacing w:line="480" w:lineRule="auto"/>
        <w:jc w:val="center"/>
        <w:rPr>
          <w:rFonts w:ascii="Times New Roman" w:hAnsi="Times New Roman" w:cs="Times New Roman"/>
          <w:b/>
          <w:color w:val="auto"/>
          <w:sz w:val="24"/>
          <w:szCs w:val="24"/>
          <w:lang w:val="id-ID"/>
        </w:rPr>
      </w:pPr>
      <w:bookmarkStart w:id="0" w:name="_Toc131142591"/>
      <w:bookmarkStart w:id="1" w:name="_Toc138011618"/>
      <w:r w:rsidRPr="00D5074D">
        <w:rPr>
          <w:rFonts w:ascii="Times New Roman" w:hAnsi="Times New Roman" w:cs="Times New Roman"/>
          <w:b/>
          <w:color w:val="auto"/>
          <w:sz w:val="24"/>
          <w:szCs w:val="24"/>
          <w:lang w:val="id-ID"/>
        </w:rPr>
        <w:t>BAB I</w:t>
      </w:r>
      <w:bookmarkEnd w:id="0"/>
      <w:bookmarkEnd w:id="1"/>
    </w:p>
    <w:p w:rsidR="00A76728" w:rsidRPr="00D5074D" w:rsidRDefault="00A76728" w:rsidP="00A76728">
      <w:pPr>
        <w:pStyle w:val="Heading1"/>
        <w:spacing w:line="480" w:lineRule="auto"/>
        <w:jc w:val="center"/>
        <w:rPr>
          <w:rFonts w:ascii="Times New Roman" w:hAnsi="Times New Roman" w:cs="Times New Roman"/>
          <w:b/>
          <w:color w:val="auto"/>
          <w:sz w:val="24"/>
          <w:szCs w:val="24"/>
          <w:lang w:val="id-ID"/>
        </w:rPr>
      </w:pPr>
      <w:bookmarkStart w:id="2" w:name="_Toc131142592"/>
      <w:bookmarkStart w:id="3" w:name="_Toc138011619"/>
      <w:r w:rsidRPr="00D5074D">
        <w:rPr>
          <w:rFonts w:ascii="Times New Roman" w:hAnsi="Times New Roman" w:cs="Times New Roman"/>
          <w:b/>
          <w:color w:val="auto"/>
          <w:sz w:val="24"/>
          <w:szCs w:val="24"/>
          <w:lang w:val="id-ID"/>
        </w:rPr>
        <w:t>PENDAHULUAN</w:t>
      </w:r>
      <w:bookmarkEnd w:id="2"/>
      <w:bookmarkEnd w:id="3"/>
    </w:p>
    <w:p w:rsidR="00A76728" w:rsidRPr="00D5074D" w:rsidRDefault="00A76728" w:rsidP="00A76728">
      <w:pPr>
        <w:spacing w:line="480" w:lineRule="auto"/>
        <w:rPr>
          <w:lang w:val="id-ID"/>
        </w:rPr>
      </w:pPr>
    </w:p>
    <w:p w:rsidR="00A76728" w:rsidRPr="00D5074D" w:rsidRDefault="00A76728" w:rsidP="00A76728">
      <w:pPr>
        <w:pStyle w:val="Heading2"/>
        <w:numPr>
          <w:ilvl w:val="1"/>
          <w:numId w:val="2"/>
        </w:numPr>
        <w:spacing w:before="0" w:line="720" w:lineRule="auto"/>
        <w:rPr>
          <w:rFonts w:ascii="Times New Roman" w:hAnsi="Times New Roman" w:cs="Times New Roman"/>
          <w:b/>
          <w:color w:val="auto"/>
          <w:sz w:val="24"/>
          <w:szCs w:val="24"/>
          <w:lang w:val="id-ID"/>
        </w:rPr>
      </w:pPr>
      <w:bookmarkStart w:id="4" w:name="_Toc131142593"/>
      <w:bookmarkStart w:id="5" w:name="_Toc138011620"/>
      <w:r w:rsidRPr="00D5074D">
        <w:rPr>
          <w:rFonts w:ascii="Times New Roman" w:hAnsi="Times New Roman" w:cs="Times New Roman"/>
          <w:b/>
          <w:color w:val="auto"/>
          <w:sz w:val="24"/>
          <w:szCs w:val="24"/>
          <w:lang w:val="id-ID"/>
        </w:rPr>
        <w:t>Latar belakang</w:t>
      </w:r>
      <w:bookmarkEnd w:id="4"/>
      <w:bookmarkEnd w:id="5"/>
    </w:p>
    <w:p w:rsidR="00A76728" w:rsidRDefault="00A76728" w:rsidP="00A76728">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Kanker payudara</w:t>
      </w:r>
      <w:r w:rsidRPr="009052BD">
        <w:rPr>
          <w:rFonts w:ascii="Times New Roman" w:hAnsi="Times New Roman" w:cs="Times New Roman"/>
          <w:sz w:val="24"/>
          <w:szCs w:val="24"/>
          <w:lang w:val="id-ID"/>
        </w:rPr>
        <w:t xml:space="preserve"> merupakan kondisi dimana sel telah mengalami pertumbuhan yang abnormal sehingga pertumbuhan dan perkembangbiakan sel kanker ini akan membentuk massa dari jaringan ganas yang menyusup ke jaringan di dekatnya (</w:t>
      </w:r>
      <w:r w:rsidRPr="00C83179">
        <w:rPr>
          <w:rFonts w:ascii="Times New Roman" w:hAnsi="Times New Roman" w:cs="Times New Roman"/>
          <w:i/>
          <w:sz w:val="24"/>
          <w:szCs w:val="24"/>
          <w:lang w:val="id-ID"/>
        </w:rPr>
        <w:t>invasive</w:t>
      </w:r>
      <w:r w:rsidRPr="009052BD">
        <w:rPr>
          <w:rFonts w:ascii="Times New Roman" w:hAnsi="Times New Roman" w:cs="Times New Roman"/>
          <w:sz w:val="24"/>
          <w:szCs w:val="24"/>
          <w:lang w:val="id-ID"/>
        </w:rPr>
        <w:t>) dan bisa menyebar (metasta</w:t>
      </w:r>
      <w:r>
        <w:rPr>
          <w:rFonts w:ascii="Times New Roman" w:hAnsi="Times New Roman" w:cs="Times New Roman"/>
          <w:sz w:val="24"/>
          <w:szCs w:val="24"/>
          <w:lang w:val="id-ID"/>
        </w:rPr>
        <w:t xml:space="preserve">tis) ke seluruh tubuh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{"citationItems":[{"id":"ITEM-1","itemData":{"abstract":"Penatalaksanaan ca mamae saat ini lebih ditujukan melalui pendekatan multidisipliner, salah satunya adalah pembedahan. Pembedahan ini adalah dengan mengambil sel kanker yang kemudian akan menimbulkan adanya luka yang akan ditutup menggunakan prosedur skin graft. Prosedur ini tentunya akan menimbulkan nyeri. Intervensi keperawatan yang dapat diaplikasikan adalah dengan terapi murattal Al-Quran. Karya ilmiah ditulis dengan metode studi kasus dengan pendekatan asuhan keperawatan yang mencakup pengkajian sampai evaluasi. Hasil asuhan keperawatan menunjukan adanya nyeri akut pada pasien dengan diagnose medis ca mamae post operasi skin graft dengan skala 6, nyeri seperti tertusuk dan nyeri hilang timbul. Dari data tersebut, diagnose yang diangkat adalah nyeri akut dengan terapi murattal Al-Quran sebagai implementasinya. Terapi ini menunjukan keberhasilan dengan skala nyeri menurun menjadi 4 setelah diberikan terapi murattal Al-Quran. Implementasi terapi murattal Al-Quran memberi pengaruh pada pasien untuk mengatasi nyeri akut dengan diagnose medis ca mamae post operasi skin graft Kata Kunci : Asuhan Keperawatan, Ca Mamae, Nyeri Akut, Terapi Murattal Al-Quran PENDAHULUAN","author":[{"dropping-particle":"","family":"Damayanti","given":"Septi Setio","non-dropping-particle":"","parse-names":false,"suffix":""},{"dropping-particle":"","family":"Handayani","given":"Rahmaya Nova","non-dropping-particle":"","parse-names":false,"suffix":""}],"container-title":"Jurnal Inovasi Penelitian","id":"ITEM-1","issue":"5","issued":{"date-parts":[["2022"]]},"page":"6103-6108","title":"Asuhan Keperawatan Pasien Ca Mamae Pada Ny.P Dengan Diagnosa Keperawatan Nyeri Akut Di Ruang Wijayakusuma Rsud Prof.Dr.Margono Soekarjo","type":"article-journal","volume":"3"},"uris":["http://www.mendeley.com/documents/?uuid=f05c608a-e70b-4368-85f7-3fc325d47c2c"]}],"mendeley":{"formattedCitation":"(Damayanti &amp; Handayani, 2022)","manualFormatting":"(Karnila dalam Damayanti. S.S, 2022)","plainTextFormattedCitation":"(Damayanti &amp; Handayani, 2022)","previouslyFormattedCitation":"(Damayanti &amp; Handayani, 2022)"},"properties":{"noteIndex":0},"schema":"https://github.com/citation-style-language/schema/raw/master/csl-citation.json"}</w:instrText>
      </w:r>
      <w:r>
        <w:rPr>
          <w:rFonts w:ascii="Times New Roman" w:hAnsi="Times New Roman" w:cs="Times New Roman"/>
          <w:sz w:val="24"/>
          <w:szCs w:val="24"/>
          <w:lang w:val="id-ID"/>
        </w:rPr>
        <w:fldChar w:fldCharType="separate"/>
      </w:r>
      <w:r w:rsidRPr="009052BD">
        <w:rPr>
          <w:rFonts w:ascii="Times New Roman" w:hAnsi="Times New Roman" w:cs="Times New Roman"/>
          <w:noProof/>
          <w:sz w:val="24"/>
          <w:szCs w:val="24"/>
          <w:lang w:val="id-ID"/>
        </w:rPr>
        <w:t>(</w:t>
      </w:r>
      <w:r>
        <w:rPr>
          <w:rFonts w:ascii="Times New Roman" w:hAnsi="Times New Roman" w:cs="Times New Roman"/>
          <w:noProof/>
          <w:sz w:val="24"/>
          <w:szCs w:val="24"/>
          <w:lang w:val="id-ID"/>
        </w:rPr>
        <w:t xml:space="preserve">Karnila dalam </w:t>
      </w:r>
      <w:r w:rsidRPr="009052BD">
        <w:rPr>
          <w:rFonts w:ascii="Times New Roman" w:hAnsi="Times New Roman" w:cs="Times New Roman"/>
          <w:noProof/>
          <w:sz w:val="24"/>
          <w:szCs w:val="24"/>
          <w:lang w:val="id-ID"/>
        </w:rPr>
        <w:t>Damayanti. S.S, 2022)</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A76728" w:rsidRDefault="00A76728" w:rsidP="00A76728">
      <w:pPr>
        <w:pStyle w:val="ListParagraph"/>
        <w:spacing w:line="480" w:lineRule="auto"/>
        <w:ind w:left="0" w:firstLine="720"/>
        <w:jc w:val="both"/>
        <w:rPr>
          <w:rFonts w:ascii="Times New Roman" w:hAnsi="Times New Roman" w:cs="Times New Roman"/>
          <w:sz w:val="24"/>
          <w:szCs w:val="24"/>
          <w:lang w:val="id-ID"/>
        </w:rPr>
      </w:pPr>
      <w:r w:rsidRPr="00401FE0">
        <w:rPr>
          <w:rFonts w:ascii="Times New Roman" w:hAnsi="Times New Roman" w:cs="Times New Roman"/>
          <w:sz w:val="24"/>
          <w:szCs w:val="24"/>
          <w:lang w:val="id-ID"/>
        </w:rPr>
        <w:t xml:space="preserve">Menurut </w:t>
      </w:r>
      <w:r w:rsidRPr="00401FE0">
        <w:rPr>
          <w:rFonts w:ascii="Times New Roman" w:hAnsi="Times New Roman" w:cs="Times New Roman"/>
          <w:i/>
          <w:sz w:val="24"/>
          <w:szCs w:val="24"/>
          <w:lang w:val="id-ID"/>
        </w:rPr>
        <w:t>World Health Organization</w:t>
      </w:r>
      <w:r w:rsidRPr="00401FE0">
        <w:rPr>
          <w:rFonts w:ascii="Times New Roman" w:hAnsi="Times New Roman" w:cs="Times New Roman"/>
          <w:sz w:val="24"/>
          <w:szCs w:val="24"/>
          <w:lang w:val="id-ID"/>
        </w:rPr>
        <w:t xml:space="preserve"> (WHO) dalam </w:t>
      </w:r>
      <w:r w:rsidRPr="00401FE0">
        <w:rPr>
          <w:rFonts w:ascii="Times New Roman" w:hAnsi="Times New Roman" w:cs="Times New Roman"/>
          <w:sz w:val="24"/>
          <w:szCs w:val="24"/>
          <w:lang w:val="id-ID"/>
        </w:rPr>
        <w:fldChar w:fldCharType="begin" w:fldLock="1"/>
      </w:r>
      <w:r w:rsidRPr="00401FE0">
        <w:rPr>
          <w:rFonts w:ascii="Times New Roman" w:hAnsi="Times New Roman" w:cs="Times New Roman"/>
          <w:sz w:val="24"/>
          <w:szCs w:val="24"/>
          <w:lang w:val="id-ID"/>
        </w:rPr>
        <w:instrText>ADDIN CSL_CITATION {"citationItems":[{"id":"ITEM-1","itemData":{"abstract":"… mengganggu sintesa DNA dalam siklus sel. Pengobatan kemoterapi bersifat sistemik … a. Farmakologi Pemberian analgetik secara maintenance dengan PCA (Patien Control Analgesia) merupakan salah satu pilihan teknik pemberian analgetik post operasi …","author":[{"dropping-particle":"","family":"Azkiyah","given":"R N","non-dropping-particle":"","parse-names":false,"suffix":""},{"dropping-particle":"","family":"Sukmaningtyas","given":"W","non-dropping-particle":"","parse-names":false,"suffix":""},{"dropping-particle":"","family":"Sumarni","given":"T","non-dropping-particle":"","parse-names":false,"suffix":""}],"container-title":"Seminar Nasional Penelitian dan Pengabdian Kepada Masyarakat (SNPPKM)","id":"ITEM-1","issued":{"date-parts":[["2021"]]},"title":"Asuhan Keperawatan Nyeri Akut Pada Ny. J dengan Carsinoma Mammae di Ruang Edelweis di RSUD dr. R. Goeteng Taroenadibrata","type":"article-journal"},"uris":["http://www.mendeley.com/documents/?uuid=7717642e-76dc-4d91-89af-8185228f4c48"]}],"mendeley":{"formattedCitation":"(Azkiyah et al., 2021)","manualFormatting":"Azkiyah et al., (2021","plainTextFormattedCitation":"(Azkiyah et al., 2021)","previouslyFormattedCitation":"(Azkiyah et al., 2021)"},"properties":{"noteIndex":0},"schema":"https://github.com/citation-style-language/schema/raw/master/csl-citation.json"}</w:instrText>
      </w:r>
      <w:r w:rsidRPr="00401FE0">
        <w:rPr>
          <w:rFonts w:ascii="Times New Roman" w:hAnsi="Times New Roman" w:cs="Times New Roman"/>
          <w:sz w:val="24"/>
          <w:szCs w:val="24"/>
          <w:lang w:val="id-ID"/>
        </w:rPr>
        <w:fldChar w:fldCharType="separate"/>
      </w:r>
      <w:r w:rsidRPr="00401FE0">
        <w:rPr>
          <w:rFonts w:ascii="Times New Roman" w:hAnsi="Times New Roman" w:cs="Times New Roman"/>
          <w:noProof/>
          <w:sz w:val="24"/>
          <w:szCs w:val="24"/>
          <w:lang w:val="id-ID"/>
        </w:rPr>
        <w:t>Azkiyah et al., (2021</w:t>
      </w:r>
      <w:r w:rsidRPr="00401FE0">
        <w:rPr>
          <w:rFonts w:ascii="Times New Roman" w:hAnsi="Times New Roman" w:cs="Times New Roman"/>
          <w:sz w:val="24"/>
          <w:szCs w:val="24"/>
          <w:lang w:val="id-ID"/>
        </w:rPr>
        <w:fldChar w:fldCharType="end"/>
      </w:r>
      <w:r w:rsidRPr="00401FE0">
        <w:rPr>
          <w:rFonts w:ascii="Times New Roman" w:hAnsi="Times New Roman" w:cs="Times New Roman"/>
          <w:sz w:val="24"/>
          <w:szCs w:val="24"/>
          <w:lang w:val="id-ID"/>
        </w:rPr>
        <w:t>) meng</w:t>
      </w:r>
      <w:r>
        <w:rPr>
          <w:rFonts w:ascii="Times New Roman" w:hAnsi="Times New Roman" w:cs="Times New Roman"/>
          <w:sz w:val="24"/>
          <w:szCs w:val="24"/>
          <w:lang w:val="id-ID"/>
        </w:rPr>
        <w:t>ungkapkan</w:t>
      </w:r>
      <w:r w:rsidRPr="00401FE0">
        <w:rPr>
          <w:rFonts w:ascii="Times New Roman" w:hAnsi="Times New Roman" w:cs="Times New Roman"/>
          <w:sz w:val="24"/>
          <w:szCs w:val="24"/>
          <w:lang w:val="id-ID"/>
        </w:rPr>
        <w:t xml:space="preserve"> kanker  payudara  merupakan  kanker paling  umum  pada  wanita, sejumlah  2,1 juta wanita terkena kanker payudara pada tahun  2018  dan meninggal sebanyak 630.000  karena  kurangnya  pengetahuan akan  penyakit  ini dan kurangnya biaya pengobatan, dan angka ini akan terus meningkat pada wanita pada usia 40-45 tahun.</w:t>
      </w:r>
    </w:p>
    <w:p w:rsidR="00A76728" w:rsidRDefault="00A76728" w:rsidP="00A76728">
      <w:pPr>
        <w:pStyle w:val="ListParagraph"/>
        <w:spacing w:line="480" w:lineRule="auto"/>
        <w:ind w:left="0" w:firstLine="720"/>
        <w:jc w:val="both"/>
        <w:rPr>
          <w:rFonts w:ascii="Times New Roman" w:hAnsi="Times New Roman" w:cs="Times New Roman"/>
          <w:sz w:val="24"/>
          <w:szCs w:val="24"/>
          <w:lang w:val="id-ID"/>
        </w:rPr>
        <w:sectPr w:rsidR="00A76728" w:rsidSect="00ED2AF7">
          <w:footerReference w:type="default" r:id="rId7"/>
          <w:pgSz w:w="11906" w:h="16838"/>
          <w:pgMar w:top="2268" w:right="1701" w:bottom="1701" w:left="2268" w:header="708" w:footer="708" w:gutter="0"/>
          <w:cols w:space="708"/>
          <w:docGrid w:linePitch="360"/>
        </w:sectPr>
      </w:pPr>
      <w:r w:rsidRPr="00401FE0">
        <w:rPr>
          <w:rFonts w:ascii="Times New Roman" w:hAnsi="Times New Roman" w:cs="Times New Roman"/>
          <w:sz w:val="24"/>
          <w:szCs w:val="24"/>
          <w:lang w:val="id-ID"/>
        </w:rPr>
        <w:t xml:space="preserve">Kasus kanker payudara di Indonesia </w:t>
      </w:r>
      <w:r>
        <w:rPr>
          <w:rFonts w:ascii="Times New Roman" w:hAnsi="Times New Roman" w:cs="Times New Roman"/>
          <w:sz w:val="24"/>
          <w:szCs w:val="24"/>
          <w:lang w:val="id-ID"/>
        </w:rPr>
        <w:t xml:space="preserve">pada Januari 2019, angka kejadiannya </w:t>
      </w:r>
      <w:r w:rsidRPr="00401FE0">
        <w:rPr>
          <w:rFonts w:ascii="Times New Roman" w:hAnsi="Times New Roman" w:cs="Times New Roman"/>
          <w:sz w:val="24"/>
          <w:szCs w:val="24"/>
          <w:lang w:val="id-ID"/>
        </w:rPr>
        <w:t xml:space="preserve">sebesar 42.100 jiwa dengan rata-rata kematian 17 jiwa </w:t>
      </w:r>
      <w:r w:rsidRPr="00401FE0">
        <w:rPr>
          <w:rFonts w:ascii="Times New Roman" w:hAnsi="Times New Roman" w:cs="Times New Roman"/>
          <w:sz w:val="24"/>
          <w:szCs w:val="24"/>
          <w:lang w:val="id-ID"/>
        </w:rPr>
        <w:fldChar w:fldCharType="begin" w:fldLock="1"/>
      </w:r>
      <w:r w:rsidRPr="00401FE0">
        <w:rPr>
          <w:rFonts w:ascii="Times New Roman" w:hAnsi="Times New Roman" w:cs="Times New Roman"/>
          <w:sz w:val="24"/>
          <w:szCs w:val="24"/>
          <w:lang w:val="id-ID"/>
        </w:rPr>
        <w:instrText>ADDIN CSL_CITATION {"citationItems":[{"id":"ITEM-1","itemData":{"URL":"http://p2p.kemkes.go.id/penyakit-kanker-di-indonesia-berada-pada-urutan-8-di-asia-tenggara-dan-urutan-23-di-asia/","author":[{"dropping-particle":"","family":"Kemenkes","given":"","non-dropping-particle":"","parse-names":false,"suffix":""}],"id":"ITEM-1","issued":{"date-parts":[["2019"]]},"title":"Penyakit Kanker di Indonesia Berada Pada Urutan 8 di Asia Tenggara dan Urutan 23 di Asia","type":"webpage"},"uris":["http://www.mendeley.com/documents/?uuid=577e20f3-6fb8-498a-9075-4bb5de1c73e5"]}],"mendeley":{"formattedCitation":"(Kemenkes, 2019)","plainTextFormattedCitation":"(Kemenkes, 2019)","previouslyFormattedCitation":"(Kemenkes, 2019)"},"properties":{"noteIndex":0},"schema":"https://github.com/citation-style-language/schema/raw/master/csl-citation.json"}</w:instrText>
      </w:r>
      <w:r w:rsidRPr="00401FE0">
        <w:rPr>
          <w:rFonts w:ascii="Times New Roman" w:hAnsi="Times New Roman" w:cs="Times New Roman"/>
          <w:sz w:val="24"/>
          <w:szCs w:val="24"/>
          <w:lang w:val="id-ID"/>
        </w:rPr>
        <w:fldChar w:fldCharType="separate"/>
      </w:r>
      <w:r w:rsidRPr="00401FE0">
        <w:rPr>
          <w:rFonts w:ascii="Times New Roman" w:hAnsi="Times New Roman" w:cs="Times New Roman"/>
          <w:noProof/>
          <w:sz w:val="24"/>
          <w:szCs w:val="24"/>
          <w:lang w:val="id-ID"/>
        </w:rPr>
        <w:t>(Kemenkes, 2019)</w:t>
      </w:r>
      <w:r w:rsidRPr="00401FE0">
        <w:rPr>
          <w:rFonts w:ascii="Times New Roman" w:hAnsi="Times New Roman" w:cs="Times New Roman"/>
          <w:sz w:val="24"/>
          <w:szCs w:val="24"/>
          <w:lang w:val="id-ID"/>
        </w:rPr>
        <w:fldChar w:fldCharType="end"/>
      </w:r>
      <w:r w:rsidRPr="00401FE0">
        <w:rPr>
          <w:rFonts w:ascii="Times New Roman" w:hAnsi="Times New Roman" w:cs="Times New Roman"/>
          <w:sz w:val="24"/>
          <w:szCs w:val="24"/>
          <w:lang w:val="id-ID"/>
        </w:rPr>
        <w:t xml:space="preserve">. Prevalensi </w:t>
      </w:r>
      <w:r w:rsidRPr="00401FE0">
        <w:rPr>
          <w:rFonts w:ascii="Times New Roman" w:hAnsi="Times New Roman" w:cs="Times New Roman"/>
          <w:i/>
          <w:sz w:val="24"/>
          <w:szCs w:val="24"/>
          <w:lang w:val="id-ID"/>
        </w:rPr>
        <w:t>ca mam</w:t>
      </w:r>
      <w:r>
        <w:rPr>
          <w:rFonts w:ascii="Times New Roman" w:hAnsi="Times New Roman" w:cs="Times New Roman"/>
          <w:i/>
          <w:sz w:val="24"/>
          <w:szCs w:val="24"/>
          <w:lang w:val="id-ID"/>
        </w:rPr>
        <w:t>m</w:t>
      </w:r>
      <w:r w:rsidRPr="00401FE0">
        <w:rPr>
          <w:rFonts w:ascii="Times New Roman" w:hAnsi="Times New Roman" w:cs="Times New Roman"/>
          <w:i/>
          <w:sz w:val="24"/>
          <w:szCs w:val="24"/>
          <w:lang w:val="id-ID"/>
        </w:rPr>
        <w:t>ae</w:t>
      </w:r>
      <w:r w:rsidRPr="00401FE0">
        <w:rPr>
          <w:rFonts w:ascii="Times New Roman" w:hAnsi="Times New Roman" w:cs="Times New Roman"/>
          <w:sz w:val="24"/>
          <w:szCs w:val="24"/>
          <w:lang w:val="id-ID"/>
        </w:rPr>
        <w:t xml:space="preserve"> di Jawa Barat sebanyak 4.141 orang (Kemenkes dalam </w:t>
      </w:r>
      <w:r w:rsidRPr="00401FE0">
        <w:rPr>
          <w:rFonts w:ascii="Times New Roman" w:hAnsi="Times New Roman" w:cs="Times New Roman"/>
          <w:sz w:val="24"/>
          <w:szCs w:val="24"/>
          <w:lang w:val="id-ID"/>
        </w:rPr>
        <w:fldChar w:fldCharType="begin" w:fldLock="1"/>
      </w:r>
      <w:r w:rsidRPr="00401FE0">
        <w:rPr>
          <w:rFonts w:ascii="Times New Roman" w:hAnsi="Times New Roman" w:cs="Times New Roman"/>
          <w:sz w:val="24"/>
          <w:szCs w:val="24"/>
          <w:lang w:val="id-ID"/>
        </w:rPr>
        <w:instrText>ADDIN CSL_CITATION {"citationItems":[{"id":"ITEM-1","itemData":{"author":[{"dropping-particle":"","family":"Novianti","given":"Nika","non-dropping-particle":"","parse-names":false,"suffix":""}],"id":"ITEM-1","issued":{"date-parts":[["2020"]]},"number-of-pages":"20","title":"Gambaran Pengetahuan Wanita Usia Subur (WUS) Tentang SADARI (Periksa Payudara Sendiri) Di RW 4 Kelurahan Maleber Wilayah Kerja Puskesmas Garuda Kota Bandung 2020","type":"report"},"uris":["http://www.mendeley.com/documents/?uuid=6b45e55a-c304-4bda-baee-a5d4b05e8386"]}],"mendeley":{"formattedCitation":"(N. Novianti, 2020)","manualFormatting":"N. Novianti, 2020)","plainTextFormattedCitation":"(N. Novianti, 2020)","previouslyFormattedCitation":"(N. Novianti, 2020)"},"properties":{"noteIndex":0},"schema":"https://github.com/citation-style-language/schema/raw/master/csl-citation.json"}</w:instrText>
      </w:r>
      <w:r w:rsidRPr="00401FE0">
        <w:rPr>
          <w:rFonts w:ascii="Times New Roman" w:hAnsi="Times New Roman" w:cs="Times New Roman"/>
          <w:sz w:val="24"/>
          <w:szCs w:val="24"/>
          <w:lang w:val="id-ID"/>
        </w:rPr>
        <w:fldChar w:fldCharType="separate"/>
      </w:r>
      <w:r w:rsidRPr="00401FE0">
        <w:rPr>
          <w:rFonts w:ascii="Times New Roman" w:hAnsi="Times New Roman" w:cs="Times New Roman"/>
          <w:noProof/>
          <w:sz w:val="24"/>
          <w:szCs w:val="24"/>
          <w:lang w:val="id-ID"/>
        </w:rPr>
        <w:t>N. Novianti, 2020)</w:t>
      </w:r>
      <w:r w:rsidRPr="00401FE0">
        <w:rPr>
          <w:rFonts w:ascii="Times New Roman" w:hAnsi="Times New Roman" w:cs="Times New Roman"/>
          <w:sz w:val="24"/>
          <w:szCs w:val="24"/>
          <w:lang w:val="id-ID"/>
        </w:rPr>
        <w:fldChar w:fldCharType="end"/>
      </w:r>
      <w:r w:rsidRPr="00401FE0">
        <w:rPr>
          <w:rFonts w:ascii="Times New Roman" w:hAnsi="Times New Roman" w:cs="Times New Roman"/>
          <w:sz w:val="24"/>
          <w:szCs w:val="24"/>
          <w:lang w:val="id-ID"/>
        </w:rPr>
        <w:t xml:space="preserve">. Sedangkan di Kota Bandung terdapat 786 orang (1,9%) yang dicurigai kanker payudara </w:t>
      </w:r>
      <w:r w:rsidRPr="00401FE0">
        <w:rPr>
          <w:rFonts w:ascii="Times New Roman" w:hAnsi="Times New Roman" w:cs="Times New Roman"/>
          <w:sz w:val="24"/>
          <w:szCs w:val="24"/>
          <w:lang w:val="id-ID"/>
        </w:rPr>
        <w:fldChar w:fldCharType="begin" w:fldLock="1"/>
      </w:r>
      <w:r w:rsidRPr="00401FE0">
        <w:rPr>
          <w:rFonts w:ascii="Times New Roman" w:hAnsi="Times New Roman" w:cs="Times New Roman"/>
          <w:sz w:val="24"/>
          <w:szCs w:val="24"/>
          <w:lang w:val="id-ID"/>
        </w:rPr>
        <w:instrText>ADDIN CSL_CITATION {"citationItems":[{"id":"ITEM-1","itemData":{"ISBN":"9781119130536","author":[{"dropping-particle":"","family":"Dinkes","given":"","non-dropping-particle":"","parse-names":false,"suffix":""}],"id":"ITEM-1","issued":{"date-parts":[["2021"]]},"number-of-pages":"107","title":"Profil Kesehatan Jawa Barat Tahun 2021","type":"book"},"uris":["http://www.mendeley.com/documents/?uuid=214c0797-9414-4ce7-9a9c-2748c4c05b5b"]}],"mendeley":{"formattedCitation":"(Dinkes, 2021)","plainTextFormattedCitation":"(Dinkes, 2021)","previouslyFormattedCitation":"(Dinkes, 2021)"},"properties":{"noteIndex":0},"schema":"https://github.com/citation-style-language/schema/raw/master/csl-citation.json"}</w:instrText>
      </w:r>
      <w:r w:rsidRPr="00401FE0">
        <w:rPr>
          <w:rFonts w:ascii="Times New Roman" w:hAnsi="Times New Roman" w:cs="Times New Roman"/>
          <w:sz w:val="24"/>
          <w:szCs w:val="24"/>
          <w:lang w:val="id-ID"/>
        </w:rPr>
        <w:fldChar w:fldCharType="separate"/>
      </w:r>
      <w:r w:rsidRPr="00401FE0">
        <w:rPr>
          <w:rFonts w:ascii="Times New Roman" w:hAnsi="Times New Roman" w:cs="Times New Roman"/>
          <w:noProof/>
          <w:sz w:val="24"/>
          <w:szCs w:val="24"/>
          <w:lang w:val="id-ID"/>
        </w:rPr>
        <w:t>(Dinkes, 2021)</w:t>
      </w:r>
      <w:r w:rsidRPr="00401FE0">
        <w:rPr>
          <w:rFonts w:ascii="Times New Roman" w:hAnsi="Times New Roman" w:cs="Times New Roman"/>
          <w:sz w:val="24"/>
          <w:szCs w:val="24"/>
          <w:lang w:val="id-ID"/>
        </w:rPr>
        <w:fldChar w:fldCharType="end"/>
      </w:r>
      <w:r w:rsidRPr="00401FE0">
        <w:rPr>
          <w:rFonts w:ascii="Times New Roman" w:hAnsi="Times New Roman" w:cs="Times New Roman"/>
          <w:sz w:val="24"/>
          <w:szCs w:val="24"/>
          <w:lang w:val="id-ID"/>
        </w:rPr>
        <w:t xml:space="preserve">. Pengidap </w:t>
      </w:r>
      <w:r w:rsidRPr="00401FE0">
        <w:rPr>
          <w:rFonts w:ascii="Times New Roman" w:hAnsi="Times New Roman" w:cs="Times New Roman"/>
          <w:i/>
          <w:sz w:val="24"/>
          <w:szCs w:val="24"/>
          <w:lang w:val="id-ID"/>
        </w:rPr>
        <w:t>ca ma</w:t>
      </w:r>
      <w:r>
        <w:rPr>
          <w:rFonts w:ascii="Times New Roman" w:hAnsi="Times New Roman" w:cs="Times New Roman"/>
          <w:i/>
          <w:sz w:val="24"/>
          <w:szCs w:val="24"/>
          <w:lang w:val="id-ID"/>
        </w:rPr>
        <w:t>m</w:t>
      </w:r>
      <w:r w:rsidRPr="00401FE0">
        <w:rPr>
          <w:rFonts w:ascii="Times New Roman" w:hAnsi="Times New Roman" w:cs="Times New Roman"/>
          <w:i/>
          <w:sz w:val="24"/>
          <w:szCs w:val="24"/>
          <w:lang w:val="id-ID"/>
        </w:rPr>
        <w:t>mae</w:t>
      </w:r>
      <w:r w:rsidRPr="00401FE0">
        <w:rPr>
          <w:rFonts w:ascii="Times New Roman" w:hAnsi="Times New Roman" w:cs="Times New Roman"/>
          <w:sz w:val="24"/>
          <w:szCs w:val="24"/>
          <w:lang w:val="id-ID"/>
        </w:rPr>
        <w:t xml:space="preserve"> tidak hanya didominasi oleh wanita dewasa, bahkan terjadi pada wanita remaja. Data tersebut menunjukkan bahwa kanker payudara adalah penyakit beresiko tinggi yang banyak </w:t>
      </w:r>
    </w:p>
    <w:p w:rsidR="00A76728" w:rsidRDefault="00A76728" w:rsidP="00A76728">
      <w:pPr>
        <w:pStyle w:val="ListParagraph"/>
        <w:spacing w:line="480" w:lineRule="auto"/>
        <w:ind w:left="0"/>
        <w:jc w:val="both"/>
        <w:rPr>
          <w:rFonts w:ascii="Times New Roman" w:hAnsi="Times New Roman" w:cs="Times New Roman"/>
          <w:sz w:val="24"/>
          <w:szCs w:val="24"/>
          <w:lang w:val="id-ID"/>
        </w:rPr>
      </w:pPr>
      <w:r w:rsidRPr="00401FE0">
        <w:rPr>
          <w:rFonts w:ascii="Times New Roman" w:hAnsi="Times New Roman" w:cs="Times New Roman"/>
          <w:sz w:val="24"/>
          <w:szCs w:val="24"/>
          <w:lang w:val="id-ID"/>
        </w:rPr>
        <w:lastRenderedPageBreak/>
        <w:t xml:space="preserve">dialami oleh wanita. Adapun data dari RSUD Al Ihsan dalam data SP2TP yaitu laporan Data Kesakitan (LB1), sepanjang tahun 2018 tercatat bahwa kanker payudara termasuk penyakit terbanyak yaitu terdapat 606 jiwa yang terkena penyakit tersebut </w:t>
      </w:r>
      <w:r w:rsidRPr="00401FE0">
        <w:rPr>
          <w:rFonts w:ascii="Times New Roman" w:hAnsi="Times New Roman" w:cs="Times New Roman"/>
          <w:sz w:val="24"/>
          <w:szCs w:val="24"/>
          <w:lang w:val="id-ID"/>
        </w:rPr>
        <w:fldChar w:fldCharType="begin" w:fldLock="1"/>
      </w:r>
      <w:r w:rsidRPr="00401FE0">
        <w:rPr>
          <w:rFonts w:ascii="Times New Roman" w:hAnsi="Times New Roman" w:cs="Times New Roman"/>
          <w:sz w:val="24"/>
          <w:szCs w:val="24"/>
          <w:lang w:val="id-ID"/>
        </w:rPr>
        <w:instrText>ADDIN CSL_CITATION {"citationItems":[{"id":"ITEM-1","itemData":{"URL":"https://rsudalihsan.jabarprov.go.id/page/902-10-Besar-Penyakit","author":[{"dropping-particle":"","family":"Al-Ihsan","given":"Administrator RSUD","non-dropping-particle":"","parse-names":false,"suffix":""}],"id":"ITEM-1","issued":{"date-parts":[["2018"]]},"title":"10 Besar Penyakit","type":"webpage"},"uris":["http://www.mendeley.com/documents/?uuid=f6fb7b25-c1f8-4d58-b5c8-34b0b75142ea"]}],"mendeley":{"formattedCitation":"(Al-Ihsan, 2018)","plainTextFormattedCitation":"(Al-Ihsan, 2018)","previouslyFormattedCitation":"(Al-Ihsan, 2018)"},"properties":{"noteIndex":0},"schema":"https://github.com/citation-style-language/schema/raw/master/csl-citation.json"}</w:instrText>
      </w:r>
      <w:r w:rsidRPr="00401FE0">
        <w:rPr>
          <w:rFonts w:ascii="Times New Roman" w:hAnsi="Times New Roman" w:cs="Times New Roman"/>
          <w:sz w:val="24"/>
          <w:szCs w:val="24"/>
          <w:lang w:val="id-ID"/>
        </w:rPr>
        <w:fldChar w:fldCharType="separate"/>
      </w:r>
      <w:r w:rsidRPr="00401FE0">
        <w:rPr>
          <w:rFonts w:ascii="Times New Roman" w:hAnsi="Times New Roman" w:cs="Times New Roman"/>
          <w:noProof/>
          <w:sz w:val="24"/>
          <w:szCs w:val="24"/>
          <w:lang w:val="id-ID"/>
        </w:rPr>
        <w:t>(Al-Ihsan, 2018)</w:t>
      </w:r>
      <w:r w:rsidRPr="00401FE0">
        <w:rPr>
          <w:rFonts w:ascii="Times New Roman" w:hAnsi="Times New Roman" w:cs="Times New Roman"/>
          <w:sz w:val="24"/>
          <w:szCs w:val="24"/>
          <w:lang w:val="id-ID"/>
        </w:rPr>
        <w:fldChar w:fldCharType="end"/>
      </w:r>
      <w:r w:rsidRPr="00401FE0">
        <w:rPr>
          <w:rFonts w:ascii="Times New Roman" w:hAnsi="Times New Roman" w:cs="Times New Roman"/>
          <w:sz w:val="24"/>
          <w:szCs w:val="24"/>
          <w:lang w:val="id-ID"/>
        </w:rPr>
        <w:t>.</w:t>
      </w:r>
    </w:p>
    <w:p w:rsidR="00A76728" w:rsidRDefault="00A76728" w:rsidP="00A76728">
      <w:pPr>
        <w:pStyle w:val="ListParagraph"/>
        <w:spacing w:line="480" w:lineRule="auto"/>
        <w:ind w:left="0" w:firstLine="720"/>
        <w:jc w:val="both"/>
        <w:rPr>
          <w:rFonts w:ascii="Times New Roman" w:hAnsi="Times New Roman" w:cs="Times New Roman"/>
          <w:sz w:val="24"/>
          <w:szCs w:val="24"/>
          <w:lang w:val="id-ID"/>
        </w:rPr>
      </w:pPr>
      <w:r w:rsidRPr="00401FE0">
        <w:rPr>
          <w:rFonts w:ascii="Times New Roman" w:hAnsi="Times New Roman" w:cs="Times New Roman"/>
          <w:sz w:val="24"/>
          <w:szCs w:val="24"/>
          <w:lang w:val="id-ID"/>
        </w:rPr>
        <w:t xml:space="preserve">Kanker payudara bisa berdampak secara fisik maupun psikologis pada penderita. Dampak fisik yang ditemukan yaitu rambut rontok akibat kemoterapi, turunnya berat badan yang drastis karena kurang nutrisi, nyeri pada massa membesar, dan nafsu makan menurun. Biasanya keberadaan nyeri yang dirasakan dapat mencetuskan berbagai masalah keperawatan lainnya seperti gangguan pola tidur, ansietas dan ketidakberdayaan, dan gangguan mobilitas fisik (Andarmoyo dalam </w:t>
      </w:r>
      <w:r w:rsidRPr="00401FE0">
        <w:rPr>
          <w:rFonts w:ascii="Times New Roman" w:hAnsi="Times New Roman" w:cs="Times New Roman"/>
          <w:sz w:val="24"/>
          <w:szCs w:val="24"/>
          <w:lang w:val="id-ID"/>
        </w:rPr>
        <w:fldChar w:fldCharType="begin" w:fldLock="1"/>
      </w:r>
      <w:r w:rsidRPr="00401FE0">
        <w:rPr>
          <w:rFonts w:ascii="Times New Roman" w:hAnsi="Times New Roman" w:cs="Times New Roman"/>
          <w:sz w:val="24"/>
          <w:szCs w:val="24"/>
          <w:lang w:val="id-ID"/>
        </w:rPr>
        <w:instrText>ADDIN CSL_CITATION {"citationItems":[{"id":"ITEM-1","itemData":{"ISBN":"9788578110796","ISSN":"1098-6596","PMID":"25246403","author":[{"dropping-particle":"","family":"Novianti","given":"Putu Diah","non-dropping-particle":"","parse-names":false,"suffix":""}],"container-title":"Journal of Chemical Information and Modeling","id":"ITEM-1","issued":{"date-parts":[["2018"]]},"title":"Gambaran Asuhan Keperawatan Pada Pasien Kanker Payudara (Ca. Mammae) dengan Nyeri Kronis di Ruang Janger RSUD Mangusada Bandung Tahun 2018","type":"report"},"uris":["http://www.mendeley.com/documents/?uuid=443f000d-db19-417c-811b-8cc63320923a"]}],"mendeley":{"formattedCitation":"(P. D. Novianti, 2018)","manualFormatting":"Novianti, 2018)","plainTextFormattedCitation":"(P. D. Novianti, 2018)","previouslyFormattedCitation":"(P. D. Novianti, 2018)"},"properties":{"noteIndex":0},"schema":"https://github.com/citation-style-language/schema/raw/master/csl-citation.json"}</w:instrText>
      </w:r>
      <w:r w:rsidRPr="00401FE0">
        <w:rPr>
          <w:rFonts w:ascii="Times New Roman" w:hAnsi="Times New Roman" w:cs="Times New Roman"/>
          <w:sz w:val="24"/>
          <w:szCs w:val="24"/>
          <w:lang w:val="id-ID"/>
        </w:rPr>
        <w:fldChar w:fldCharType="separate"/>
      </w:r>
      <w:r w:rsidRPr="00401FE0">
        <w:rPr>
          <w:rFonts w:ascii="Times New Roman" w:hAnsi="Times New Roman" w:cs="Times New Roman"/>
          <w:noProof/>
          <w:sz w:val="24"/>
          <w:szCs w:val="24"/>
          <w:lang w:val="id-ID"/>
        </w:rPr>
        <w:t>Novianti, 2018)</w:t>
      </w:r>
      <w:r w:rsidRPr="00401FE0">
        <w:rPr>
          <w:rFonts w:ascii="Times New Roman" w:hAnsi="Times New Roman" w:cs="Times New Roman"/>
          <w:sz w:val="24"/>
          <w:szCs w:val="24"/>
          <w:lang w:val="id-ID"/>
        </w:rPr>
        <w:fldChar w:fldCharType="end"/>
      </w:r>
      <w:r w:rsidRPr="00401FE0">
        <w:rPr>
          <w:rFonts w:ascii="Times New Roman" w:hAnsi="Times New Roman" w:cs="Times New Roman"/>
          <w:sz w:val="24"/>
          <w:szCs w:val="24"/>
          <w:lang w:val="id-ID"/>
        </w:rPr>
        <w:t xml:space="preserve">. Menurut Hananta, Benita, Barus, &amp; Halim dalam </w:t>
      </w:r>
      <w:r w:rsidRPr="00401FE0">
        <w:rPr>
          <w:rFonts w:ascii="Times New Roman" w:hAnsi="Times New Roman" w:cs="Times New Roman"/>
          <w:sz w:val="24"/>
          <w:szCs w:val="24"/>
          <w:lang w:val="id-ID"/>
        </w:rPr>
        <w:fldChar w:fldCharType="begin" w:fldLock="1"/>
      </w:r>
      <w:r w:rsidRPr="00401FE0">
        <w:rPr>
          <w:rFonts w:ascii="Times New Roman" w:hAnsi="Times New Roman" w:cs="Times New Roman"/>
          <w:sz w:val="24"/>
          <w:szCs w:val="24"/>
          <w:lang w:val="id-ID"/>
        </w:rPr>
        <w:instrText>ADDIN CSL_CITATION {"citationItems":[{"id":"ITEM-1","itemData":{"ISBN":"9788578110796","ISSN":"1098-6596","PMID":"25246403","author":[{"dropping-particle":"","family":"Novianti","given":"Putu Diah","non-dropping-particle":"","parse-names":false,"suffix":""}],"container-title":"Journal of Chemical Information and Modeling","id":"ITEM-1","issued":{"date-parts":[["2018"]]},"title":"Gambaran Asuhan Keperawatan Pada Pasien Kanker Payudara (Ca. Mammae) dengan Nyeri Kronis di Ruang Janger RSUD Mangusada Bandung Tahun 2018","type":"report"},"uris":["http://www.mendeley.com/documents/?uuid=443f000d-db19-417c-811b-8cc63320923a"]}],"mendeley":{"formattedCitation":"(P. D. Novianti, 2018)","manualFormatting":"Novianti (2018)","plainTextFormattedCitation":"(P. D. Novianti, 2018)","previouslyFormattedCitation":"(P. D. Novianti, 2018)"},"properties":{"noteIndex":0},"schema":"https://github.com/citation-style-language/schema/raw/master/csl-citation.json"}</w:instrText>
      </w:r>
      <w:r w:rsidRPr="00401FE0">
        <w:rPr>
          <w:rFonts w:ascii="Times New Roman" w:hAnsi="Times New Roman" w:cs="Times New Roman"/>
          <w:sz w:val="24"/>
          <w:szCs w:val="24"/>
          <w:lang w:val="id-ID"/>
        </w:rPr>
        <w:fldChar w:fldCharType="separate"/>
      </w:r>
      <w:r w:rsidRPr="00401FE0">
        <w:rPr>
          <w:rFonts w:ascii="Times New Roman" w:hAnsi="Times New Roman" w:cs="Times New Roman"/>
          <w:noProof/>
          <w:sz w:val="24"/>
          <w:szCs w:val="24"/>
          <w:lang w:val="id-ID"/>
        </w:rPr>
        <w:t>Novianti (2018)</w:t>
      </w:r>
      <w:r w:rsidRPr="00401FE0">
        <w:rPr>
          <w:rFonts w:ascii="Times New Roman" w:hAnsi="Times New Roman" w:cs="Times New Roman"/>
          <w:sz w:val="24"/>
          <w:szCs w:val="24"/>
          <w:lang w:val="id-ID"/>
        </w:rPr>
        <w:fldChar w:fldCharType="end"/>
      </w:r>
      <w:r w:rsidRPr="00401FE0">
        <w:rPr>
          <w:rFonts w:ascii="Times New Roman" w:hAnsi="Times New Roman" w:cs="Times New Roman"/>
          <w:sz w:val="24"/>
          <w:szCs w:val="24"/>
          <w:lang w:val="id-ID"/>
        </w:rPr>
        <w:t xml:space="preserve"> dari 73 orang pasien kanker payudara di Rumah Sakit Dharmais Jakarta yang mengalami gangguan tidur sebanyak 49 orang (67,1%), ansietas sebanyak 62 orang (84,9%), dan gangguan mobilitas fisik sebanyak 33 orang (45,2%). </w:t>
      </w:r>
    </w:p>
    <w:p w:rsidR="00A76728" w:rsidRDefault="00A76728" w:rsidP="00A76728">
      <w:pPr>
        <w:pStyle w:val="ListParagraph"/>
        <w:spacing w:line="480" w:lineRule="auto"/>
        <w:ind w:left="0" w:firstLine="720"/>
        <w:jc w:val="both"/>
        <w:rPr>
          <w:rFonts w:ascii="Times New Roman" w:hAnsi="Times New Roman" w:cs="Times New Roman"/>
          <w:sz w:val="24"/>
          <w:szCs w:val="24"/>
          <w:lang w:val="id-ID"/>
        </w:rPr>
      </w:pPr>
      <w:r w:rsidRPr="00401FE0">
        <w:rPr>
          <w:rFonts w:ascii="Times New Roman" w:hAnsi="Times New Roman" w:cs="Times New Roman"/>
          <w:sz w:val="24"/>
          <w:szCs w:val="24"/>
          <w:lang w:val="id-ID"/>
        </w:rPr>
        <w:t xml:space="preserve">Berdasarkan ulasan Oetami, dkk., dalam </w:t>
      </w:r>
      <w:r w:rsidRPr="00401FE0">
        <w:rPr>
          <w:rFonts w:ascii="Times New Roman" w:hAnsi="Times New Roman" w:cs="Times New Roman"/>
          <w:sz w:val="24"/>
          <w:szCs w:val="24"/>
          <w:lang w:val="id-ID"/>
        </w:rPr>
        <w:fldChar w:fldCharType="begin" w:fldLock="1"/>
      </w:r>
      <w:r w:rsidRPr="00401FE0">
        <w:rPr>
          <w:rFonts w:ascii="Times New Roman" w:hAnsi="Times New Roman" w:cs="Times New Roman"/>
          <w:sz w:val="24"/>
          <w:szCs w:val="24"/>
          <w:lang w:val="id-ID"/>
        </w:rPr>
        <w:instrText>ADDIN CSL_CITATION {"citationItems":[{"id":"ITEM-1","itemData":{"abstract":"… mengganggu sintesa DNA dalam siklus sel. Pengobatan kemoterapi bersifat sistemik … a. Farmakologi Pemberian analgetik secara maintenance dengan PCA (Patien Control Analgesia) merupakan salah satu pilihan teknik pemberian analgetik post operasi …","author":[{"dropping-particle":"","family":"Azkiyah","given":"R N","non-dropping-particle":"","parse-names":false,"suffix":""},{"dropping-particle":"","family":"Sukmaningtyas","given":"W","non-dropping-particle":"","parse-names":false,"suffix":""},{"dropping-particle":"","family":"Sumarni","given":"T","non-dropping-particle":"","parse-names":false,"suffix":""}],"container-title":"Seminar Nasional Penelitian dan Pengabdian Kepada Masyarakat (SNPPKM)","id":"ITEM-1","issued":{"date-parts":[["2021"]]},"title":"Asuhan Keperawatan Nyeri Akut Pada Ny. J dengan Carsinoma Mammae di Ruang Edelweis di RSUD dr. R. Goeteng Taroenadibrata","type":"article-journal"},"uris":["http://www.mendeley.com/documents/?uuid=7717642e-76dc-4d91-89af-8185228f4c48"]}],"mendeley":{"formattedCitation":"(Azkiyah et al., 2021)","manualFormatting":"Azkiyah et al., (2021)","plainTextFormattedCitation":"(Azkiyah et al., 2021)","previouslyFormattedCitation":"(Azkiyah et al., 2021)"},"properties":{"noteIndex":0},"schema":"https://github.com/citation-style-language/schema/raw/master/csl-citation.json"}</w:instrText>
      </w:r>
      <w:r w:rsidRPr="00401FE0">
        <w:rPr>
          <w:rFonts w:ascii="Times New Roman" w:hAnsi="Times New Roman" w:cs="Times New Roman"/>
          <w:sz w:val="24"/>
          <w:szCs w:val="24"/>
          <w:lang w:val="id-ID"/>
        </w:rPr>
        <w:fldChar w:fldCharType="separate"/>
      </w:r>
      <w:r w:rsidRPr="00401FE0">
        <w:rPr>
          <w:rFonts w:ascii="Times New Roman" w:hAnsi="Times New Roman" w:cs="Times New Roman"/>
          <w:noProof/>
          <w:sz w:val="24"/>
          <w:szCs w:val="24"/>
          <w:lang w:val="id-ID"/>
        </w:rPr>
        <w:t>Azkiyah et al., (2021)</w:t>
      </w:r>
      <w:r w:rsidRPr="00401FE0">
        <w:rPr>
          <w:rFonts w:ascii="Times New Roman" w:hAnsi="Times New Roman" w:cs="Times New Roman"/>
          <w:sz w:val="24"/>
          <w:szCs w:val="24"/>
          <w:lang w:val="id-ID"/>
        </w:rPr>
        <w:fldChar w:fldCharType="end"/>
      </w:r>
      <w:r w:rsidRPr="00401FE0">
        <w:rPr>
          <w:rFonts w:ascii="Times New Roman" w:hAnsi="Times New Roman" w:cs="Times New Roman"/>
          <w:sz w:val="24"/>
          <w:szCs w:val="24"/>
          <w:lang w:val="id-ID"/>
        </w:rPr>
        <w:t xml:space="preserve">, dampak aspek psikologis kanker payudara dan pengobatannya akan memberikan dampak kecemasan, rasa malu, harga diri menurun, stres, dan ancaman </w:t>
      </w:r>
      <w:r w:rsidRPr="00401FE0">
        <w:rPr>
          <w:rFonts w:ascii="Times New Roman" w:hAnsi="Times New Roman" w:cs="Times New Roman"/>
          <w:i/>
          <w:sz w:val="24"/>
          <w:szCs w:val="24"/>
          <w:lang w:val="id-ID"/>
        </w:rPr>
        <w:t>body image.</w:t>
      </w:r>
      <w:r w:rsidRPr="00401FE0">
        <w:rPr>
          <w:rFonts w:ascii="Times New Roman" w:hAnsi="Times New Roman" w:cs="Times New Roman"/>
          <w:sz w:val="24"/>
          <w:szCs w:val="24"/>
          <w:lang w:val="id-ID"/>
        </w:rPr>
        <w:t xml:space="preserve"> Pasien kanker payudara biasanya mengalami nyeri, dapat berupa nyeri akut maupun nyeri kronik. Menurut data penelitian yang dilakukan oleh Puput Nur Fadilah dalam </w:t>
      </w:r>
      <w:r w:rsidRPr="00401FE0">
        <w:rPr>
          <w:rFonts w:ascii="Times New Roman" w:hAnsi="Times New Roman" w:cs="Times New Roman"/>
          <w:sz w:val="24"/>
          <w:szCs w:val="24"/>
          <w:lang w:val="id-ID"/>
        </w:rPr>
        <w:fldChar w:fldCharType="begin" w:fldLock="1"/>
      </w:r>
      <w:r w:rsidRPr="00401FE0">
        <w:rPr>
          <w:rFonts w:ascii="Times New Roman" w:hAnsi="Times New Roman" w:cs="Times New Roman"/>
          <w:sz w:val="24"/>
          <w:szCs w:val="24"/>
          <w:lang w:val="id-ID"/>
        </w:rPr>
        <w:instrText>ADDIN CSL_CITATION {"citationItems":[{"id":"ITEM-1","itemData":{"ISBN":"9788578110796","ISSN":"1098-6596","PMID":"25246403","author":[{"dropping-particle":"","family":"Novianti","given":"Putu Diah","non-dropping-particle":"","parse-names":false,"suffix":""}],"container-title":"Journal of Chemical Information and Modeling","id":"ITEM-1","issued":{"date-parts":[["2018"]]},"title":"Gambaran Asuhan Keperawatan Pada Pasien Kanker Payudara (Ca. Mammae) dengan Nyeri Kronis di Ruang Janger RSUD Mangusada Bandung Tahun 2018","type":"report"},"uris":["http://www.mendeley.com/documents/?uuid=443f000d-db19-417c-811b-8cc63320923a"]}],"mendeley":{"formattedCitation":"(P. D. Novianti, 2018)","manualFormatting":"P. D. Novianti (2018)","plainTextFormattedCitation":"(P. D. Novianti, 2018)","previouslyFormattedCitation":"(P. D. Novianti, 2018)"},"properties":{"noteIndex":0},"schema":"https://github.com/citation-style-language/schema/raw/master/csl-citation.json"}</w:instrText>
      </w:r>
      <w:r w:rsidRPr="00401FE0">
        <w:rPr>
          <w:rFonts w:ascii="Times New Roman" w:hAnsi="Times New Roman" w:cs="Times New Roman"/>
          <w:sz w:val="24"/>
          <w:szCs w:val="24"/>
          <w:lang w:val="id-ID"/>
        </w:rPr>
        <w:fldChar w:fldCharType="separate"/>
      </w:r>
      <w:r w:rsidRPr="00401FE0">
        <w:rPr>
          <w:rFonts w:ascii="Times New Roman" w:hAnsi="Times New Roman" w:cs="Times New Roman"/>
          <w:noProof/>
          <w:sz w:val="24"/>
          <w:szCs w:val="24"/>
          <w:lang w:val="id-ID"/>
        </w:rPr>
        <w:t>P. D. Novianti (2018)</w:t>
      </w:r>
      <w:r w:rsidRPr="00401FE0">
        <w:rPr>
          <w:rFonts w:ascii="Times New Roman" w:hAnsi="Times New Roman" w:cs="Times New Roman"/>
          <w:sz w:val="24"/>
          <w:szCs w:val="24"/>
          <w:lang w:val="id-ID"/>
        </w:rPr>
        <w:fldChar w:fldCharType="end"/>
      </w:r>
      <w:r w:rsidRPr="00401FE0">
        <w:rPr>
          <w:rFonts w:ascii="Times New Roman" w:hAnsi="Times New Roman" w:cs="Times New Roman"/>
          <w:sz w:val="24"/>
          <w:szCs w:val="24"/>
          <w:lang w:val="id-ID"/>
        </w:rPr>
        <w:t xml:space="preserve"> di Yayasan Kanker Indonesia Surabaya, ditemukan sebanyak 12 orang dari 15 orang (80%) pada penderita kanker payudara mengatakan mengalami nyeri dengan periode waktu lebih dari 3 bulan sejalan dengan stadium kanker dan luasnya kerusakan jaringan</w:t>
      </w:r>
      <w:bookmarkStart w:id="6" w:name="_GoBack"/>
      <w:bookmarkEnd w:id="6"/>
      <w:r w:rsidRPr="00401FE0">
        <w:rPr>
          <w:rFonts w:ascii="Times New Roman" w:hAnsi="Times New Roman" w:cs="Times New Roman"/>
          <w:sz w:val="24"/>
          <w:szCs w:val="24"/>
          <w:lang w:val="id-ID"/>
        </w:rPr>
        <w:t xml:space="preserve"> akibat infiltrasi sel kanker dengan skala </w:t>
      </w:r>
      <w:r w:rsidRPr="00401FE0">
        <w:rPr>
          <w:rFonts w:ascii="Times New Roman" w:hAnsi="Times New Roman" w:cs="Times New Roman"/>
          <w:sz w:val="24"/>
          <w:szCs w:val="24"/>
          <w:lang w:val="id-ID"/>
        </w:rPr>
        <w:lastRenderedPageBreak/>
        <w:t xml:space="preserve">intensitas nyeri 6-7 (0-10) dan dikategorikan sebagai nyeri sedang sampai berat. Pasien akan mengalami rasa nyeri apabila sel kanker sudah membesar, atau bila sudah timbul luka, atau sudah muncul metastase ke tulang. Nyeri pada kanker merupakan suatu fenomena yang subyektif yang merupakan gabungan antara fisik dan non fisik, nyeri berasal dari berbagai bagian tubuh ataupun sebagai akibat dari terapi dan prosedur yang dilakukan termasuk operasi, kemoterapi, dan radioterapi. Nyeri yang dialami oleh penderita kanker payudara diakibatkan oleh pengaruh langsung jaringan lunak yang terkena kanker (Rasjidi dalam </w:t>
      </w:r>
      <w:r w:rsidRPr="00401FE0">
        <w:rPr>
          <w:rFonts w:ascii="Times New Roman" w:hAnsi="Times New Roman" w:cs="Times New Roman"/>
          <w:sz w:val="24"/>
          <w:szCs w:val="24"/>
          <w:lang w:val="id-ID"/>
        </w:rPr>
        <w:fldChar w:fldCharType="begin" w:fldLock="1"/>
      </w:r>
      <w:r w:rsidRPr="00401FE0">
        <w:rPr>
          <w:rFonts w:ascii="Times New Roman" w:hAnsi="Times New Roman" w:cs="Times New Roman"/>
          <w:sz w:val="24"/>
          <w:szCs w:val="24"/>
          <w:lang w:val="id-ID"/>
        </w:rPr>
        <w:instrText>ADDIN CSL_CITATION {"citationItems":[{"id":"ITEM-1","itemData":{"ISBN":"9788578110796","ISSN":"1098-6596","PMID":"25246403","author":[{"dropping-particle":"","family":"Novianti","given":"Putu Diah","non-dropping-particle":"","parse-names":false,"suffix":""}],"container-title":"Journal of Chemical Information and Modeling","id":"ITEM-1","issued":{"date-parts":[["2018"]]},"title":"Gambaran Asuhan Keperawatan Pada Pasien Kanker Payudara (Ca. Mammae) dengan Nyeri Kronis di Ruang Janger RSUD Mangusada Bandung Tahun 2018","type":"report"},"uris":["http://www.mendeley.com/documents/?uuid=443f000d-db19-417c-811b-8cc63320923a"]}],"mendeley":{"formattedCitation":"(P. D. Novianti, 2018)","manualFormatting":"P. D. Novianti, 2018)","plainTextFormattedCitation":"(P. D. Novianti, 2018)","previouslyFormattedCitation":"(P. D. Novianti, 2018)"},"properties":{"noteIndex":0},"schema":"https://github.com/citation-style-language/schema/raw/master/csl-citation.json"}</w:instrText>
      </w:r>
      <w:r w:rsidRPr="00401FE0">
        <w:rPr>
          <w:rFonts w:ascii="Times New Roman" w:hAnsi="Times New Roman" w:cs="Times New Roman"/>
          <w:sz w:val="24"/>
          <w:szCs w:val="24"/>
          <w:lang w:val="id-ID"/>
        </w:rPr>
        <w:fldChar w:fldCharType="separate"/>
      </w:r>
      <w:r w:rsidRPr="00401FE0">
        <w:rPr>
          <w:rFonts w:ascii="Times New Roman" w:hAnsi="Times New Roman" w:cs="Times New Roman"/>
          <w:noProof/>
          <w:sz w:val="24"/>
          <w:szCs w:val="24"/>
          <w:lang w:val="id-ID"/>
        </w:rPr>
        <w:t>P. D. Novianti, 2018)</w:t>
      </w:r>
      <w:r w:rsidRPr="00401FE0">
        <w:rPr>
          <w:rFonts w:ascii="Times New Roman" w:hAnsi="Times New Roman" w:cs="Times New Roman"/>
          <w:sz w:val="24"/>
          <w:szCs w:val="24"/>
          <w:lang w:val="id-ID"/>
        </w:rPr>
        <w:fldChar w:fldCharType="end"/>
      </w:r>
      <w:r w:rsidRPr="00401FE0">
        <w:rPr>
          <w:rFonts w:ascii="Times New Roman" w:hAnsi="Times New Roman" w:cs="Times New Roman"/>
          <w:sz w:val="24"/>
          <w:szCs w:val="24"/>
          <w:lang w:val="id-ID"/>
        </w:rPr>
        <w:t xml:space="preserve">. </w:t>
      </w:r>
    </w:p>
    <w:p w:rsidR="00A76728" w:rsidRDefault="00A76728" w:rsidP="00A76728">
      <w:pPr>
        <w:pStyle w:val="ListParagraph"/>
        <w:spacing w:line="480" w:lineRule="auto"/>
        <w:ind w:left="0" w:firstLine="720"/>
        <w:jc w:val="both"/>
        <w:rPr>
          <w:rFonts w:ascii="Times New Roman" w:hAnsi="Times New Roman" w:cs="Times New Roman"/>
          <w:sz w:val="24"/>
          <w:szCs w:val="24"/>
          <w:lang w:val="id-ID"/>
        </w:rPr>
      </w:pPr>
      <w:r w:rsidRPr="00401FE0">
        <w:rPr>
          <w:rFonts w:ascii="Times New Roman" w:hAnsi="Times New Roman" w:cs="Times New Roman"/>
          <w:sz w:val="24"/>
          <w:szCs w:val="24"/>
          <w:lang w:val="id-ID"/>
        </w:rPr>
        <w:t>Penanganan nyeri ada 2 cara yaitu farmakologi dan non farmakologi, terapi farmakologi ini bisa berupa obat analgesik untuk mengatasi nyeri, sedangkan terapi non farmakologi menggunakan teknik relaksasi nafas dalam dan distraksi untuk mengatasi nyeri. Teknik relaksasi nafas dalam adalah untuk meningkatkan ventilasi alveoli, memelihara pertukaran gas, mencegah atelektasi paru, meningkatkan efesiensi batuk, mengurangi stress baik stress fisik maupun emosional yaitu menurunkan intensitas nyeri dan menurunkan kecemasan.</w:t>
      </w:r>
    </w:p>
    <w:p w:rsidR="00A76728" w:rsidRDefault="00A76728" w:rsidP="00A76728">
      <w:pPr>
        <w:pStyle w:val="ListParagraph"/>
        <w:spacing w:line="480" w:lineRule="auto"/>
        <w:ind w:left="0" w:firstLine="720"/>
        <w:jc w:val="both"/>
        <w:rPr>
          <w:rFonts w:ascii="Times New Roman" w:hAnsi="Times New Roman" w:cs="Times New Roman"/>
          <w:sz w:val="24"/>
          <w:szCs w:val="24"/>
          <w:lang w:val="id-ID"/>
        </w:rPr>
      </w:pPr>
      <w:r w:rsidRPr="00401FE0">
        <w:rPr>
          <w:rFonts w:ascii="Times New Roman" w:hAnsi="Times New Roman" w:cs="Times New Roman"/>
          <w:sz w:val="24"/>
          <w:szCs w:val="24"/>
          <w:lang w:val="id-ID"/>
        </w:rPr>
        <w:t>Metode teknik relaksasi nafas dalam ini sangat efektif dan mudah dilakukan, penelitian</w:t>
      </w:r>
      <w:r>
        <w:rPr>
          <w:rFonts w:ascii="Times New Roman" w:hAnsi="Times New Roman" w:cs="Times New Roman"/>
          <w:sz w:val="24"/>
          <w:szCs w:val="24"/>
          <w:lang w:val="id-ID"/>
        </w:rPr>
        <w:t xml:space="preserve"> E. Ristiyanto, (2016)</w:t>
      </w:r>
      <w:r w:rsidRPr="00401FE0">
        <w:rPr>
          <w:rFonts w:ascii="Times New Roman" w:hAnsi="Times New Roman" w:cs="Times New Roman"/>
          <w:sz w:val="24"/>
          <w:szCs w:val="24"/>
          <w:lang w:val="id-ID"/>
        </w:rPr>
        <w:t xml:space="preserve"> membuktikan bahwa teknik relaksasi nafas dalam dapat mengatasi nye</w:t>
      </w:r>
      <w:r>
        <w:rPr>
          <w:rFonts w:ascii="Times New Roman" w:hAnsi="Times New Roman" w:cs="Times New Roman"/>
          <w:sz w:val="24"/>
          <w:szCs w:val="24"/>
          <w:lang w:val="id-ID"/>
        </w:rPr>
        <w:t>ri yang di rasakan oleh pasien ca mammae.</w:t>
      </w:r>
      <w:r w:rsidRPr="00401FE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Hal ini </w:t>
      </w:r>
      <w:r w:rsidRPr="00401FE0">
        <w:rPr>
          <w:rFonts w:ascii="Times New Roman" w:hAnsi="Times New Roman" w:cs="Times New Roman"/>
          <w:sz w:val="24"/>
          <w:szCs w:val="24"/>
          <w:lang w:val="id-ID"/>
        </w:rPr>
        <w:t>menunjukan rata-rata nyeri ringan (intensitas nyeri 1-3) dan nyeri sedang (intensitas nyeri 4-6). Hasil uji Wilcoxon dengan nilai</w:t>
      </w:r>
      <w:r w:rsidRPr="00401FE0">
        <w:rPr>
          <w:rFonts w:ascii="Times New Roman" w:hAnsi="Times New Roman" w:cs="Times New Roman"/>
          <w:i/>
          <w:sz w:val="24"/>
          <w:szCs w:val="24"/>
          <w:lang w:val="id-ID"/>
        </w:rPr>
        <w:t xml:space="preserve"> p value</w:t>
      </w:r>
      <w:r w:rsidRPr="00401FE0">
        <w:rPr>
          <w:rFonts w:ascii="Times New Roman" w:hAnsi="Times New Roman" w:cs="Times New Roman"/>
          <w:sz w:val="24"/>
          <w:szCs w:val="24"/>
          <w:lang w:val="id-ID"/>
        </w:rPr>
        <w:t xml:space="preserve"> sebesar 0.001 (</w:t>
      </w:r>
      <w:r w:rsidRPr="00401FE0">
        <w:rPr>
          <w:rFonts w:ascii="Times New Roman" w:hAnsi="Times New Roman" w:cs="Times New Roman"/>
          <w:i/>
          <w:sz w:val="24"/>
          <w:szCs w:val="24"/>
          <w:lang w:val="id-ID"/>
        </w:rPr>
        <w:t>p value</w:t>
      </w:r>
      <w:r w:rsidRPr="00401FE0">
        <w:rPr>
          <w:rFonts w:ascii="Times New Roman" w:hAnsi="Times New Roman" w:cs="Times New Roman"/>
          <w:sz w:val="24"/>
          <w:szCs w:val="24"/>
          <w:lang w:val="id-ID"/>
        </w:rPr>
        <w:t xml:space="preserve"> &lt;0.05) yang berarti ada perbedaan sebelum dan sesudah dilakukan relaksasi </w:t>
      </w:r>
      <w:r w:rsidRPr="00401FE0">
        <w:rPr>
          <w:rFonts w:ascii="Times New Roman" w:hAnsi="Times New Roman" w:cs="Times New Roman"/>
          <w:i/>
          <w:sz w:val="24"/>
          <w:szCs w:val="24"/>
          <w:lang w:val="id-ID"/>
        </w:rPr>
        <w:t>slow deep breathing</w:t>
      </w:r>
      <w:r w:rsidRPr="00401FE0">
        <w:rPr>
          <w:rFonts w:ascii="Times New Roman" w:hAnsi="Times New Roman" w:cs="Times New Roman"/>
          <w:sz w:val="24"/>
          <w:szCs w:val="24"/>
          <w:lang w:val="id-ID"/>
        </w:rPr>
        <w:t xml:space="preserve"> terhadap penurunan intensitas skala nyeri kanker. </w:t>
      </w:r>
    </w:p>
    <w:p w:rsidR="00A76728" w:rsidRDefault="00A76728" w:rsidP="00A76728">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w:t>
      </w:r>
      <w:r w:rsidRPr="00401FE0">
        <w:rPr>
          <w:rFonts w:ascii="Times New Roman" w:hAnsi="Times New Roman" w:cs="Times New Roman"/>
          <w:sz w:val="24"/>
          <w:szCs w:val="24"/>
          <w:lang w:val="id-ID"/>
        </w:rPr>
        <w:t xml:space="preserve">isimpulkan bahwa relaksasi </w:t>
      </w:r>
      <w:r w:rsidRPr="00401FE0">
        <w:rPr>
          <w:rFonts w:ascii="Times New Roman" w:hAnsi="Times New Roman" w:cs="Times New Roman"/>
          <w:i/>
          <w:sz w:val="24"/>
          <w:szCs w:val="24"/>
          <w:lang w:val="id-ID"/>
        </w:rPr>
        <w:t>slow deep breathing</w:t>
      </w:r>
      <w:r w:rsidRPr="00401FE0">
        <w:rPr>
          <w:rFonts w:ascii="Times New Roman" w:hAnsi="Times New Roman" w:cs="Times New Roman"/>
          <w:sz w:val="24"/>
          <w:szCs w:val="24"/>
          <w:lang w:val="id-ID"/>
        </w:rPr>
        <w:t xml:space="preserve"> mampu menurunkan nyeri ringan sampai sedang pada pasien kanker. Relaksasi nafas dalam ini sangat mudah dilakukan yaitu dengan menghirup udara lewat hidung kemudian di tahan selama 2-3 detik kemudian dikeluarkan pelan-pelan melalui mulut. Otak yang berelaksasi akan merangsang tubuh untuk menghasilkan hormon endorpin yang menghambat transmisi inpuls nyeri ke otak yang dapat menurunkan sensasi nyeri sehingga menyebabkan intensitas nyeri yang dialami pasien berkurang.</w:t>
      </w:r>
    </w:p>
    <w:p w:rsidR="00A76728" w:rsidRPr="00401FE0" w:rsidRDefault="00A76728" w:rsidP="00A76728">
      <w:pPr>
        <w:pStyle w:val="ListParagraph"/>
        <w:spacing w:line="480" w:lineRule="auto"/>
        <w:ind w:left="0" w:firstLine="720"/>
        <w:jc w:val="both"/>
        <w:rPr>
          <w:rFonts w:ascii="Times New Roman" w:hAnsi="Times New Roman" w:cs="Times New Roman"/>
          <w:sz w:val="24"/>
          <w:szCs w:val="24"/>
          <w:lang w:val="id-ID"/>
        </w:rPr>
      </w:pPr>
      <w:r w:rsidRPr="00401FE0">
        <w:rPr>
          <w:rFonts w:ascii="Times New Roman" w:hAnsi="Times New Roman" w:cs="Times New Roman"/>
          <w:sz w:val="24"/>
          <w:szCs w:val="24"/>
          <w:lang w:val="id-ID"/>
        </w:rPr>
        <w:t>Berdasarkan uraian di atas, serta mengingat besarnya manfaat relaksasi nafas dalam terhadap penurunan nyeri, penulis tertarik untuk melakukan studi kasus “Asuhan Keperawatan Pada Pasien Ca Mam</w:t>
      </w:r>
      <w:r>
        <w:rPr>
          <w:rFonts w:ascii="Times New Roman" w:hAnsi="Times New Roman" w:cs="Times New Roman"/>
          <w:sz w:val="24"/>
          <w:szCs w:val="24"/>
          <w:lang w:val="id-ID"/>
        </w:rPr>
        <w:t>m</w:t>
      </w:r>
      <w:r w:rsidRPr="00401FE0">
        <w:rPr>
          <w:rFonts w:ascii="Times New Roman" w:hAnsi="Times New Roman" w:cs="Times New Roman"/>
          <w:sz w:val="24"/>
          <w:szCs w:val="24"/>
          <w:lang w:val="id-ID"/>
        </w:rPr>
        <w:t xml:space="preserve">ae Dengan Gangguan Nyeri </w:t>
      </w:r>
      <w:r>
        <w:rPr>
          <w:rFonts w:ascii="Times New Roman" w:hAnsi="Times New Roman" w:cs="Times New Roman"/>
          <w:sz w:val="24"/>
          <w:szCs w:val="24"/>
          <w:lang w:val="id-ID"/>
        </w:rPr>
        <w:t>Akut</w:t>
      </w:r>
      <w:r w:rsidRPr="00401FE0">
        <w:rPr>
          <w:rFonts w:ascii="Times New Roman" w:hAnsi="Times New Roman" w:cs="Times New Roman"/>
          <w:sz w:val="24"/>
          <w:szCs w:val="24"/>
          <w:lang w:val="id-ID"/>
        </w:rPr>
        <w:t>”.</w:t>
      </w:r>
    </w:p>
    <w:p w:rsidR="00A76728" w:rsidRPr="00D5074D" w:rsidRDefault="00A76728" w:rsidP="00A76728">
      <w:pPr>
        <w:pStyle w:val="Heading2"/>
        <w:numPr>
          <w:ilvl w:val="1"/>
          <w:numId w:val="2"/>
        </w:numPr>
        <w:spacing w:before="0" w:line="720" w:lineRule="auto"/>
        <w:rPr>
          <w:rFonts w:ascii="Times New Roman" w:hAnsi="Times New Roman" w:cs="Times New Roman"/>
          <w:b/>
          <w:color w:val="auto"/>
          <w:sz w:val="24"/>
          <w:szCs w:val="24"/>
          <w:lang w:val="id-ID"/>
        </w:rPr>
      </w:pPr>
      <w:bookmarkStart w:id="7" w:name="_Toc131142594"/>
      <w:bookmarkStart w:id="8" w:name="_Toc138011621"/>
      <w:r w:rsidRPr="00D5074D">
        <w:rPr>
          <w:rFonts w:ascii="Times New Roman" w:hAnsi="Times New Roman" w:cs="Times New Roman"/>
          <w:b/>
          <w:color w:val="auto"/>
          <w:sz w:val="24"/>
          <w:szCs w:val="24"/>
          <w:lang w:val="id-ID"/>
        </w:rPr>
        <w:t>Rumusan Masalah</w:t>
      </w:r>
      <w:bookmarkEnd w:id="7"/>
      <w:bookmarkEnd w:id="8"/>
    </w:p>
    <w:p w:rsidR="00A76728" w:rsidRPr="00D5074D" w:rsidRDefault="00A76728" w:rsidP="00A76728">
      <w:pPr>
        <w:pStyle w:val="ListParagraph"/>
        <w:spacing w:line="480" w:lineRule="auto"/>
        <w:ind w:left="0" w:firstLine="720"/>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Bagaimanakah Asuhan Keperawatan pada Pasien Ca </w:t>
      </w:r>
      <w:r>
        <w:rPr>
          <w:rFonts w:ascii="Times New Roman" w:hAnsi="Times New Roman" w:cs="Times New Roman"/>
          <w:sz w:val="24"/>
          <w:szCs w:val="24"/>
          <w:lang w:val="id-ID"/>
        </w:rPr>
        <w:t>Mammae dengan Gangguan nyeri Akut</w:t>
      </w:r>
      <w:r w:rsidRPr="00D5074D">
        <w:rPr>
          <w:rFonts w:ascii="Times New Roman" w:hAnsi="Times New Roman" w:cs="Times New Roman"/>
          <w:sz w:val="24"/>
          <w:szCs w:val="24"/>
          <w:lang w:val="id-ID"/>
        </w:rPr>
        <w:t xml:space="preserve"> di Rumah Sakit Umum Daerah Al-Ihsan?</w:t>
      </w:r>
    </w:p>
    <w:p w:rsidR="00A76728" w:rsidRPr="00D5074D" w:rsidRDefault="00A76728" w:rsidP="00A76728">
      <w:pPr>
        <w:pStyle w:val="Heading2"/>
        <w:numPr>
          <w:ilvl w:val="1"/>
          <w:numId w:val="2"/>
        </w:numPr>
        <w:spacing w:before="0" w:line="720" w:lineRule="auto"/>
        <w:rPr>
          <w:rFonts w:ascii="Times New Roman" w:hAnsi="Times New Roman" w:cs="Times New Roman"/>
          <w:b/>
          <w:color w:val="auto"/>
          <w:sz w:val="24"/>
          <w:szCs w:val="24"/>
          <w:lang w:val="id-ID"/>
        </w:rPr>
      </w:pPr>
      <w:bookmarkStart w:id="9" w:name="_Toc131142595"/>
      <w:bookmarkStart w:id="10" w:name="_Toc138011622"/>
      <w:r w:rsidRPr="00D5074D">
        <w:rPr>
          <w:rFonts w:ascii="Times New Roman" w:hAnsi="Times New Roman" w:cs="Times New Roman"/>
          <w:b/>
          <w:color w:val="auto"/>
          <w:sz w:val="24"/>
          <w:szCs w:val="24"/>
          <w:lang w:val="id-ID"/>
        </w:rPr>
        <w:t>Tujuan Studi Kasus</w:t>
      </w:r>
      <w:bookmarkEnd w:id="9"/>
      <w:bookmarkEnd w:id="10"/>
    </w:p>
    <w:p w:rsidR="00A76728" w:rsidRPr="00D5074D" w:rsidRDefault="00A76728" w:rsidP="00A76728">
      <w:pPr>
        <w:pStyle w:val="Heading3"/>
        <w:numPr>
          <w:ilvl w:val="2"/>
          <w:numId w:val="2"/>
        </w:numPr>
        <w:spacing w:before="0" w:line="480" w:lineRule="auto"/>
        <w:rPr>
          <w:rFonts w:ascii="Times New Roman" w:hAnsi="Times New Roman" w:cs="Times New Roman"/>
          <w:b/>
          <w:color w:val="auto"/>
          <w:lang w:val="id-ID"/>
        </w:rPr>
      </w:pPr>
      <w:bookmarkStart w:id="11" w:name="_Toc131142596"/>
      <w:bookmarkStart w:id="12" w:name="_Toc138011623"/>
      <w:r w:rsidRPr="00D5074D">
        <w:rPr>
          <w:rFonts w:ascii="Times New Roman" w:hAnsi="Times New Roman" w:cs="Times New Roman"/>
          <w:b/>
          <w:color w:val="auto"/>
          <w:lang w:val="id-ID"/>
        </w:rPr>
        <w:t>Tujuan Umum</w:t>
      </w:r>
      <w:bookmarkEnd w:id="11"/>
      <w:bookmarkEnd w:id="12"/>
    </w:p>
    <w:p w:rsidR="00A76728" w:rsidRPr="00D5074D" w:rsidRDefault="00A76728" w:rsidP="00A76728">
      <w:pPr>
        <w:spacing w:line="480" w:lineRule="auto"/>
        <w:ind w:firstLine="1440"/>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Melakukan Asuhan keperawatan pada Pasien Ca </w:t>
      </w:r>
      <w:r>
        <w:rPr>
          <w:rFonts w:ascii="Times New Roman" w:hAnsi="Times New Roman" w:cs="Times New Roman"/>
          <w:sz w:val="24"/>
          <w:szCs w:val="24"/>
          <w:lang w:val="id-ID"/>
        </w:rPr>
        <w:t>Mammae dengan gangguan nyeri akut</w:t>
      </w:r>
      <w:r w:rsidRPr="00D5074D">
        <w:rPr>
          <w:rFonts w:ascii="Times New Roman" w:hAnsi="Times New Roman" w:cs="Times New Roman"/>
          <w:sz w:val="24"/>
          <w:szCs w:val="24"/>
          <w:lang w:val="id-ID"/>
        </w:rPr>
        <w:t xml:space="preserve"> di Rumah Sakit Umum Daerah Al-Ihsan.</w:t>
      </w:r>
    </w:p>
    <w:p w:rsidR="00A76728" w:rsidRPr="00D5074D" w:rsidRDefault="00A76728" w:rsidP="00A76728">
      <w:pPr>
        <w:pStyle w:val="Heading3"/>
        <w:numPr>
          <w:ilvl w:val="2"/>
          <w:numId w:val="2"/>
        </w:numPr>
        <w:spacing w:before="0" w:line="720" w:lineRule="auto"/>
        <w:rPr>
          <w:rFonts w:ascii="Times New Roman" w:hAnsi="Times New Roman" w:cs="Times New Roman"/>
          <w:b/>
          <w:color w:val="auto"/>
          <w:lang w:val="id-ID"/>
        </w:rPr>
      </w:pPr>
      <w:bookmarkStart w:id="13" w:name="_Toc131142597"/>
      <w:bookmarkStart w:id="14" w:name="_Toc138011624"/>
      <w:r w:rsidRPr="00D5074D">
        <w:rPr>
          <w:rFonts w:ascii="Times New Roman" w:hAnsi="Times New Roman" w:cs="Times New Roman"/>
          <w:b/>
          <w:color w:val="auto"/>
          <w:lang w:val="id-ID"/>
        </w:rPr>
        <w:t>Tujuan Khusus</w:t>
      </w:r>
      <w:bookmarkEnd w:id="13"/>
      <w:bookmarkEnd w:id="14"/>
    </w:p>
    <w:p w:rsidR="00A76728" w:rsidRPr="00D5074D" w:rsidRDefault="00A76728" w:rsidP="00A76728">
      <w:pPr>
        <w:pStyle w:val="ListParagraph"/>
        <w:numPr>
          <w:ilvl w:val="0"/>
          <w:numId w:val="4"/>
        </w:numPr>
        <w:spacing w:after="0"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Melakukan pengkajian pada pasien Ca </w:t>
      </w:r>
      <w:r>
        <w:rPr>
          <w:rFonts w:ascii="Times New Roman" w:hAnsi="Times New Roman" w:cs="Times New Roman"/>
          <w:sz w:val="24"/>
          <w:szCs w:val="24"/>
          <w:lang w:val="id-ID"/>
        </w:rPr>
        <w:t>Mammae dengan gangguan nyeri akut</w:t>
      </w:r>
      <w:r w:rsidRPr="00D5074D">
        <w:rPr>
          <w:rFonts w:ascii="Times New Roman" w:hAnsi="Times New Roman" w:cs="Times New Roman"/>
          <w:sz w:val="24"/>
          <w:szCs w:val="24"/>
          <w:lang w:val="id-ID"/>
        </w:rPr>
        <w:t xml:space="preserve">. </w:t>
      </w:r>
    </w:p>
    <w:p w:rsidR="00A76728" w:rsidRPr="00D5074D" w:rsidRDefault="00A76728" w:rsidP="00A76728">
      <w:pPr>
        <w:pStyle w:val="ListParagraph"/>
        <w:numPr>
          <w:ilvl w:val="0"/>
          <w:numId w:val="4"/>
        </w:numPr>
        <w:spacing w:after="0"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Melakukan diagnosa keperawatan pada pasien Ca </w:t>
      </w:r>
      <w:r>
        <w:rPr>
          <w:rFonts w:ascii="Times New Roman" w:hAnsi="Times New Roman" w:cs="Times New Roman"/>
          <w:sz w:val="24"/>
          <w:szCs w:val="24"/>
          <w:lang w:val="id-ID"/>
        </w:rPr>
        <w:t>Mammae dengan gangguan nyeri akut</w:t>
      </w:r>
      <w:r w:rsidRPr="00D5074D">
        <w:rPr>
          <w:rFonts w:ascii="Times New Roman" w:hAnsi="Times New Roman" w:cs="Times New Roman"/>
          <w:sz w:val="24"/>
          <w:szCs w:val="24"/>
          <w:lang w:val="id-ID"/>
        </w:rPr>
        <w:t xml:space="preserve">. </w:t>
      </w:r>
    </w:p>
    <w:p w:rsidR="00A76728" w:rsidRPr="00D5074D" w:rsidRDefault="00A76728" w:rsidP="00A76728">
      <w:pPr>
        <w:pStyle w:val="ListParagraph"/>
        <w:numPr>
          <w:ilvl w:val="0"/>
          <w:numId w:val="4"/>
        </w:numPr>
        <w:spacing w:after="0"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lastRenderedPageBreak/>
        <w:t xml:space="preserve">Melakukan intervensi keperawatan pada pasien Ca </w:t>
      </w:r>
      <w:r>
        <w:rPr>
          <w:rFonts w:ascii="Times New Roman" w:hAnsi="Times New Roman" w:cs="Times New Roman"/>
          <w:sz w:val="24"/>
          <w:szCs w:val="24"/>
          <w:lang w:val="id-ID"/>
        </w:rPr>
        <w:t>Mammae dengan gangguan nyeri akut</w:t>
      </w:r>
      <w:r w:rsidRPr="00D5074D">
        <w:rPr>
          <w:rFonts w:ascii="Times New Roman" w:hAnsi="Times New Roman" w:cs="Times New Roman"/>
          <w:sz w:val="24"/>
          <w:szCs w:val="24"/>
          <w:lang w:val="id-ID"/>
        </w:rPr>
        <w:t xml:space="preserve">. </w:t>
      </w:r>
    </w:p>
    <w:p w:rsidR="00A76728" w:rsidRPr="00D5074D" w:rsidRDefault="00A76728" w:rsidP="00A76728">
      <w:pPr>
        <w:pStyle w:val="ListParagraph"/>
        <w:numPr>
          <w:ilvl w:val="0"/>
          <w:numId w:val="4"/>
        </w:numPr>
        <w:spacing w:after="0"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Melakukan implementasi pada pasien Ca </w:t>
      </w:r>
      <w:r>
        <w:rPr>
          <w:rFonts w:ascii="Times New Roman" w:hAnsi="Times New Roman" w:cs="Times New Roman"/>
          <w:sz w:val="24"/>
          <w:szCs w:val="24"/>
          <w:lang w:val="id-ID"/>
        </w:rPr>
        <w:t>Mammae dengan gangguan nyeri akut</w:t>
      </w:r>
      <w:r w:rsidRPr="00D5074D">
        <w:rPr>
          <w:rFonts w:ascii="Times New Roman" w:hAnsi="Times New Roman" w:cs="Times New Roman"/>
          <w:sz w:val="24"/>
          <w:szCs w:val="24"/>
          <w:lang w:val="id-ID"/>
        </w:rPr>
        <w:t xml:space="preserve">. </w:t>
      </w:r>
    </w:p>
    <w:p w:rsidR="00A76728" w:rsidRPr="00D5074D" w:rsidRDefault="00A76728" w:rsidP="00A76728">
      <w:pPr>
        <w:pStyle w:val="ListParagraph"/>
        <w:numPr>
          <w:ilvl w:val="0"/>
          <w:numId w:val="4"/>
        </w:numPr>
        <w:spacing w:after="0"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Melakukan evaluasi pada pasien Ca </w:t>
      </w:r>
      <w:r>
        <w:rPr>
          <w:rFonts w:ascii="Times New Roman" w:hAnsi="Times New Roman" w:cs="Times New Roman"/>
          <w:sz w:val="24"/>
          <w:szCs w:val="24"/>
          <w:lang w:val="id-ID"/>
        </w:rPr>
        <w:t>Mammae dengan gangguan nyeri akut</w:t>
      </w:r>
      <w:r w:rsidRPr="00D5074D">
        <w:rPr>
          <w:rFonts w:ascii="Times New Roman" w:hAnsi="Times New Roman" w:cs="Times New Roman"/>
          <w:sz w:val="24"/>
          <w:szCs w:val="24"/>
          <w:lang w:val="id-ID"/>
        </w:rPr>
        <w:t xml:space="preserve">. </w:t>
      </w:r>
    </w:p>
    <w:p w:rsidR="00A76728" w:rsidRPr="00D5074D" w:rsidRDefault="00A76728" w:rsidP="00A76728">
      <w:pPr>
        <w:pStyle w:val="ListParagraph"/>
        <w:numPr>
          <w:ilvl w:val="0"/>
          <w:numId w:val="4"/>
        </w:numPr>
        <w:spacing w:after="0" w:line="480" w:lineRule="auto"/>
        <w:jc w:val="both"/>
        <w:rPr>
          <w:rFonts w:ascii="Times New Roman" w:hAnsi="Times New Roman" w:cs="Times New Roman"/>
          <w:sz w:val="24"/>
          <w:szCs w:val="24"/>
          <w:lang w:val="id-ID"/>
        </w:rPr>
      </w:pPr>
      <w:r w:rsidRPr="00D5074D">
        <w:rPr>
          <w:rFonts w:ascii="Times New Roman" w:hAnsi="Times New Roman" w:cs="Times New Roman"/>
          <w:sz w:val="24"/>
          <w:szCs w:val="24"/>
          <w:lang w:val="id-ID"/>
        </w:rPr>
        <w:t xml:space="preserve">Mendokumentasikan hasil asuhan keperawatan pada pasien Ca </w:t>
      </w:r>
      <w:r>
        <w:rPr>
          <w:rFonts w:ascii="Times New Roman" w:hAnsi="Times New Roman" w:cs="Times New Roman"/>
          <w:sz w:val="24"/>
          <w:szCs w:val="24"/>
          <w:lang w:val="id-ID"/>
        </w:rPr>
        <w:t>Mammae dengan gangguan nyeri akut</w:t>
      </w:r>
      <w:r w:rsidRPr="00D5074D">
        <w:rPr>
          <w:rFonts w:ascii="Times New Roman" w:hAnsi="Times New Roman" w:cs="Times New Roman"/>
          <w:sz w:val="24"/>
          <w:szCs w:val="24"/>
          <w:lang w:val="id-ID"/>
        </w:rPr>
        <w:t>.</w:t>
      </w:r>
    </w:p>
    <w:p w:rsidR="00A76728" w:rsidRPr="00D5074D" w:rsidRDefault="00A76728" w:rsidP="00A76728">
      <w:pPr>
        <w:pStyle w:val="ListParagraph"/>
        <w:numPr>
          <w:ilvl w:val="0"/>
          <w:numId w:val="1"/>
        </w:numPr>
        <w:spacing w:after="0" w:line="480" w:lineRule="auto"/>
        <w:jc w:val="both"/>
        <w:rPr>
          <w:rFonts w:ascii="Times New Roman" w:hAnsi="Times New Roman" w:cs="Times New Roman"/>
          <w:vanish/>
          <w:sz w:val="24"/>
          <w:szCs w:val="24"/>
          <w:lang w:val="id-ID"/>
        </w:rPr>
      </w:pPr>
    </w:p>
    <w:p w:rsidR="00A76728" w:rsidRPr="00D5074D" w:rsidRDefault="00A76728" w:rsidP="00A76728">
      <w:pPr>
        <w:pStyle w:val="ListParagraph"/>
        <w:numPr>
          <w:ilvl w:val="1"/>
          <w:numId w:val="1"/>
        </w:numPr>
        <w:spacing w:after="0" w:line="480" w:lineRule="auto"/>
        <w:jc w:val="both"/>
        <w:rPr>
          <w:rFonts w:ascii="Times New Roman" w:hAnsi="Times New Roman" w:cs="Times New Roman"/>
          <w:vanish/>
          <w:sz w:val="24"/>
          <w:szCs w:val="24"/>
          <w:lang w:val="id-ID"/>
        </w:rPr>
      </w:pPr>
    </w:p>
    <w:p w:rsidR="00A76728" w:rsidRPr="00D5074D" w:rsidRDefault="00A76728" w:rsidP="00A76728">
      <w:pPr>
        <w:pStyle w:val="ListParagraph"/>
        <w:numPr>
          <w:ilvl w:val="1"/>
          <w:numId w:val="1"/>
        </w:numPr>
        <w:spacing w:after="0" w:line="480" w:lineRule="auto"/>
        <w:jc w:val="both"/>
        <w:rPr>
          <w:rFonts w:ascii="Times New Roman" w:hAnsi="Times New Roman" w:cs="Times New Roman"/>
          <w:vanish/>
          <w:sz w:val="24"/>
          <w:szCs w:val="24"/>
          <w:lang w:val="id-ID"/>
        </w:rPr>
      </w:pPr>
    </w:p>
    <w:p w:rsidR="00A76728" w:rsidRPr="00D5074D" w:rsidRDefault="00A76728" w:rsidP="00A76728">
      <w:pPr>
        <w:pStyle w:val="ListParagraph"/>
        <w:numPr>
          <w:ilvl w:val="1"/>
          <w:numId w:val="1"/>
        </w:numPr>
        <w:spacing w:after="0" w:line="480" w:lineRule="auto"/>
        <w:jc w:val="both"/>
        <w:rPr>
          <w:rFonts w:ascii="Times New Roman" w:hAnsi="Times New Roman" w:cs="Times New Roman"/>
          <w:vanish/>
          <w:sz w:val="24"/>
          <w:szCs w:val="24"/>
          <w:lang w:val="id-ID"/>
        </w:rPr>
      </w:pPr>
    </w:p>
    <w:p w:rsidR="00A76728" w:rsidRPr="00D5074D" w:rsidRDefault="00A76728" w:rsidP="00A76728">
      <w:pPr>
        <w:pStyle w:val="ListParagraph"/>
        <w:numPr>
          <w:ilvl w:val="2"/>
          <w:numId w:val="1"/>
        </w:numPr>
        <w:spacing w:after="0" w:line="480" w:lineRule="auto"/>
        <w:jc w:val="both"/>
        <w:rPr>
          <w:rFonts w:ascii="Times New Roman" w:hAnsi="Times New Roman" w:cs="Times New Roman"/>
          <w:vanish/>
          <w:sz w:val="24"/>
          <w:szCs w:val="24"/>
          <w:lang w:val="id-ID"/>
        </w:rPr>
      </w:pPr>
    </w:p>
    <w:p w:rsidR="00A76728" w:rsidRPr="00D5074D" w:rsidRDefault="00A76728" w:rsidP="00A76728">
      <w:pPr>
        <w:pStyle w:val="ListParagraph"/>
        <w:keepNext/>
        <w:keepLines/>
        <w:numPr>
          <w:ilvl w:val="0"/>
          <w:numId w:val="3"/>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15" w:name="_Toc131142598"/>
      <w:bookmarkStart w:id="16" w:name="_Toc131143375"/>
      <w:bookmarkStart w:id="17" w:name="_Toc131144003"/>
      <w:bookmarkStart w:id="18" w:name="_Toc131261890"/>
      <w:bookmarkStart w:id="19" w:name="_Toc136836402"/>
      <w:bookmarkStart w:id="20" w:name="_Toc136837426"/>
      <w:bookmarkStart w:id="21" w:name="_Toc136837632"/>
      <w:bookmarkStart w:id="22" w:name="_Toc136853613"/>
      <w:bookmarkStart w:id="23" w:name="_Toc136868928"/>
      <w:bookmarkStart w:id="24" w:name="_Toc136869070"/>
      <w:bookmarkStart w:id="25" w:name="_Toc136880169"/>
      <w:bookmarkStart w:id="26" w:name="_Toc136882932"/>
      <w:bookmarkStart w:id="27" w:name="_Toc136883079"/>
      <w:bookmarkStart w:id="28" w:name="_Toc138011034"/>
      <w:bookmarkStart w:id="29" w:name="_Toc138011181"/>
      <w:bookmarkStart w:id="30" w:name="_Toc138011329"/>
      <w:bookmarkStart w:id="31" w:name="_Toc138011477"/>
      <w:bookmarkStart w:id="32" w:name="_Toc13801162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76728" w:rsidRPr="00D5074D" w:rsidRDefault="00A76728" w:rsidP="00A76728">
      <w:pPr>
        <w:pStyle w:val="ListParagraph"/>
        <w:keepNext/>
        <w:keepLines/>
        <w:numPr>
          <w:ilvl w:val="1"/>
          <w:numId w:val="3"/>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33" w:name="_Toc131142599"/>
      <w:bookmarkStart w:id="34" w:name="_Toc131143376"/>
      <w:bookmarkStart w:id="35" w:name="_Toc131144004"/>
      <w:bookmarkStart w:id="36" w:name="_Toc131261891"/>
      <w:bookmarkStart w:id="37" w:name="_Toc136836403"/>
      <w:bookmarkStart w:id="38" w:name="_Toc136837427"/>
      <w:bookmarkStart w:id="39" w:name="_Toc136837633"/>
      <w:bookmarkStart w:id="40" w:name="_Toc136853614"/>
      <w:bookmarkStart w:id="41" w:name="_Toc136868929"/>
      <w:bookmarkStart w:id="42" w:name="_Toc136869071"/>
      <w:bookmarkStart w:id="43" w:name="_Toc136880170"/>
      <w:bookmarkStart w:id="44" w:name="_Toc136882933"/>
      <w:bookmarkStart w:id="45" w:name="_Toc136883080"/>
      <w:bookmarkStart w:id="46" w:name="_Toc138011035"/>
      <w:bookmarkStart w:id="47" w:name="_Toc138011182"/>
      <w:bookmarkStart w:id="48" w:name="_Toc138011330"/>
      <w:bookmarkStart w:id="49" w:name="_Toc138011478"/>
      <w:bookmarkStart w:id="50" w:name="_Toc13801162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A76728" w:rsidRPr="00D5074D" w:rsidRDefault="00A76728" w:rsidP="00A76728">
      <w:pPr>
        <w:pStyle w:val="ListParagraph"/>
        <w:keepNext/>
        <w:keepLines/>
        <w:numPr>
          <w:ilvl w:val="1"/>
          <w:numId w:val="3"/>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51" w:name="_Toc131142600"/>
      <w:bookmarkStart w:id="52" w:name="_Toc131143377"/>
      <w:bookmarkStart w:id="53" w:name="_Toc131144005"/>
      <w:bookmarkStart w:id="54" w:name="_Toc131261892"/>
      <w:bookmarkStart w:id="55" w:name="_Toc136836404"/>
      <w:bookmarkStart w:id="56" w:name="_Toc136837428"/>
      <w:bookmarkStart w:id="57" w:name="_Toc136837634"/>
      <w:bookmarkStart w:id="58" w:name="_Toc136853615"/>
      <w:bookmarkStart w:id="59" w:name="_Toc136868930"/>
      <w:bookmarkStart w:id="60" w:name="_Toc136869072"/>
      <w:bookmarkStart w:id="61" w:name="_Toc136880171"/>
      <w:bookmarkStart w:id="62" w:name="_Toc136882934"/>
      <w:bookmarkStart w:id="63" w:name="_Toc136883081"/>
      <w:bookmarkStart w:id="64" w:name="_Toc138011036"/>
      <w:bookmarkStart w:id="65" w:name="_Toc138011183"/>
      <w:bookmarkStart w:id="66" w:name="_Toc138011331"/>
      <w:bookmarkStart w:id="67" w:name="_Toc138011479"/>
      <w:bookmarkStart w:id="68" w:name="_Toc13801162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76728" w:rsidRPr="00D5074D" w:rsidRDefault="00A76728" w:rsidP="00A76728">
      <w:pPr>
        <w:pStyle w:val="ListParagraph"/>
        <w:keepNext/>
        <w:keepLines/>
        <w:numPr>
          <w:ilvl w:val="2"/>
          <w:numId w:val="3"/>
        </w:numPr>
        <w:spacing w:before="40" w:after="0" w:line="480" w:lineRule="auto"/>
        <w:contextualSpacing w:val="0"/>
        <w:outlineLvl w:val="2"/>
        <w:rPr>
          <w:rFonts w:ascii="Times New Roman" w:eastAsiaTheme="majorEastAsia" w:hAnsi="Times New Roman" w:cs="Times New Roman"/>
          <w:b/>
          <w:vanish/>
          <w:sz w:val="24"/>
          <w:szCs w:val="24"/>
          <w:lang w:val="id-ID"/>
        </w:rPr>
      </w:pPr>
      <w:bookmarkStart w:id="69" w:name="_Toc131142601"/>
      <w:bookmarkStart w:id="70" w:name="_Toc131143378"/>
      <w:bookmarkStart w:id="71" w:name="_Toc131144006"/>
      <w:bookmarkStart w:id="72" w:name="_Toc131261893"/>
      <w:bookmarkStart w:id="73" w:name="_Toc136836405"/>
      <w:bookmarkStart w:id="74" w:name="_Toc136837429"/>
      <w:bookmarkStart w:id="75" w:name="_Toc136837635"/>
      <w:bookmarkStart w:id="76" w:name="_Toc136853616"/>
      <w:bookmarkStart w:id="77" w:name="_Toc136868931"/>
      <w:bookmarkStart w:id="78" w:name="_Toc136869073"/>
      <w:bookmarkStart w:id="79" w:name="_Toc136880172"/>
      <w:bookmarkStart w:id="80" w:name="_Toc136882935"/>
      <w:bookmarkStart w:id="81" w:name="_Toc136883082"/>
      <w:bookmarkStart w:id="82" w:name="_Toc138011037"/>
      <w:bookmarkStart w:id="83" w:name="_Toc138011184"/>
      <w:bookmarkStart w:id="84" w:name="_Toc138011332"/>
      <w:bookmarkStart w:id="85" w:name="_Toc138011480"/>
      <w:bookmarkStart w:id="86" w:name="_Toc13801162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A76728" w:rsidRPr="00D5074D" w:rsidRDefault="00A76728" w:rsidP="00A76728">
      <w:pPr>
        <w:pStyle w:val="ListParagraph"/>
        <w:spacing w:line="480" w:lineRule="auto"/>
        <w:ind w:left="360"/>
        <w:jc w:val="both"/>
        <w:rPr>
          <w:rFonts w:ascii="Times New Roman" w:hAnsi="Times New Roman" w:cs="Times New Roman"/>
          <w:b/>
          <w:sz w:val="24"/>
          <w:szCs w:val="24"/>
          <w:lang w:val="id-ID"/>
        </w:rPr>
      </w:pPr>
    </w:p>
    <w:p w:rsidR="00A76728" w:rsidRPr="00D5074D" w:rsidRDefault="00A76728" w:rsidP="00A76728">
      <w:pPr>
        <w:pStyle w:val="ListParagraph"/>
        <w:keepNext/>
        <w:keepLines/>
        <w:numPr>
          <w:ilvl w:val="0"/>
          <w:numId w:val="5"/>
        </w:numPr>
        <w:spacing w:before="40" w:after="0" w:line="480" w:lineRule="auto"/>
        <w:contextualSpacing w:val="0"/>
        <w:outlineLvl w:val="1"/>
        <w:rPr>
          <w:rFonts w:ascii="Times New Roman" w:eastAsiaTheme="majorEastAsia" w:hAnsi="Times New Roman" w:cs="Times New Roman"/>
          <w:b/>
          <w:vanish/>
          <w:sz w:val="24"/>
          <w:szCs w:val="24"/>
          <w:lang w:val="id-ID"/>
        </w:rPr>
      </w:pPr>
      <w:bookmarkStart w:id="87" w:name="_Toc131111582"/>
      <w:bookmarkStart w:id="88" w:name="_Toc131142602"/>
      <w:bookmarkStart w:id="89" w:name="_Toc131143379"/>
      <w:bookmarkStart w:id="90" w:name="_Toc131144007"/>
      <w:bookmarkStart w:id="91" w:name="_Toc131261894"/>
      <w:bookmarkStart w:id="92" w:name="_Toc136836406"/>
      <w:bookmarkStart w:id="93" w:name="_Toc136837430"/>
      <w:bookmarkStart w:id="94" w:name="_Toc136837636"/>
      <w:bookmarkStart w:id="95" w:name="_Toc136853617"/>
      <w:bookmarkStart w:id="96" w:name="_Toc136868932"/>
      <w:bookmarkStart w:id="97" w:name="_Toc136869074"/>
      <w:bookmarkStart w:id="98" w:name="_Toc136880173"/>
      <w:bookmarkStart w:id="99" w:name="_Toc136882936"/>
      <w:bookmarkStart w:id="100" w:name="_Toc136883083"/>
      <w:bookmarkStart w:id="101" w:name="_Toc138011038"/>
      <w:bookmarkStart w:id="102" w:name="_Toc138011185"/>
      <w:bookmarkStart w:id="103" w:name="_Toc138011333"/>
      <w:bookmarkStart w:id="104" w:name="_Toc138011481"/>
      <w:bookmarkStart w:id="105" w:name="_Toc13801162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A76728" w:rsidRPr="00D5074D" w:rsidRDefault="00A76728" w:rsidP="00A76728">
      <w:pPr>
        <w:pStyle w:val="ListParagraph"/>
        <w:keepNext/>
        <w:keepLines/>
        <w:numPr>
          <w:ilvl w:val="1"/>
          <w:numId w:val="5"/>
        </w:numPr>
        <w:spacing w:before="40" w:after="0" w:line="480" w:lineRule="auto"/>
        <w:contextualSpacing w:val="0"/>
        <w:outlineLvl w:val="1"/>
        <w:rPr>
          <w:rFonts w:ascii="Times New Roman" w:eastAsiaTheme="majorEastAsia" w:hAnsi="Times New Roman" w:cs="Times New Roman"/>
          <w:b/>
          <w:vanish/>
          <w:sz w:val="24"/>
          <w:szCs w:val="24"/>
          <w:lang w:val="id-ID"/>
        </w:rPr>
      </w:pPr>
      <w:bookmarkStart w:id="106" w:name="_Toc131111583"/>
      <w:bookmarkStart w:id="107" w:name="_Toc131142603"/>
      <w:bookmarkStart w:id="108" w:name="_Toc131143380"/>
      <w:bookmarkStart w:id="109" w:name="_Toc131144008"/>
      <w:bookmarkStart w:id="110" w:name="_Toc131261895"/>
      <w:bookmarkStart w:id="111" w:name="_Toc136836407"/>
      <w:bookmarkStart w:id="112" w:name="_Toc136837431"/>
      <w:bookmarkStart w:id="113" w:name="_Toc136837637"/>
      <w:bookmarkStart w:id="114" w:name="_Toc136853618"/>
      <w:bookmarkStart w:id="115" w:name="_Toc136868933"/>
      <w:bookmarkStart w:id="116" w:name="_Toc136869075"/>
      <w:bookmarkStart w:id="117" w:name="_Toc136880174"/>
      <w:bookmarkStart w:id="118" w:name="_Toc136882937"/>
      <w:bookmarkStart w:id="119" w:name="_Toc136883084"/>
      <w:bookmarkStart w:id="120" w:name="_Toc138011039"/>
      <w:bookmarkStart w:id="121" w:name="_Toc138011186"/>
      <w:bookmarkStart w:id="122" w:name="_Toc138011334"/>
      <w:bookmarkStart w:id="123" w:name="_Toc138011482"/>
      <w:bookmarkStart w:id="124" w:name="_Toc13801163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76728" w:rsidRPr="00D5074D" w:rsidRDefault="00A76728" w:rsidP="00A76728">
      <w:pPr>
        <w:pStyle w:val="ListParagraph"/>
        <w:keepNext/>
        <w:keepLines/>
        <w:numPr>
          <w:ilvl w:val="1"/>
          <w:numId w:val="5"/>
        </w:numPr>
        <w:spacing w:before="40" w:after="0" w:line="480" w:lineRule="auto"/>
        <w:contextualSpacing w:val="0"/>
        <w:outlineLvl w:val="1"/>
        <w:rPr>
          <w:rFonts w:ascii="Times New Roman" w:eastAsiaTheme="majorEastAsia" w:hAnsi="Times New Roman" w:cs="Times New Roman"/>
          <w:b/>
          <w:vanish/>
          <w:sz w:val="24"/>
          <w:szCs w:val="24"/>
          <w:lang w:val="id-ID"/>
        </w:rPr>
      </w:pPr>
      <w:bookmarkStart w:id="125" w:name="_Toc131111584"/>
      <w:bookmarkStart w:id="126" w:name="_Toc131142604"/>
      <w:bookmarkStart w:id="127" w:name="_Toc131143381"/>
      <w:bookmarkStart w:id="128" w:name="_Toc131144009"/>
      <w:bookmarkStart w:id="129" w:name="_Toc131261896"/>
      <w:bookmarkStart w:id="130" w:name="_Toc136836408"/>
      <w:bookmarkStart w:id="131" w:name="_Toc136837432"/>
      <w:bookmarkStart w:id="132" w:name="_Toc136837638"/>
      <w:bookmarkStart w:id="133" w:name="_Toc136853619"/>
      <w:bookmarkStart w:id="134" w:name="_Toc136868934"/>
      <w:bookmarkStart w:id="135" w:name="_Toc136869076"/>
      <w:bookmarkStart w:id="136" w:name="_Toc136880175"/>
      <w:bookmarkStart w:id="137" w:name="_Toc136882938"/>
      <w:bookmarkStart w:id="138" w:name="_Toc136883085"/>
      <w:bookmarkStart w:id="139" w:name="_Toc138011040"/>
      <w:bookmarkStart w:id="140" w:name="_Toc138011187"/>
      <w:bookmarkStart w:id="141" w:name="_Toc138011335"/>
      <w:bookmarkStart w:id="142" w:name="_Toc138011483"/>
      <w:bookmarkStart w:id="143" w:name="_Toc13801163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A76728" w:rsidRPr="00D5074D" w:rsidRDefault="00A76728" w:rsidP="00A76728">
      <w:pPr>
        <w:pStyle w:val="ListParagraph"/>
        <w:keepNext/>
        <w:keepLines/>
        <w:numPr>
          <w:ilvl w:val="1"/>
          <w:numId w:val="5"/>
        </w:numPr>
        <w:spacing w:before="40" w:after="0" w:line="480" w:lineRule="auto"/>
        <w:contextualSpacing w:val="0"/>
        <w:outlineLvl w:val="1"/>
        <w:rPr>
          <w:rFonts w:ascii="Times New Roman" w:eastAsiaTheme="majorEastAsia" w:hAnsi="Times New Roman" w:cs="Times New Roman"/>
          <w:b/>
          <w:vanish/>
          <w:sz w:val="24"/>
          <w:szCs w:val="24"/>
          <w:lang w:val="id-ID"/>
        </w:rPr>
      </w:pPr>
      <w:bookmarkStart w:id="144" w:name="_Toc131111585"/>
      <w:bookmarkStart w:id="145" w:name="_Toc131142605"/>
      <w:bookmarkStart w:id="146" w:name="_Toc131143382"/>
      <w:bookmarkStart w:id="147" w:name="_Toc131144010"/>
      <w:bookmarkStart w:id="148" w:name="_Toc131261897"/>
      <w:bookmarkStart w:id="149" w:name="_Toc136836409"/>
      <w:bookmarkStart w:id="150" w:name="_Toc136837433"/>
      <w:bookmarkStart w:id="151" w:name="_Toc136837639"/>
      <w:bookmarkStart w:id="152" w:name="_Toc136853620"/>
      <w:bookmarkStart w:id="153" w:name="_Toc136868935"/>
      <w:bookmarkStart w:id="154" w:name="_Toc136869077"/>
      <w:bookmarkStart w:id="155" w:name="_Toc136880176"/>
      <w:bookmarkStart w:id="156" w:name="_Toc136882939"/>
      <w:bookmarkStart w:id="157" w:name="_Toc136883086"/>
      <w:bookmarkStart w:id="158" w:name="_Toc138011041"/>
      <w:bookmarkStart w:id="159" w:name="_Toc138011188"/>
      <w:bookmarkStart w:id="160" w:name="_Toc138011336"/>
      <w:bookmarkStart w:id="161" w:name="_Toc138011484"/>
      <w:bookmarkStart w:id="162" w:name="_Toc13801163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A76728" w:rsidRPr="00D5074D" w:rsidRDefault="00A76728" w:rsidP="00A76728">
      <w:pPr>
        <w:pStyle w:val="Heading2"/>
        <w:numPr>
          <w:ilvl w:val="1"/>
          <w:numId w:val="5"/>
        </w:numPr>
        <w:spacing w:before="0" w:line="720" w:lineRule="auto"/>
        <w:rPr>
          <w:rFonts w:ascii="Times New Roman" w:hAnsi="Times New Roman" w:cs="Times New Roman"/>
          <w:b/>
          <w:color w:val="auto"/>
          <w:sz w:val="24"/>
          <w:szCs w:val="24"/>
          <w:lang w:val="id-ID"/>
        </w:rPr>
      </w:pPr>
      <w:bookmarkStart w:id="163" w:name="_Toc131142606"/>
      <w:bookmarkStart w:id="164" w:name="_Toc138011633"/>
      <w:r w:rsidRPr="00D5074D">
        <w:rPr>
          <w:rFonts w:ascii="Times New Roman" w:hAnsi="Times New Roman" w:cs="Times New Roman"/>
          <w:b/>
          <w:color w:val="auto"/>
          <w:sz w:val="24"/>
          <w:szCs w:val="24"/>
          <w:lang w:val="id-ID"/>
        </w:rPr>
        <w:t>Manfaat Studi Kasus</w:t>
      </w:r>
      <w:bookmarkEnd w:id="163"/>
      <w:bookmarkEnd w:id="164"/>
    </w:p>
    <w:p w:rsidR="00A76728" w:rsidRPr="00B66C36" w:rsidRDefault="00A76728" w:rsidP="00A76728">
      <w:pPr>
        <w:pStyle w:val="Heading3"/>
        <w:numPr>
          <w:ilvl w:val="2"/>
          <w:numId w:val="5"/>
        </w:numPr>
        <w:rPr>
          <w:rFonts w:ascii="Times New Roman" w:hAnsi="Times New Roman" w:cs="Times New Roman"/>
          <w:b/>
          <w:color w:val="auto"/>
          <w:lang w:val="id-ID"/>
        </w:rPr>
      </w:pPr>
      <w:bookmarkStart w:id="165" w:name="_Toc138011634"/>
      <w:r w:rsidRPr="00B66C36">
        <w:rPr>
          <w:rFonts w:ascii="Times New Roman" w:hAnsi="Times New Roman" w:cs="Times New Roman"/>
          <w:b/>
          <w:color w:val="auto"/>
          <w:lang w:val="id-ID"/>
        </w:rPr>
        <w:t>Manfaat bagi pasien</w:t>
      </w:r>
      <w:bookmarkEnd w:id="165"/>
    </w:p>
    <w:p w:rsidR="00A76728" w:rsidRPr="00C0507B" w:rsidRDefault="00A76728" w:rsidP="00A76728">
      <w:pPr>
        <w:pStyle w:val="ListParagraph"/>
        <w:tabs>
          <w:tab w:val="left" w:pos="567"/>
        </w:tabs>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0507B">
        <w:rPr>
          <w:rFonts w:ascii="Times New Roman" w:hAnsi="Times New Roman" w:cs="Times New Roman"/>
          <w:sz w:val="24"/>
          <w:szCs w:val="24"/>
          <w:lang w:val="id-ID"/>
        </w:rPr>
        <w:t xml:space="preserve">Memberikan </w:t>
      </w:r>
      <w:r>
        <w:rPr>
          <w:rFonts w:ascii="Times New Roman" w:hAnsi="Times New Roman" w:cs="Times New Roman"/>
          <w:sz w:val="24"/>
          <w:szCs w:val="24"/>
          <w:lang w:val="id-ID"/>
        </w:rPr>
        <w:t xml:space="preserve">pelayanan keperawatan secara komprehensif pada </w:t>
      </w:r>
      <w:r w:rsidRPr="00C0507B">
        <w:rPr>
          <w:rFonts w:ascii="Times New Roman" w:hAnsi="Times New Roman" w:cs="Times New Roman"/>
          <w:sz w:val="24"/>
          <w:szCs w:val="24"/>
          <w:lang w:val="id-ID"/>
        </w:rPr>
        <w:t>pasien Ca Mam</w:t>
      </w:r>
      <w:r>
        <w:rPr>
          <w:rFonts w:ascii="Times New Roman" w:hAnsi="Times New Roman" w:cs="Times New Roman"/>
          <w:sz w:val="24"/>
          <w:szCs w:val="24"/>
          <w:lang w:val="id-ID"/>
        </w:rPr>
        <w:t>m</w:t>
      </w:r>
      <w:r w:rsidRPr="00C0507B">
        <w:rPr>
          <w:rFonts w:ascii="Times New Roman" w:hAnsi="Times New Roman" w:cs="Times New Roman"/>
          <w:sz w:val="24"/>
          <w:szCs w:val="24"/>
          <w:lang w:val="id-ID"/>
        </w:rPr>
        <w:t>ae.</w:t>
      </w:r>
    </w:p>
    <w:p w:rsidR="00A76728" w:rsidRPr="00B66C36" w:rsidRDefault="00A76728" w:rsidP="00A76728">
      <w:pPr>
        <w:pStyle w:val="ListParagraph"/>
        <w:keepNext/>
        <w:keepLines/>
        <w:numPr>
          <w:ilvl w:val="0"/>
          <w:numId w:val="6"/>
        </w:numPr>
        <w:spacing w:before="40" w:after="0"/>
        <w:contextualSpacing w:val="0"/>
        <w:outlineLvl w:val="2"/>
        <w:rPr>
          <w:rFonts w:ascii="Times New Roman" w:eastAsiaTheme="majorEastAsia" w:hAnsi="Times New Roman" w:cs="Times New Roman"/>
          <w:b/>
          <w:vanish/>
          <w:sz w:val="24"/>
          <w:szCs w:val="24"/>
          <w:lang w:val="id-ID"/>
        </w:rPr>
      </w:pPr>
      <w:bookmarkStart w:id="166" w:name="_Toc136853623"/>
      <w:bookmarkStart w:id="167" w:name="_Toc136868938"/>
      <w:bookmarkStart w:id="168" w:name="_Toc136869080"/>
      <w:bookmarkStart w:id="169" w:name="_Toc136880179"/>
      <w:bookmarkStart w:id="170" w:name="_Toc136882942"/>
      <w:bookmarkStart w:id="171" w:name="_Toc136883089"/>
      <w:bookmarkStart w:id="172" w:name="_Toc138011044"/>
      <w:bookmarkStart w:id="173" w:name="_Toc138011191"/>
      <w:bookmarkStart w:id="174" w:name="_Toc138011339"/>
      <w:bookmarkStart w:id="175" w:name="_Toc138011487"/>
      <w:bookmarkStart w:id="176" w:name="_Toc138011635"/>
      <w:bookmarkEnd w:id="166"/>
      <w:bookmarkEnd w:id="167"/>
      <w:bookmarkEnd w:id="168"/>
      <w:bookmarkEnd w:id="169"/>
      <w:bookmarkEnd w:id="170"/>
      <w:bookmarkEnd w:id="171"/>
      <w:bookmarkEnd w:id="172"/>
      <w:bookmarkEnd w:id="173"/>
      <w:bookmarkEnd w:id="174"/>
      <w:bookmarkEnd w:id="175"/>
      <w:bookmarkEnd w:id="176"/>
    </w:p>
    <w:p w:rsidR="00A76728" w:rsidRPr="00B66C36" w:rsidRDefault="00A76728" w:rsidP="00A76728">
      <w:pPr>
        <w:pStyle w:val="ListParagraph"/>
        <w:keepNext/>
        <w:keepLines/>
        <w:numPr>
          <w:ilvl w:val="1"/>
          <w:numId w:val="6"/>
        </w:numPr>
        <w:spacing w:before="40" w:after="0"/>
        <w:contextualSpacing w:val="0"/>
        <w:outlineLvl w:val="2"/>
        <w:rPr>
          <w:rFonts w:ascii="Times New Roman" w:eastAsiaTheme="majorEastAsia" w:hAnsi="Times New Roman" w:cs="Times New Roman"/>
          <w:b/>
          <w:vanish/>
          <w:sz w:val="24"/>
          <w:szCs w:val="24"/>
          <w:lang w:val="id-ID"/>
        </w:rPr>
      </w:pPr>
      <w:bookmarkStart w:id="177" w:name="_Toc136853624"/>
      <w:bookmarkStart w:id="178" w:name="_Toc136868939"/>
      <w:bookmarkStart w:id="179" w:name="_Toc136869081"/>
      <w:bookmarkStart w:id="180" w:name="_Toc136880180"/>
      <w:bookmarkStart w:id="181" w:name="_Toc136882943"/>
      <w:bookmarkStart w:id="182" w:name="_Toc136883090"/>
      <w:bookmarkStart w:id="183" w:name="_Toc138011045"/>
      <w:bookmarkStart w:id="184" w:name="_Toc138011192"/>
      <w:bookmarkStart w:id="185" w:name="_Toc138011340"/>
      <w:bookmarkStart w:id="186" w:name="_Toc138011488"/>
      <w:bookmarkStart w:id="187" w:name="_Toc138011636"/>
      <w:bookmarkEnd w:id="177"/>
      <w:bookmarkEnd w:id="178"/>
      <w:bookmarkEnd w:id="179"/>
      <w:bookmarkEnd w:id="180"/>
      <w:bookmarkEnd w:id="181"/>
      <w:bookmarkEnd w:id="182"/>
      <w:bookmarkEnd w:id="183"/>
      <w:bookmarkEnd w:id="184"/>
      <w:bookmarkEnd w:id="185"/>
      <w:bookmarkEnd w:id="186"/>
      <w:bookmarkEnd w:id="187"/>
    </w:p>
    <w:p w:rsidR="00A76728" w:rsidRPr="00B66C36" w:rsidRDefault="00A76728" w:rsidP="00A76728">
      <w:pPr>
        <w:pStyle w:val="ListParagraph"/>
        <w:keepNext/>
        <w:keepLines/>
        <w:numPr>
          <w:ilvl w:val="1"/>
          <w:numId w:val="6"/>
        </w:numPr>
        <w:spacing w:before="40" w:after="0"/>
        <w:contextualSpacing w:val="0"/>
        <w:outlineLvl w:val="2"/>
        <w:rPr>
          <w:rFonts w:ascii="Times New Roman" w:eastAsiaTheme="majorEastAsia" w:hAnsi="Times New Roman" w:cs="Times New Roman"/>
          <w:b/>
          <w:vanish/>
          <w:sz w:val="24"/>
          <w:szCs w:val="24"/>
          <w:lang w:val="id-ID"/>
        </w:rPr>
      </w:pPr>
      <w:bookmarkStart w:id="188" w:name="_Toc136853625"/>
      <w:bookmarkStart w:id="189" w:name="_Toc136868940"/>
      <w:bookmarkStart w:id="190" w:name="_Toc136869082"/>
      <w:bookmarkStart w:id="191" w:name="_Toc136880181"/>
      <w:bookmarkStart w:id="192" w:name="_Toc136882944"/>
      <w:bookmarkStart w:id="193" w:name="_Toc136883091"/>
      <w:bookmarkStart w:id="194" w:name="_Toc138011046"/>
      <w:bookmarkStart w:id="195" w:name="_Toc138011193"/>
      <w:bookmarkStart w:id="196" w:name="_Toc138011341"/>
      <w:bookmarkStart w:id="197" w:name="_Toc138011489"/>
      <w:bookmarkStart w:id="198" w:name="_Toc138011637"/>
      <w:bookmarkEnd w:id="188"/>
      <w:bookmarkEnd w:id="189"/>
      <w:bookmarkEnd w:id="190"/>
      <w:bookmarkEnd w:id="191"/>
      <w:bookmarkEnd w:id="192"/>
      <w:bookmarkEnd w:id="193"/>
      <w:bookmarkEnd w:id="194"/>
      <w:bookmarkEnd w:id="195"/>
      <w:bookmarkEnd w:id="196"/>
      <w:bookmarkEnd w:id="197"/>
      <w:bookmarkEnd w:id="198"/>
    </w:p>
    <w:p w:rsidR="00A76728" w:rsidRPr="00B66C36" w:rsidRDefault="00A76728" w:rsidP="00A76728">
      <w:pPr>
        <w:pStyle w:val="ListParagraph"/>
        <w:keepNext/>
        <w:keepLines/>
        <w:numPr>
          <w:ilvl w:val="1"/>
          <w:numId w:val="6"/>
        </w:numPr>
        <w:spacing w:before="40" w:after="0"/>
        <w:contextualSpacing w:val="0"/>
        <w:outlineLvl w:val="2"/>
        <w:rPr>
          <w:rFonts w:ascii="Times New Roman" w:eastAsiaTheme="majorEastAsia" w:hAnsi="Times New Roman" w:cs="Times New Roman"/>
          <w:b/>
          <w:vanish/>
          <w:sz w:val="24"/>
          <w:szCs w:val="24"/>
          <w:lang w:val="id-ID"/>
        </w:rPr>
      </w:pPr>
      <w:bookmarkStart w:id="199" w:name="_Toc136853626"/>
      <w:bookmarkStart w:id="200" w:name="_Toc136868941"/>
      <w:bookmarkStart w:id="201" w:name="_Toc136869083"/>
      <w:bookmarkStart w:id="202" w:name="_Toc136880182"/>
      <w:bookmarkStart w:id="203" w:name="_Toc136882945"/>
      <w:bookmarkStart w:id="204" w:name="_Toc136883092"/>
      <w:bookmarkStart w:id="205" w:name="_Toc138011047"/>
      <w:bookmarkStart w:id="206" w:name="_Toc138011194"/>
      <w:bookmarkStart w:id="207" w:name="_Toc138011342"/>
      <w:bookmarkStart w:id="208" w:name="_Toc138011490"/>
      <w:bookmarkStart w:id="209" w:name="_Toc138011638"/>
      <w:bookmarkEnd w:id="199"/>
      <w:bookmarkEnd w:id="200"/>
      <w:bookmarkEnd w:id="201"/>
      <w:bookmarkEnd w:id="202"/>
      <w:bookmarkEnd w:id="203"/>
      <w:bookmarkEnd w:id="204"/>
      <w:bookmarkEnd w:id="205"/>
      <w:bookmarkEnd w:id="206"/>
      <w:bookmarkEnd w:id="207"/>
      <w:bookmarkEnd w:id="208"/>
      <w:bookmarkEnd w:id="209"/>
    </w:p>
    <w:p w:rsidR="00A76728" w:rsidRPr="00B66C36" w:rsidRDefault="00A76728" w:rsidP="00A76728">
      <w:pPr>
        <w:pStyle w:val="ListParagraph"/>
        <w:keepNext/>
        <w:keepLines/>
        <w:numPr>
          <w:ilvl w:val="1"/>
          <w:numId w:val="6"/>
        </w:numPr>
        <w:spacing w:before="40" w:after="0"/>
        <w:contextualSpacing w:val="0"/>
        <w:outlineLvl w:val="2"/>
        <w:rPr>
          <w:rFonts w:ascii="Times New Roman" w:eastAsiaTheme="majorEastAsia" w:hAnsi="Times New Roman" w:cs="Times New Roman"/>
          <w:b/>
          <w:vanish/>
          <w:sz w:val="24"/>
          <w:szCs w:val="24"/>
          <w:lang w:val="id-ID"/>
        </w:rPr>
      </w:pPr>
      <w:bookmarkStart w:id="210" w:name="_Toc136853627"/>
      <w:bookmarkStart w:id="211" w:name="_Toc136868942"/>
      <w:bookmarkStart w:id="212" w:name="_Toc136869084"/>
      <w:bookmarkStart w:id="213" w:name="_Toc136880183"/>
      <w:bookmarkStart w:id="214" w:name="_Toc136882946"/>
      <w:bookmarkStart w:id="215" w:name="_Toc136883093"/>
      <w:bookmarkStart w:id="216" w:name="_Toc138011048"/>
      <w:bookmarkStart w:id="217" w:name="_Toc138011195"/>
      <w:bookmarkStart w:id="218" w:name="_Toc138011343"/>
      <w:bookmarkStart w:id="219" w:name="_Toc138011491"/>
      <w:bookmarkStart w:id="220" w:name="_Toc138011639"/>
      <w:bookmarkEnd w:id="210"/>
      <w:bookmarkEnd w:id="211"/>
      <w:bookmarkEnd w:id="212"/>
      <w:bookmarkEnd w:id="213"/>
      <w:bookmarkEnd w:id="214"/>
      <w:bookmarkEnd w:id="215"/>
      <w:bookmarkEnd w:id="216"/>
      <w:bookmarkEnd w:id="217"/>
      <w:bookmarkEnd w:id="218"/>
      <w:bookmarkEnd w:id="219"/>
      <w:bookmarkEnd w:id="220"/>
    </w:p>
    <w:p w:rsidR="00A76728" w:rsidRPr="00B66C36" w:rsidRDefault="00A76728" w:rsidP="00A76728">
      <w:pPr>
        <w:pStyle w:val="ListParagraph"/>
        <w:keepNext/>
        <w:keepLines/>
        <w:numPr>
          <w:ilvl w:val="2"/>
          <w:numId w:val="6"/>
        </w:numPr>
        <w:spacing w:before="40" w:after="0"/>
        <w:contextualSpacing w:val="0"/>
        <w:outlineLvl w:val="2"/>
        <w:rPr>
          <w:rFonts w:ascii="Times New Roman" w:eastAsiaTheme="majorEastAsia" w:hAnsi="Times New Roman" w:cs="Times New Roman"/>
          <w:b/>
          <w:vanish/>
          <w:sz w:val="24"/>
          <w:szCs w:val="24"/>
          <w:lang w:val="id-ID"/>
        </w:rPr>
      </w:pPr>
      <w:bookmarkStart w:id="221" w:name="_Toc136853628"/>
      <w:bookmarkStart w:id="222" w:name="_Toc136868943"/>
      <w:bookmarkStart w:id="223" w:name="_Toc136869085"/>
      <w:bookmarkStart w:id="224" w:name="_Toc136880184"/>
      <w:bookmarkStart w:id="225" w:name="_Toc136882947"/>
      <w:bookmarkStart w:id="226" w:name="_Toc136883094"/>
      <w:bookmarkStart w:id="227" w:name="_Toc138011049"/>
      <w:bookmarkStart w:id="228" w:name="_Toc138011196"/>
      <w:bookmarkStart w:id="229" w:name="_Toc138011344"/>
      <w:bookmarkStart w:id="230" w:name="_Toc138011492"/>
      <w:bookmarkStart w:id="231" w:name="_Toc138011640"/>
      <w:bookmarkEnd w:id="221"/>
      <w:bookmarkEnd w:id="222"/>
      <w:bookmarkEnd w:id="223"/>
      <w:bookmarkEnd w:id="224"/>
      <w:bookmarkEnd w:id="225"/>
      <w:bookmarkEnd w:id="226"/>
      <w:bookmarkEnd w:id="227"/>
      <w:bookmarkEnd w:id="228"/>
      <w:bookmarkEnd w:id="229"/>
      <w:bookmarkEnd w:id="230"/>
      <w:bookmarkEnd w:id="231"/>
    </w:p>
    <w:p w:rsidR="00A76728" w:rsidRPr="00B66C36" w:rsidRDefault="00A76728" w:rsidP="00A76728">
      <w:pPr>
        <w:pStyle w:val="Heading3"/>
        <w:numPr>
          <w:ilvl w:val="2"/>
          <w:numId w:val="6"/>
        </w:numPr>
        <w:rPr>
          <w:rFonts w:ascii="Times New Roman" w:hAnsi="Times New Roman" w:cs="Times New Roman"/>
          <w:b/>
          <w:color w:val="auto"/>
          <w:lang w:val="id-ID"/>
        </w:rPr>
      </w:pPr>
      <w:bookmarkStart w:id="232" w:name="_Toc138011641"/>
      <w:r w:rsidRPr="00B66C36">
        <w:rPr>
          <w:rFonts w:ascii="Times New Roman" w:hAnsi="Times New Roman" w:cs="Times New Roman"/>
          <w:b/>
          <w:color w:val="auto"/>
          <w:lang w:val="id-ID"/>
        </w:rPr>
        <w:t>Manfaat bagi penulis</w:t>
      </w:r>
      <w:bookmarkEnd w:id="232"/>
    </w:p>
    <w:p w:rsidR="00A76728" w:rsidRPr="00C0507B" w:rsidRDefault="00A76728" w:rsidP="00A76728">
      <w:pPr>
        <w:pStyle w:val="ListParagraph"/>
        <w:tabs>
          <w:tab w:val="left" w:pos="567"/>
        </w:tabs>
        <w:spacing w:after="0"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0507B">
        <w:rPr>
          <w:rFonts w:ascii="Times New Roman" w:hAnsi="Times New Roman" w:cs="Times New Roman"/>
          <w:sz w:val="24"/>
          <w:szCs w:val="24"/>
          <w:lang w:val="id-ID"/>
        </w:rPr>
        <w:t>Memperoleh pengalaman dalam mengaplikasikan hasil studi kasus tentang asuhan keperawatan pada pasien Ca Mam</w:t>
      </w:r>
      <w:r>
        <w:rPr>
          <w:rFonts w:ascii="Times New Roman" w:hAnsi="Times New Roman" w:cs="Times New Roman"/>
          <w:sz w:val="24"/>
          <w:szCs w:val="24"/>
          <w:lang w:val="id-ID"/>
        </w:rPr>
        <w:t>mae dengan gangguan nyeri akut</w:t>
      </w:r>
      <w:r w:rsidRPr="00C0507B">
        <w:rPr>
          <w:rFonts w:ascii="Times New Roman" w:hAnsi="Times New Roman" w:cs="Times New Roman"/>
          <w:sz w:val="24"/>
          <w:szCs w:val="24"/>
          <w:lang w:val="id-ID"/>
        </w:rPr>
        <w:t>.</w:t>
      </w:r>
    </w:p>
    <w:p w:rsidR="0039434A" w:rsidRPr="00A76728" w:rsidRDefault="0039434A" w:rsidP="00A76728"/>
    <w:sectPr w:rsidR="0039434A" w:rsidRPr="00A76728" w:rsidSect="00ED2AF7">
      <w:headerReference w:type="default" r:id="rId8"/>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BB" w:rsidRDefault="00B64BBB" w:rsidP="00A76728">
      <w:pPr>
        <w:spacing w:after="0" w:line="240" w:lineRule="auto"/>
      </w:pPr>
      <w:r>
        <w:separator/>
      </w:r>
    </w:p>
  </w:endnote>
  <w:endnote w:type="continuationSeparator" w:id="0">
    <w:p w:rsidR="00B64BBB" w:rsidRDefault="00B64BBB" w:rsidP="00A7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00405"/>
      <w:docPartObj>
        <w:docPartGallery w:val="Page Numbers (Bottom of Page)"/>
        <w:docPartUnique/>
      </w:docPartObj>
    </w:sdtPr>
    <w:sdtEndPr>
      <w:rPr>
        <w:noProof/>
      </w:rPr>
    </w:sdtEndPr>
    <w:sdtContent>
      <w:p w:rsidR="00A76728" w:rsidRDefault="00A76728">
        <w:pPr>
          <w:pStyle w:val="Footer"/>
          <w:jc w:val="center"/>
        </w:pPr>
        <w:r>
          <w:fldChar w:fldCharType="begin"/>
        </w:r>
        <w:r>
          <w:instrText xml:space="preserve"> PAGE   \* MERGEFORMAT </w:instrText>
        </w:r>
        <w:r>
          <w:fldChar w:fldCharType="separate"/>
        </w:r>
        <w:r w:rsidR="006F5393">
          <w:rPr>
            <w:noProof/>
          </w:rPr>
          <w:t>1</w:t>
        </w:r>
        <w:r>
          <w:rPr>
            <w:noProof/>
          </w:rPr>
          <w:fldChar w:fldCharType="end"/>
        </w:r>
      </w:p>
    </w:sdtContent>
  </w:sdt>
  <w:p w:rsidR="00A76728" w:rsidRDefault="00A76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728" w:rsidRDefault="00A76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BB" w:rsidRDefault="00B64BBB" w:rsidP="00A76728">
      <w:pPr>
        <w:spacing w:after="0" w:line="240" w:lineRule="auto"/>
      </w:pPr>
      <w:r>
        <w:separator/>
      </w:r>
    </w:p>
  </w:footnote>
  <w:footnote w:type="continuationSeparator" w:id="0">
    <w:p w:rsidR="00B64BBB" w:rsidRDefault="00B64BBB" w:rsidP="00A7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592524"/>
      <w:docPartObj>
        <w:docPartGallery w:val="Page Numbers (Top of Page)"/>
        <w:docPartUnique/>
      </w:docPartObj>
    </w:sdtPr>
    <w:sdtEndPr>
      <w:rPr>
        <w:noProof/>
      </w:rPr>
    </w:sdtEndPr>
    <w:sdtContent>
      <w:p w:rsidR="00A76728" w:rsidRDefault="00A76728">
        <w:pPr>
          <w:pStyle w:val="Header"/>
          <w:jc w:val="right"/>
        </w:pPr>
        <w:r>
          <w:fldChar w:fldCharType="begin"/>
        </w:r>
        <w:r>
          <w:instrText xml:space="preserve"> PAGE   \* MERGEFORMAT </w:instrText>
        </w:r>
        <w:r>
          <w:fldChar w:fldCharType="separate"/>
        </w:r>
        <w:r w:rsidR="006F5393">
          <w:rPr>
            <w:noProof/>
          </w:rPr>
          <w:t>4</w:t>
        </w:r>
        <w:r>
          <w:rPr>
            <w:noProof/>
          </w:rPr>
          <w:fldChar w:fldCharType="end"/>
        </w:r>
      </w:p>
    </w:sdtContent>
  </w:sdt>
  <w:p w:rsidR="00A76728" w:rsidRDefault="00A76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B9B"/>
    <w:multiLevelType w:val="multilevel"/>
    <w:tmpl w:val="6D526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D804DB"/>
    <w:multiLevelType w:val="multilevel"/>
    <w:tmpl w:val="B0B0E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C50A6"/>
    <w:multiLevelType w:val="multilevel"/>
    <w:tmpl w:val="6D5263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845088"/>
    <w:multiLevelType w:val="multilevel"/>
    <w:tmpl w:val="B0B0E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67367C"/>
    <w:multiLevelType w:val="hybridMultilevel"/>
    <w:tmpl w:val="202A3836"/>
    <w:lvl w:ilvl="0" w:tplc="0448C10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5E9D73E9"/>
    <w:multiLevelType w:val="multilevel"/>
    <w:tmpl w:val="B0B0E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F7"/>
    <w:rsid w:val="0008614F"/>
    <w:rsid w:val="00164825"/>
    <w:rsid w:val="001857E3"/>
    <w:rsid w:val="0039434A"/>
    <w:rsid w:val="0045144C"/>
    <w:rsid w:val="005B46F2"/>
    <w:rsid w:val="006F5393"/>
    <w:rsid w:val="007F4DB8"/>
    <w:rsid w:val="00A76728"/>
    <w:rsid w:val="00B6012B"/>
    <w:rsid w:val="00B64BBB"/>
    <w:rsid w:val="00B85A3E"/>
    <w:rsid w:val="00D30FE5"/>
    <w:rsid w:val="00D52040"/>
    <w:rsid w:val="00ED2A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2207"/>
  <w15:chartTrackingRefBased/>
  <w15:docId w15:val="{34B8BD62-D69C-427F-8509-015CDE8F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28"/>
    <w:rPr>
      <w:lang w:val="en-ID"/>
    </w:rPr>
  </w:style>
  <w:style w:type="paragraph" w:styleId="Heading1">
    <w:name w:val="heading 1"/>
    <w:basedOn w:val="Normal"/>
    <w:next w:val="Normal"/>
    <w:link w:val="Heading1Char"/>
    <w:uiPriority w:val="9"/>
    <w:qFormat/>
    <w:rsid w:val="00ED2A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2A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2A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AF7"/>
    <w:rPr>
      <w:rFonts w:asciiTheme="majorHAnsi" w:eastAsiaTheme="majorEastAsia" w:hAnsiTheme="majorHAnsi" w:cstheme="majorBidi"/>
      <w:color w:val="2E74B5" w:themeColor="accent1" w:themeShade="BF"/>
      <w:sz w:val="32"/>
      <w:szCs w:val="32"/>
      <w:lang w:val="en-ID"/>
    </w:rPr>
  </w:style>
  <w:style w:type="character" w:customStyle="1" w:styleId="Heading2Char">
    <w:name w:val="Heading 2 Char"/>
    <w:basedOn w:val="DefaultParagraphFont"/>
    <w:link w:val="Heading2"/>
    <w:uiPriority w:val="9"/>
    <w:rsid w:val="00ED2AF7"/>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ED2AF7"/>
    <w:rPr>
      <w:rFonts w:asciiTheme="majorHAnsi" w:eastAsiaTheme="majorEastAsia" w:hAnsiTheme="majorHAnsi" w:cstheme="majorBidi"/>
      <w:color w:val="1F4D78" w:themeColor="accent1" w:themeShade="7F"/>
      <w:sz w:val="24"/>
      <w:szCs w:val="24"/>
      <w:lang w:val="en-ID"/>
    </w:rPr>
  </w:style>
  <w:style w:type="paragraph" w:styleId="ListParagraph">
    <w:name w:val="List Paragraph"/>
    <w:aliases w:val="UGEX'Z,Body of text,PARAGRAPH,Heading 1 Char1"/>
    <w:basedOn w:val="Normal"/>
    <w:link w:val="ListParagraphChar"/>
    <w:uiPriority w:val="34"/>
    <w:qFormat/>
    <w:rsid w:val="00ED2AF7"/>
    <w:pPr>
      <w:ind w:left="720"/>
      <w:contextualSpacing/>
    </w:pPr>
  </w:style>
  <w:style w:type="character" w:customStyle="1" w:styleId="ListParagraphChar">
    <w:name w:val="List Paragraph Char"/>
    <w:aliases w:val="UGEX'Z Char,Body of text Char,PARAGRAPH Char,Heading 1 Char1 Char"/>
    <w:link w:val="ListParagraph"/>
    <w:uiPriority w:val="34"/>
    <w:qFormat/>
    <w:rsid w:val="00ED2AF7"/>
    <w:rPr>
      <w:lang w:val="en-ID"/>
    </w:rPr>
  </w:style>
  <w:style w:type="paragraph" w:styleId="Header">
    <w:name w:val="header"/>
    <w:basedOn w:val="Normal"/>
    <w:link w:val="HeaderChar"/>
    <w:uiPriority w:val="99"/>
    <w:unhideWhenUsed/>
    <w:rsid w:val="00A7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728"/>
    <w:rPr>
      <w:lang w:val="en-ID"/>
    </w:rPr>
  </w:style>
  <w:style w:type="paragraph" w:styleId="Footer">
    <w:name w:val="footer"/>
    <w:basedOn w:val="Normal"/>
    <w:link w:val="FooterChar"/>
    <w:uiPriority w:val="99"/>
    <w:unhideWhenUsed/>
    <w:rsid w:val="00A7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728"/>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Kharin Tri Syafarina</dc:creator>
  <cp:keywords/>
  <dc:description/>
  <cp:lastModifiedBy>Kharin Tri Syafarina</cp:lastModifiedBy>
  <cp:revision>2</cp:revision>
  <cp:lastPrinted>2023-06-19T06:00:00Z</cp:lastPrinted>
  <dcterms:created xsi:type="dcterms:W3CDTF">2023-06-15T16:38:00Z</dcterms:created>
  <dcterms:modified xsi:type="dcterms:W3CDTF">2023-06-19T07:01:00Z</dcterms:modified>
</cp:coreProperties>
</file>