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B9B" w:rsidRPr="00864B9B" w:rsidRDefault="00864B9B" w:rsidP="00864B9B">
      <w:pPr>
        <w:widowControl w:val="0"/>
        <w:autoSpaceDE w:val="0"/>
        <w:autoSpaceDN w:val="0"/>
        <w:spacing w:after="0" w:line="480" w:lineRule="auto"/>
        <w:jc w:val="right"/>
        <w:rPr>
          <w:rFonts w:ascii="Times New Roman" w:eastAsia="Times New Roman" w:hAnsi="Times New Roman" w:cs="Times New Roman"/>
          <w:b/>
          <w:bCs/>
          <w:sz w:val="24"/>
          <w:szCs w:val="24"/>
          <w:lang w:val="id-ID"/>
        </w:rPr>
      </w:pPr>
      <w:r w:rsidRPr="00864B9B">
        <w:rPr>
          <w:rFonts w:ascii="Times New Roman" w:eastAsia="Times New Roman" w:hAnsi="Times New Roman" w:cs="Times New Roman"/>
          <w:b/>
          <w:bCs/>
          <w:sz w:val="24"/>
          <w:szCs w:val="24"/>
          <w:lang w:val="id-ID"/>
        </w:rPr>
        <w:t>Politeknik Kesehatan Kemenkes Bandung</w:t>
      </w:r>
    </w:p>
    <w:p w:rsidR="00864B9B" w:rsidRPr="00864B9B" w:rsidRDefault="00864B9B" w:rsidP="00864B9B">
      <w:pPr>
        <w:widowControl w:val="0"/>
        <w:autoSpaceDE w:val="0"/>
        <w:autoSpaceDN w:val="0"/>
        <w:spacing w:after="0" w:line="480" w:lineRule="auto"/>
        <w:jc w:val="right"/>
        <w:rPr>
          <w:rFonts w:ascii="Times New Roman" w:eastAsia="Times New Roman" w:hAnsi="Times New Roman" w:cs="Times New Roman"/>
          <w:b/>
          <w:bCs/>
          <w:sz w:val="24"/>
          <w:szCs w:val="24"/>
          <w:lang w:val="id-ID"/>
        </w:rPr>
      </w:pPr>
      <w:r w:rsidRPr="00864B9B">
        <w:rPr>
          <w:rFonts w:ascii="Times New Roman" w:eastAsia="Times New Roman" w:hAnsi="Times New Roman" w:cs="Times New Roman"/>
          <w:b/>
          <w:bCs/>
          <w:sz w:val="24"/>
          <w:szCs w:val="24"/>
          <w:lang w:val="id-ID"/>
        </w:rPr>
        <w:t>Program D III Sanitasi Lingkungan</w:t>
      </w:r>
    </w:p>
    <w:p w:rsidR="00864B9B" w:rsidRPr="00864B9B" w:rsidRDefault="00864B9B" w:rsidP="00864B9B">
      <w:pPr>
        <w:widowControl w:val="0"/>
        <w:autoSpaceDE w:val="0"/>
        <w:autoSpaceDN w:val="0"/>
        <w:spacing w:after="0" w:line="480" w:lineRule="auto"/>
        <w:jc w:val="right"/>
        <w:rPr>
          <w:rFonts w:ascii="Times New Roman" w:eastAsia="Times New Roman" w:hAnsi="Times New Roman" w:cs="Times New Roman"/>
          <w:b/>
          <w:bCs/>
          <w:sz w:val="24"/>
          <w:szCs w:val="24"/>
          <w:lang w:val="id-ID"/>
        </w:rPr>
      </w:pPr>
      <w:r w:rsidRPr="00864B9B">
        <w:rPr>
          <w:rFonts w:ascii="Times New Roman" w:eastAsia="Times New Roman" w:hAnsi="Times New Roman" w:cs="Times New Roman"/>
          <w:b/>
          <w:bCs/>
          <w:sz w:val="24"/>
          <w:szCs w:val="24"/>
          <w:lang w:val="id-ID"/>
        </w:rPr>
        <w:t>Karya Tulis Ilmiah, Juni 2021</w:t>
      </w:r>
    </w:p>
    <w:p w:rsidR="00864B9B" w:rsidRPr="00864B9B" w:rsidRDefault="00864B9B" w:rsidP="00864B9B">
      <w:pPr>
        <w:widowControl w:val="0"/>
        <w:autoSpaceDE w:val="0"/>
        <w:autoSpaceDN w:val="0"/>
        <w:spacing w:after="0" w:line="480" w:lineRule="auto"/>
        <w:jc w:val="center"/>
        <w:rPr>
          <w:rFonts w:ascii="Times New Roman" w:eastAsia="Times New Roman" w:hAnsi="Times New Roman" w:cs="Times New Roman"/>
          <w:b/>
          <w:bCs/>
          <w:sz w:val="24"/>
          <w:szCs w:val="24"/>
          <w:lang w:val="id-ID"/>
        </w:rPr>
      </w:pPr>
      <w:r w:rsidRPr="00864B9B">
        <w:rPr>
          <w:rFonts w:ascii="Times New Roman" w:eastAsia="Times New Roman" w:hAnsi="Times New Roman" w:cs="Times New Roman"/>
          <w:b/>
          <w:bCs/>
          <w:sz w:val="24"/>
          <w:szCs w:val="24"/>
          <w:lang w:val="id-ID"/>
        </w:rPr>
        <w:t>Abstrak</w:t>
      </w:r>
    </w:p>
    <w:p w:rsidR="00864B9B" w:rsidRPr="00864B9B" w:rsidRDefault="00864B9B" w:rsidP="00864B9B">
      <w:pPr>
        <w:widowControl w:val="0"/>
        <w:autoSpaceDE w:val="0"/>
        <w:autoSpaceDN w:val="0"/>
        <w:spacing w:after="0" w:line="480" w:lineRule="auto"/>
        <w:rPr>
          <w:rFonts w:ascii="Times New Roman" w:eastAsia="Times New Roman" w:hAnsi="Times New Roman" w:cs="Times New Roman"/>
          <w:b/>
          <w:bCs/>
          <w:sz w:val="24"/>
          <w:szCs w:val="24"/>
          <w:lang w:val="id-ID"/>
        </w:rPr>
      </w:pPr>
      <w:r w:rsidRPr="00864B9B">
        <w:rPr>
          <w:rFonts w:ascii="Times New Roman" w:eastAsia="Times New Roman" w:hAnsi="Times New Roman" w:cs="Times New Roman"/>
          <w:b/>
          <w:bCs/>
          <w:sz w:val="24"/>
          <w:szCs w:val="24"/>
          <w:lang w:val="id-ID"/>
        </w:rPr>
        <w:t>Devina Chairun Nisha R</w:t>
      </w:r>
    </w:p>
    <w:p w:rsidR="00864B9B" w:rsidRPr="00864B9B" w:rsidRDefault="00864B9B" w:rsidP="00864B9B">
      <w:pPr>
        <w:widowControl w:val="0"/>
        <w:autoSpaceDE w:val="0"/>
        <w:autoSpaceDN w:val="0"/>
        <w:spacing w:after="0" w:line="240" w:lineRule="auto"/>
        <w:jc w:val="center"/>
        <w:rPr>
          <w:rFonts w:ascii="Times New Roman" w:eastAsia="Times New Roman" w:hAnsi="Times New Roman" w:cs="Times New Roman"/>
          <w:b/>
        </w:rPr>
      </w:pPr>
      <w:r w:rsidRPr="00864B9B">
        <w:rPr>
          <w:rFonts w:ascii="Times New Roman" w:eastAsia="Times New Roman" w:hAnsi="Times New Roman" w:cs="Times New Roman"/>
          <w:b/>
          <w:lang w:val="id-ID"/>
        </w:rPr>
        <w:t xml:space="preserve">HUBUNGAN KEBISINGAN DAN KARAKTERISTIK PEKERJA DENGAN KELUHAN GANGGUAN PENDENGARAN </w:t>
      </w:r>
      <w:r w:rsidRPr="00864B9B">
        <w:rPr>
          <w:rFonts w:ascii="Times New Roman" w:eastAsia="Times New Roman" w:hAnsi="Times New Roman" w:cs="Times New Roman"/>
          <w:b/>
        </w:rPr>
        <w:t xml:space="preserve">PADA PEKERJA KONSTRUKSI </w:t>
      </w:r>
    </w:p>
    <w:p w:rsidR="00864B9B" w:rsidRPr="00864B9B" w:rsidRDefault="00864B9B" w:rsidP="00864B9B">
      <w:pPr>
        <w:widowControl w:val="0"/>
        <w:autoSpaceDE w:val="0"/>
        <w:autoSpaceDN w:val="0"/>
        <w:spacing w:after="0" w:line="240" w:lineRule="auto"/>
        <w:jc w:val="center"/>
        <w:rPr>
          <w:rFonts w:ascii="Times New Roman" w:eastAsia="Times New Roman" w:hAnsi="Times New Roman" w:cs="Times New Roman"/>
          <w:b/>
          <w:sz w:val="28"/>
          <w:szCs w:val="28"/>
          <w:lang w:val="id-ID"/>
        </w:rPr>
      </w:pPr>
      <w:r w:rsidRPr="00864B9B">
        <w:rPr>
          <w:rFonts w:ascii="Times New Roman" w:eastAsia="Times New Roman" w:hAnsi="Times New Roman" w:cs="Times New Roman"/>
          <w:b/>
        </w:rPr>
        <w:t>DI PT WIJAYA KARYA (WIKA) KOTA CIMAHI</w:t>
      </w:r>
    </w:p>
    <w:p w:rsidR="00864B9B" w:rsidRPr="00864B9B" w:rsidRDefault="00864B9B" w:rsidP="00864B9B">
      <w:pPr>
        <w:widowControl w:val="0"/>
        <w:autoSpaceDE w:val="0"/>
        <w:autoSpaceDN w:val="0"/>
        <w:spacing w:after="0" w:line="240" w:lineRule="auto"/>
        <w:rPr>
          <w:rFonts w:ascii="Times New Roman" w:eastAsia="Times New Roman" w:hAnsi="Times New Roman" w:cs="Times New Roman"/>
          <w:bCs/>
          <w:sz w:val="24"/>
          <w:szCs w:val="24"/>
        </w:rPr>
      </w:pPr>
    </w:p>
    <w:p w:rsidR="00864B9B" w:rsidRPr="00864B9B" w:rsidRDefault="00864B9B" w:rsidP="00864B9B">
      <w:pPr>
        <w:widowControl w:val="0"/>
        <w:autoSpaceDE w:val="0"/>
        <w:autoSpaceDN w:val="0"/>
        <w:spacing w:after="0" w:line="240" w:lineRule="auto"/>
        <w:rPr>
          <w:rFonts w:ascii="Times New Roman" w:eastAsia="Times New Roman" w:hAnsi="Times New Roman" w:cs="Times New Roman"/>
          <w:b/>
          <w:bCs/>
          <w:sz w:val="24"/>
          <w:szCs w:val="24"/>
          <w:lang w:val="id-ID"/>
        </w:rPr>
      </w:pPr>
      <w:r w:rsidRPr="00864B9B">
        <w:rPr>
          <w:rFonts w:ascii="Times New Roman" w:eastAsia="Times New Roman" w:hAnsi="Times New Roman" w:cs="Times New Roman"/>
          <w:b/>
          <w:bCs/>
          <w:sz w:val="24"/>
          <w:szCs w:val="24"/>
          <w:lang w:val="id-ID"/>
        </w:rPr>
        <w:t>XV+ 86 Halaman+ 11 Tabel+ 6 Lampiran</w:t>
      </w:r>
    </w:p>
    <w:p w:rsidR="00864B9B" w:rsidRPr="00864B9B" w:rsidRDefault="00864B9B" w:rsidP="00864B9B">
      <w:pPr>
        <w:widowControl w:val="0"/>
        <w:autoSpaceDE w:val="0"/>
        <w:autoSpaceDN w:val="0"/>
        <w:spacing w:after="0" w:line="240" w:lineRule="auto"/>
        <w:jc w:val="both"/>
        <w:rPr>
          <w:rFonts w:ascii="Times New Roman" w:eastAsia="Times New Roman" w:hAnsi="Times New Roman" w:cs="Times New Roman"/>
          <w:sz w:val="24"/>
          <w:szCs w:val="24"/>
          <w:lang w:val="id-ID"/>
        </w:rPr>
      </w:pPr>
      <w:r w:rsidRPr="00864B9B">
        <w:rPr>
          <w:rFonts w:ascii="Times New Roman" w:eastAsia="Times New Roman" w:hAnsi="Times New Roman" w:cs="Times New Roman"/>
          <w:bCs/>
          <w:sz w:val="24"/>
          <w:szCs w:val="24"/>
          <w:lang w:val="id-ID"/>
        </w:rPr>
        <w:t xml:space="preserve">Keluhan gangguan pendengaran adalah keluhan secara subjektif tanpa mempertimbangkan aspek patologis secara medis. Tujuan penelitian ini adalah untuk melihat hubungan antara kebisingan dan karakteriktik pekerja dengan keluhan gangguan pendengaran pekerja konstruksi. Metode penelitian ini adalah metode penelitian kuantitatif dengan desain </w:t>
      </w:r>
      <w:r w:rsidRPr="00864B9B">
        <w:rPr>
          <w:rFonts w:ascii="Times New Roman" w:eastAsia="Times New Roman" w:hAnsi="Times New Roman" w:cs="Times New Roman"/>
          <w:bCs/>
          <w:i/>
          <w:sz w:val="24"/>
          <w:szCs w:val="24"/>
          <w:lang w:val="id-ID"/>
        </w:rPr>
        <w:t>cross sectional</w:t>
      </w:r>
      <w:r w:rsidRPr="00864B9B">
        <w:rPr>
          <w:rFonts w:ascii="Times New Roman" w:eastAsia="Times New Roman" w:hAnsi="Times New Roman" w:cs="Times New Roman"/>
          <w:bCs/>
          <w:sz w:val="24"/>
          <w:szCs w:val="24"/>
          <w:lang w:val="id-ID"/>
        </w:rPr>
        <w:t xml:space="preserve"> dengan sempel sebanyak 35 pekerja kontruksi pembangunan gedung UNJANI PT Wijaya Karya. Data di peroleh melalui pengukuran langsung kebisingan dan wawancara mengenai keluhan gangguan pendengaran, lama pajanan bising, dan karakteristik pekerja.. Data yang diperoleh kemudian di gambarkan dalam bentuk tabel distribusi frekuensi dengan hasil </w:t>
      </w:r>
      <w:r w:rsidRPr="00864B9B">
        <w:rPr>
          <w:rFonts w:ascii="Times New Roman" w:eastAsia="Times New Roman" w:hAnsi="Times New Roman" w:cs="Times New Roman"/>
          <w:sz w:val="24"/>
          <w:szCs w:val="24"/>
          <w:lang w:val="id-ID"/>
        </w:rPr>
        <w:t xml:space="preserve">12 (34,3%) dari 35  responden memiliki keluhan gangguan pendengaran. Hasil pengukuran kebisingan yang tidak memenuhi syarat adalah alat berat excavator besar 86,2 dB, genset lantai 1 95,7 dB dan genset lantai 3 91,4 dB. Sebanyak 12 (34,3%) dari 35 responden berumur &gt;40 tahun. Sedangkan sebanyak 35 (100%) responden bekerja &gt;8 jam seharinya, mempunyai kebiasaan merokok, dan tidak menggunakan alat pelindung telinga saat bekerja di tempat bising. Nilai </w:t>
      </w:r>
      <w:r w:rsidRPr="00864B9B">
        <w:rPr>
          <w:rFonts w:ascii="Times New Roman" w:eastAsia="Times New Roman" w:hAnsi="Times New Roman" w:cs="Times New Roman"/>
          <w:i/>
          <w:sz w:val="24"/>
          <w:szCs w:val="24"/>
          <w:lang w:val="id-ID"/>
        </w:rPr>
        <w:t>Uji Chi Square</w:t>
      </w:r>
      <w:r w:rsidRPr="00864B9B">
        <w:rPr>
          <w:rFonts w:ascii="Times New Roman" w:eastAsia="Times New Roman" w:hAnsi="Times New Roman" w:cs="Times New Roman"/>
          <w:sz w:val="24"/>
          <w:szCs w:val="24"/>
          <w:lang w:val="id-ID"/>
        </w:rPr>
        <w:t xml:space="preserve"> p=0,02 &lt; (α=0,005) menunjukkan bahwa ada hubungan antara tingkat kebisingan dengan keluhan gangguan pendengaran dan nilai p=0,94 &gt; (α=0,005) yang menunjukkan bahwa tidak ada hubungan </w:t>
      </w:r>
      <w:bookmarkStart w:id="0" w:name="_GoBack"/>
      <w:bookmarkEnd w:id="0"/>
      <w:r w:rsidRPr="00864B9B">
        <w:rPr>
          <w:rFonts w:ascii="Times New Roman" w:eastAsia="Times New Roman" w:hAnsi="Times New Roman" w:cs="Times New Roman"/>
          <w:sz w:val="24"/>
          <w:szCs w:val="24"/>
          <w:lang w:val="id-ID"/>
        </w:rPr>
        <w:t>antara umur dengan keluhan gangguan pendengaran. Untuk menghindari bahaya kebisingan perusahaan dapat melakukan rekayasa engineering, pengaturan waktu kerja dan istirahat, shift kerja, pemeriksaan kesehatan pekerja, penyuluhan dan pelatihan.</w:t>
      </w:r>
    </w:p>
    <w:p w:rsidR="00864B9B" w:rsidRPr="00864B9B" w:rsidRDefault="00864B9B" w:rsidP="00864B9B">
      <w:pPr>
        <w:widowControl w:val="0"/>
        <w:autoSpaceDE w:val="0"/>
        <w:autoSpaceDN w:val="0"/>
        <w:spacing w:after="0" w:line="240" w:lineRule="auto"/>
        <w:jc w:val="both"/>
        <w:rPr>
          <w:rFonts w:ascii="Times New Roman" w:eastAsia="Times New Roman" w:hAnsi="Times New Roman" w:cs="Times New Roman"/>
          <w:sz w:val="24"/>
          <w:szCs w:val="24"/>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5384"/>
      </w:tblGrid>
      <w:tr w:rsidR="00864B9B" w:rsidRPr="00864B9B" w:rsidTr="00D90B97">
        <w:tc>
          <w:tcPr>
            <w:tcW w:w="2547" w:type="dxa"/>
          </w:tcPr>
          <w:p w:rsidR="00864B9B" w:rsidRPr="00864B9B" w:rsidRDefault="00864B9B" w:rsidP="00864B9B">
            <w:pPr>
              <w:jc w:val="both"/>
              <w:rPr>
                <w:rFonts w:ascii="Times New Roman" w:eastAsia="Times New Roman" w:hAnsi="Times New Roman" w:cs="Times New Roman"/>
                <w:sz w:val="24"/>
                <w:szCs w:val="24"/>
              </w:rPr>
            </w:pPr>
            <w:r w:rsidRPr="00864B9B">
              <w:rPr>
                <w:rFonts w:ascii="Times New Roman" w:eastAsia="Times New Roman" w:hAnsi="Times New Roman" w:cs="Times New Roman"/>
                <w:sz w:val="24"/>
                <w:szCs w:val="24"/>
              </w:rPr>
              <w:t>DAFTAR PUSTAKA   :</w:t>
            </w:r>
          </w:p>
        </w:tc>
        <w:tc>
          <w:tcPr>
            <w:tcW w:w="5384" w:type="dxa"/>
          </w:tcPr>
          <w:p w:rsidR="00864B9B" w:rsidRPr="00864B9B" w:rsidRDefault="00864B9B" w:rsidP="00864B9B">
            <w:pPr>
              <w:jc w:val="both"/>
              <w:rPr>
                <w:rFonts w:ascii="Times New Roman" w:eastAsia="Times New Roman" w:hAnsi="Times New Roman" w:cs="Times New Roman"/>
                <w:sz w:val="24"/>
                <w:szCs w:val="24"/>
              </w:rPr>
            </w:pPr>
            <w:r w:rsidRPr="00864B9B">
              <w:rPr>
                <w:rFonts w:ascii="Times New Roman" w:eastAsia="Times New Roman" w:hAnsi="Times New Roman" w:cs="Times New Roman"/>
                <w:sz w:val="24"/>
                <w:szCs w:val="24"/>
              </w:rPr>
              <w:t>21 (2010-2019)</w:t>
            </w:r>
          </w:p>
        </w:tc>
      </w:tr>
      <w:tr w:rsidR="00864B9B" w:rsidRPr="00864B9B" w:rsidTr="00D90B97">
        <w:tc>
          <w:tcPr>
            <w:tcW w:w="2547" w:type="dxa"/>
          </w:tcPr>
          <w:p w:rsidR="00864B9B" w:rsidRPr="00864B9B" w:rsidRDefault="00864B9B" w:rsidP="00864B9B">
            <w:pPr>
              <w:jc w:val="both"/>
              <w:rPr>
                <w:rFonts w:ascii="Times New Roman" w:eastAsia="Times New Roman" w:hAnsi="Times New Roman" w:cs="Times New Roman"/>
                <w:sz w:val="24"/>
                <w:szCs w:val="24"/>
              </w:rPr>
            </w:pPr>
            <w:r w:rsidRPr="00864B9B">
              <w:rPr>
                <w:rFonts w:ascii="Times New Roman" w:eastAsia="Times New Roman" w:hAnsi="Times New Roman" w:cs="Times New Roman"/>
                <w:sz w:val="24"/>
                <w:szCs w:val="24"/>
              </w:rPr>
              <w:t>KATA KUNCI             :</w:t>
            </w:r>
          </w:p>
        </w:tc>
        <w:tc>
          <w:tcPr>
            <w:tcW w:w="5384" w:type="dxa"/>
          </w:tcPr>
          <w:p w:rsidR="00864B9B" w:rsidRPr="00864B9B" w:rsidRDefault="00864B9B" w:rsidP="00864B9B">
            <w:pPr>
              <w:jc w:val="both"/>
              <w:rPr>
                <w:rFonts w:ascii="Times New Roman" w:eastAsia="Times New Roman" w:hAnsi="Times New Roman" w:cs="Times New Roman"/>
                <w:sz w:val="24"/>
                <w:szCs w:val="24"/>
              </w:rPr>
            </w:pPr>
            <w:r w:rsidRPr="00864B9B">
              <w:rPr>
                <w:rFonts w:ascii="Times New Roman" w:eastAsia="Times New Roman" w:hAnsi="Times New Roman" w:cs="Times New Roman"/>
                <w:sz w:val="24"/>
                <w:szCs w:val="24"/>
              </w:rPr>
              <w:t>Keluhan Gangguan Pendengaran, Pekerja Konstruksi, Kegiatan Konstruksi, Tingkat Kebisingan</w:t>
            </w:r>
          </w:p>
        </w:tc>
      </w:tr>
    </w:tbl>
    <w:p w:rsidR="00FE4627" w:rsidRPr="00864B9B" w:rsidRDefault="00FE4627" w:rsidP="00864B9B"/>
    <w:sectPr w:rsidR="00FE4627" w:rsidRPr="00864B9B" w:rsidSect="004C3526">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526"/>
    <w:rsid w:val="00436117"/>
    <w:rsid w:val="004C3526"/>
    <w:rsid w:val="004F5BC0"/>
    <w:rsid w:val="005665B7"/>
    <w:rsid w:val="00864B9B"/>
    <w:rsid w:val="00BC2CC6"/>
    <w:rsid w:val="00C37B92"/>
    <w:rsid w:val="00FE4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D2A518-0CC8-46CB-8836-B91FD03FD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4B9B"/>
    <w:pPr>
      <w:spacing w:after="0" w:line="240" w:lineRule="auto"/>
    </w:pPr>
    <w:rPr>
      <w:rFonts w:ascii="Calibri" w:eastAsia="Calibri" w:hAnsi="Calibri" w:cs="SimSu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2021-09-16T07:56:00Z</dcterms:created>
  <dcterms:modified xsi:type="dcterms:W3CDTF">2021-09-16T07:56:00Z</dcterms:modified>
</cp:coreProperties>
</file>