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Title"/>
      </w:pPr>
      <w:r>
        <w:rPr/>
        <w:t>DAFTAR PUSTAKA</w:t>
      </w:r>
    </w:p>
    <w:p>
      <w:pPr>
        <w:pStyle w:val="BodyText"/>
        <w:ind w:left="0" w:firstLine="0"/>
        <w:jc w:val="left"/>
        <w:rPr>
          <w:b/>
        </w:rPr>
      </w:pPr>
    </w:p>
    <w:p>
      <w:pPr>
        <w:spacing w:line="360" w:lineRule="auto" w:before="0"/>
        <w:ind w:left="1440" w:right="120" w:hanging="852"/>
        <w:jc w:val="both"/>
        <w:rPr>
          <w:sz w:val="24"/>
        </w:rPr>
      </w:pPr>
      <w:r>
        <w:rPr>
          <w:sz w:val="24"/>
        </w:rPr>
        <w:t>Dewi, Citra Ayu dkk. 2019. </w:t>
      </w:r>
      <w:r>
        <w:rPr>
          <w:i/>
          <w:sz w:val="24"/>
        </w:rPr>
        <w:t>Teknologi Pengolahan Limbah</w:t>
      </w:r>
      <w:r>
        <w:rPr>
          <w:sz w:val="24"/>
        </w:rPr>
        <w:t>. Yogjakarta: Deepublish.</w:t>
      </w:r>
    </w:p>
    <w:p>
      <w:pPr>
        <w:pStyle w:val="BodyText"/>
        <w:spacing w:line="480" w:lineRule="auto"/>
        <w:ind w:right="121"/>
      </w:pPr>
      <w:r>
        <w:rPr/>
        <w:t>Direktorat Bina Pelayanan Penunjang Medik dan Sarana Kesehatan Tahun 2011 Tentang</w:t>
      </w:r>
      <w:r>
        <w:rPr>
          <w:spacing w:val="-17"/>
        </w:rPr>
        <w:t> </w:t>
      </w:r>
      <w:r>
        <w:rPr/>
        <w:t>Pedoman</w:t>
      </w:r>
      <w:r>
        <w:rPr>
          <w:spacing w:val="-16"/>
        </w:rPr>
        <w:t> </w:t>
      </w:r>
      <w:r>
        <w:rPr/>
        <w:t>Teknis</w:t>
      </w:r>
      <w:r>
        <w:rPr>
          <w:spacing w:val="-16"/>
        </w:rPr>
        <w:t> </w:t>
      </w:r>
      <w:r>
        <w:rPr/>
        <w:t>Instalasi</w:t>
      </w:r>
      <w:r>
        <w:rPr>
          <w:spacing w:val="-16"/>
        </w:rPr>
        <w:t> </w:t>
      </w:r>
      <w:r>
        <w:rPr/>
        <w:t>Pengolahan</w:t>
      </w:r>
      <w:r>
        <w:rPr>
          <w:spacing w:val="-14"/>
        </w:rPr>
        <w:t> </w:t>
      </w:r>
      <w:r>
        <w:rPr/>
        <w:t>Air</w:t>
      </w:r>
      <w:r>
        <w:rPr>
          <w:spacing w:val="-14"/>
        </w:rPr>
        <w:t> </w:t>
      </w:r>
      <w:r>
        <w:rPr/>
        <w:t>Limbah</w:t>
      </w:r>
      <w:r>
        <w:rPr>
          <w:spacing w:val="-17"/>
        </w:rPr>
        <w:t> </w:t>
      </w:r>
      <w:r>
        <w:rPr/>
        <w:t>Dengan</w:t>
      </w:r>
      <w:r>
        <w:rPr>
          <w:spacing w:val="-16"/>
        </w:rPr>
        <w:t> </w:t>
      </w:r>
      <w:r>
        <w:rPr/>
        <w:t>Sistem Biofilter Anaerob Aerob Pada Fasilitas Pelayanan</w:t>
      </w:r>
      <w:r>
        <w:rPr>
          <w:spacing w:val="-3"/>
        </w:rPr>
        <w:t> </w:t>
      </w:r>
      <w:r>
        <w:rPr/>
        <w:t>Kesehatan.</w:t>
      </w:r>
    </w:p>
    <w:p>
      <w:pPr>
        <w:spacing w:line="480" w:lineRule="auto" w:before="1"/>
        <w:ind w:left="1440" w:right="116" w:hanging="852"/>
        <w:jc w:val="both"/>
        <w:rPr>
          <w:sz w:val="24"/>
        </w:rPr>
      </w:pPr>
      <w:r>
        <w:rPr>
          <w:sz w:val="24"/>
        </w:rPr>
        <w:t>Duli, Nikolaus. 2019. </w:t>
      </w:r>
      <w:r>
        <w:rPr>
          <w:i/>
          <w:sz w:val="24"/>
        </w:rPr>
        <w:t>Metode Penelitian Kuantitatif: Beberapa Konsep Dasar </w:t>
      </w:r>
      <w:r>
        <w:rPr>
          <w:i/>
          <w:sz w:val="24"/>
        </w:rPr>
        <w:t>Untuk Penulisan Skripsi&amp; Analisis Data dengan SPSS</w:t>
      </w:r>
      <w:r>
        <w:rPr>
          <w:sz w:val="24"/>
        </w:rPr>
        <w:t>. Sleman: Deepublish.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Ethica, Stalis Norma. 2018. </w:t>
      </w:r>
      <w:r>
        <w:rPr>
          <w:i/>
          <w:sz w:val="24"/>
        </w:rPr>
        <w:t>Buku Refrensi Bioremediasi Limbah Biomedik Cair</w:t>
      </w:r>
      <w:r>
        <w:rPr>
          <w:sz w:val="24"/>
        </w:rPr>
        <w:t>.</w:t>
      </w:r>
    </w:p>
    <w:p>
      <w:pPr>
        <w:pStyle w:val="BodyText"/>
        <w:spacing w:before="137"/>
        <w:ind w:firstLine="0"/>
      </w:pPr>
      <w:r>
        <w:rPr/>
        <w:t>Sleman: Deepublish.</w:t>
      </w:r>
    </w:p>
    <w:p>
      <w:pPr>
        <w:pStyle w:val="BodyText"/>
        <w:tabs>
          <w:tab w:pos="8087" w:val="left" w:leader="none"/>
        </w:tabs>
        <w:spacing w:line="360" w:lineRule="auto" w:before="139"/>
        <w:ind w:right="115"/>
      </w:pPr>
      <w:r>
        <w:rPr/>
        <w:t>Fauzyah, Nur. 2012. Sistem Pengolahan Limbah Cair Di Rumah Sakit Ortopedi Prof.</w:t>
      </w:r>
      <w:r>
        <w:rPr>
          <w:spacing w:val="-15"/>
        </w:rPr>
        <w:t> </w:t>
      </w:r>
      <w:r>
        <w:rPr/>
        <w:t>Dr.</w:t>
      </w:r>
      <w:r>
        <w:rPr>
          <w:spacing w:val="-14"/>
        </w:rPr>
        <w:t> </w:t>
      </w:r>
      <w:r>
        <w:rPr/>
        <w:t>R.</w:t>
      </w:r>
      <w:r>
        <w:rPr>
          <w:spacing w:val="-15"/>
        </w:rPr>
        <w:t> </w:t>
      </w:r>
      <w:r>
        <w:rPr/>
        <w:t>Soeharso</w:t>
      </w:r>
      <w:r>
        <w:rPr>
          <w:spacing w:val="-15"/>
        </w:rPr>
        <w:t> </w:t>
      </w:r>
      <w:r>
        <w:rPr/>
        <w:t>Surakarta.</w:t>
      </w:r>
      <w:r>
        <w:rPr>
          <w:spacing w:val="-15"/>
        </w:rPr>
        <w:t> </w:t>
      </w:r>
      <w:r>
        <w:rPr/>
        <w:t>Surakarta</w:t>
      </w:r>
      <w:r>
        <w:rPr>
          <w:spacing w:val="-16"/>
        </w:rPr>
        <w:t> </w:t>
      </w:r>
      <w:r>
        <w:rPr/>
        <w:t>(ID):</w:t>
      </w:r>
      <w:r>
        <w:rPr>
          <w:spacing w:val="-16"/>
        </w:rPr>
        <w:t> </w:t>
      </w:r>
      <w:r>
        <w:rPr/>
        <w:t>Universitas</w:t>
      </w:r>
      <w:r>
        <w:rPr>
          <w:spacing w:val="-15"/>
        </w:rPr>
        <w:t> </w:t>
      </w:r>
      <w:r>
        <w:rPr/>
        <w:t>Sebelas</w:t>
      </w:r>
      <w:r>
        <w:rPr>
          <w:spacing w:val="-16"/>
        </w:rPr>
        <w:t> </w:t>
      </w:r>
      <w:r>
        <w:rPr/>
        <w:t>Maret Prodi</w:t>
      </w:r>
      <w:r>
        <w:rPr>
          <w:spacing w:val="-15"/>
        </w:rPr>
        <w:t> </w:t>
      </w:r>
      <w:r>
        <w:rPr/>
        <w:t>DIII</w:t>
      </w:r>
      <w:r>
        <w:rPr>
          <w:spacing w:val="-14"/>
        </w:rPr>
        <w:t> </w:t>
      </w:r>
      <w:r>
        <w:rPr/>
        <w:t>Hiperkes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Keselamatan</w:t>
      </w:r>
      <w:r>
        <w:rPr>
          <w:spacing w:val="-13"/>
        </w:rPr>
        <w:t> </w:t>
      </w:r>
      <w:r>
        <w:rPr/>
        <w:t>Kerja</w:t>
      </w:r>
      <w:r>
        <w:rPr>
          <w:spacing w:val="-12"/>
        </w:rPr>
        <w:t> </w:t>
      </w:r>
      <w:r>
        <w:rPr/>
        <w:t>Fakultas</w:t>
      </w:r>
      <w:r>
        <w:rPr>
          <w:spacing w:val="-15"/>
        </w:rPr>
        <w:t> </w:t>
      </w:r>
      <w:r>
        <w:rPr/>
        <w:t>Kedokteran.</w:t>
      </w:r>
      <w:r>
        <w:rPr>
          <w:spacing w:val="-13"/>
        </w:rPr>
        <w:t> </w:t>
      </w:r>
      <w:r>
        <w:rPr/>
        <w:t>Diambil dari</w:t>
        <w:tab/>
      </w:r>
      <w:r>
        <w:rPr>
          <w:spacing w:val="-4"/>
        </w:rPr>
        <w:t>link:</w:t>
      </w:r>
    </w:p>
    <w:p>
      <w:pPr>
        <w:pStyle w:val="BodyText"/>
        <w:spacing w:line="360" w:lineRule="auto"/>
        <w:ind w:right="233" w:firstLine="0"/>
        <w:jc w:val="left"/>
      </w:pPr>
      <w:r>
        <w:rPr>
          <w:u w:val="single"/>
        </w:rPr>
        <w:t>https://www.google.com/url?sa=t&amp;source=web&amp;rct=j&amp;url=https://digili</w:t>
      </w:r>
      <w:r>
        <w:rPr/>
        <w:t> </w:t>
      </w:r>
      <w:r>
        <w:rPr>
          <w:u w:val="single"/>
        </w:rPr>
        <w:t>b.uns.ac.id/dokumen/download/25361/NTM4OTU%3D/SISTEM-</w:t>
      </w:r>
      <w:r>
        <w:rPr/>
        <w:t> </w:t>
      </w:r>
      <w:r>
        <w:rPr>
          <w:u w:val="single"/>
        </w:rPr>
        <w:t>PENGOLAHAN-LIMBAH-CAIR-DI-RUMAH-SAKIT-ORTOPEDI-</w:t>
      </w:r>
      <w:r>
        <w:rPr/>
        <w:t> </w:t>
      </w:r>
      <w:r>
        <w:rPr>
          <w:u w:val="single"/>
        </w:rPr>
        <w:t>PROF-DR-R-SOEHARSO-SURAKARTA-Nur-Fauziyah-</w:t>
      </w:r>
    </w:p>
    <w:p>
      <w:pPr>
        <w:pStyle w:val="BodyText"/>
        <w:spacing w:line="360" w:lineRule="auto" w:before="1"/>
        <w:ind w:right="213" w:firstLine="0"/>
        <w:jc w:val="left"/>
      </w:pPr>
      <w:r>
        <w:rPr>
          <w:u w:val="single"/>
        </w:rPr>
        <w:t>R.pdf&amp;ved=2ahUKEwjj5vC_mrrxAhVzzDgGHbYBCxsQFjAAegQIER AC&amp;usg=AOvVaw1b-og_0cdiKy_PyBfzYNQS</w:t>
      </w:r>
      <w:r>
        <w:rPr/>
        <w:t> pada 28 Juni 2021</w:t>
      </w:r>
    </w:p>
    <w:p>
      <w:pPr>
        <w:spacing w:line="360" w:lineRule="auto" w:before="0"/>
        <w:ind w:left="1440" w:right="233" w:hanging="852"/>
        <w:jc w:val="left"/>
        <w:rPr>
          <w:sz w:val="24"/>
        </w:rPr>
      </w:pPr>
      <w:r>
        <w:rPr>
          <w:sz w:val="24"/>
        </w:rPr>
        <w:t>Fitrah, Muhammad dan Luthfiyah. 2017. </w:t>
      </w:r>
      <w:r>
        <w:rPr>
          <w:i/>
          <w:sz w:val="24"/>
        </w:rPr>
        <w:t>Metodologi Penelitian: penelitian </w:t>
      </w:r>
      <w:r>
        <w:rPr>
          <w:i/>
          <w:sz w:val="24"/>
        </w:rPr>
        <w:t>kualitatif, Tindakan Kelas &amp; Studi Kasus</w:t>
      </w:r>
      <w:r>
        <w:rPr>
          <w:sz w:val="24"/>
        </w:rPr>
        <w:t>. Sukabumi: CV Jejak.</w:t>
      </w: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Jaya, I Madhe Laut Mertha. 2020. </w:t>
      </w:r>
      <w:r>
        <w:rPr>
          <w:i/>
          <w:sz w:val="24"/>
        </w:rPr>
        <w:t>Metode Penelitian Kuantitatif dan Kualitatif</w:t>
      </w:r>
      <w:r>
        <w:rPr>
          <w:sz w:val="24"/>
        </w:rPr>
        <w:t>.</w:t>
      </w:r>
    </w:p>
    <w:p>
      <w:pPr>
        <w:pStyle w:val="BodyText"/>
        <w:spacing w:before="137"/>
        <w:ind w:firstLine="0"/>
        <w:jc w:val="left"/>
      </w:pPr>
      <w:r>
        <w:rPr/>
        <w:t>Yogyakarta: Anak Hebat Indonesia.</w:t>
      </w:r>
    </w:p>
    <w:p>
      <w:pPr>
        <w:pStyle w:val="BodyText"/>
        <w:spacing w:line="360" w:lineRule="auto" w:before="139"/>
        <w:ind w:right="120"/>
      </w:pPr>
      <w:r>
        <w:rPr/>
        <w:t>Kementrian</w:t>
      </w:r>
      <w:r>
        <w:rPr>
          <w:spacing w:val="-8"/>
        </w:rPr>
        <w:t> </w:t>
      </w:r>
      <w:r>
        <w:rPr/>
        <w:t>Kesehatan</w:t>
      </w:r>
      <w:r>
        <w:rPr>
          <w:spacing w:val="-8"/>
        </w:rPr>
        <w:t> </w:t>
      </w:r>
      <w:r>
        <w:rPr/>
        <w:t>RI</w:t>
      </w:r>
      <w:r>
        <w:rPr>
          <w:spacing w:val="-9"/>
        </w:rPr>
        <w:t> </w:t>
      </w:r>
      <w:r>
        <w:rPr/>
        <w:t>Tahun</w:t>
      </w:r>
      <w:r>
        <w:rPr>
          <w:spacing w:val="-7"/>
        </w:rPr>
        <w:t> </w:t>
      </w:r>
      <w:r>
        <w:rPr/>
        <w:t>2011</w:t>
      </w:r>
      <w:r>
        <w:rPr>
          <w:spacing w:val="-6"/>
        </w:rPr>
        <w:t> </w:t>
      </w:r>
      <w:r>
        <w:rPr/>
        <w:t>Tentang</w:t>
      </w:r>
      <w:r>
        <w:rPr>
          <w:spacing w:val="-8"/>
        </w:rPr>
        <w:t> </w:t>
      </w:r>
      <w:r>
        <w:rPr/>
        <w:t>Seri</w:t>
      </w:r>
      <w:r>
        <w:rPr>
          <w:spacing w:val="-7"/>
        </w:rPr>
        <w:t> </w:t>
      </w:r>
      <w:r>
        <w:rPr/>
        <w:t>Sanitasi</w:t>
      </w:r>
      <w:r>
        <w:rPr>
          <w:spacing w:val="-7"/>
        </w:rPr>
        <w:t> </w:t>
      </w:r>
      <w:r>
        <w:rPr/>
        <w:t>Lingkungan</w:t>
      </w:r>
      <w:r>
        <w:rPr>
          <w:spacing w:val="-9"/>
        </w:rPr>
        <w:t> </w:t>
      </w:r>
      <w:r>
        <w:rPr/>
        <w:t>Pedoman Teknis Instalasi Pengolahan Air Limbah Dengan Fasilitas Biofilter Anaerob Aerob Pada Fasilitas Pelayanan</w:t>
      </w:r>
      <w:r>
        <w:rPr>
          <w:spacing w:val="-2"/>
        </w:rPr>
        <w:t> </w:t>
      </w:r>
      <w:r>
        <w:rPr/>
        <w:t>Kesehatan.</w:t>
      </w:r>
    </w:p>
    <w:p>
      <w:pPr>
        <w:spacing w:after="0" w:line="360" w:lineRule="auto"/>
        <w:sectPr>
          <w:footerReference w:type="default" r:id="rId5"/>
          <w:type w:val="continuous"/>
          <w:pgSz w:w="11910" w:h="16840"/>
          <w:pgMar w:footer="1049" w:top="1580" w:bottom="1240" w:left="1680" w:right="1580"/>
          <w:pgNumType w:start="58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line="480" w:lineRule="auto" w:before="209"/>
        <w:ind w:right="120"/>
      </w:pPr>
      <w:r>
        <w:rPr/>
        <w:t>Kholif, Muhammad Al. 2020. Pengelolaan Air Limbah Domestik. Surabaya: Scopindo.</w:t>
      </w:r>
    </w:p>
    <w:p>
      <w:pPr>
        <w:spacing w:line="360" w:lineRule="auto" w:before="0"/>
        <w:ind w:left="1440" w:right="118" w:hanging="852"/>
        <w:jc w:val="both"/>
        <w:rPr>
          <w:sz w:val="24"/>
        </w:rPr>
      </w:pPr>
      <w:r>
        <w:rPr>
          <w:sz w:val="24"/>
        </w:rPr>
        <w:t>Kristanto, Vigih Hery. 2018. </w:t>
      </w:r>
      <w:r>
        <w:rPr>
          <w:i/>
          <w:sz w:val="24"/>
        </w:rPr>
        <w:t>Metodologi penelitian Pendoman Penulisan Karya </w:t>
      </w:r>
      <w:r>
        <w:rPr>
          <w:i/>
          <w:sz w:val="24"/>
        </w:rPr>
        <w:t>Tulis Ilmiah (KTI)</w:t>
      </w:r>
      <w:r>
        <w:rPr>
          <w:sz w:val="24"/>
        </w:rPr>
        <w:t>. Yogyakarta: Deepublish.</w:t>
      </w:r>
    </w:p>
    <w:p>
      <w:pPr>
        <w:pStyle w:val="BodyText"/>
        <w:spacing w:line="360" w:lineRule="auto"/>
        <w:ind w:right="115"/>
      </w:pPr>
      <w:r>
        <w:rPr/>
        <w:t>Media</w:t>
      </w:r>
      <w:r>
        <w:rPr>
          <w:spacing w:val="-13"/>
        </w:rPr>
        <w:t> </w:t>
      </w:r>
      <w:r>
        <w:rPr/>
        <w:t>Indonesia</w:t>
      </w:r>
      <w:r>
        <w:rPr>
          <w:spacing w:val="-12"/>
        </w:rPr>
        <w:t> </w:t>
      </w:r>
      <w:r>
        <w:rPr/>
        <w:t>(2017,</w:t>
      </w:r>
      <w:r>
        <w:rPr>
          <w:spacing w:val="-12"/>
        </w:rPr>
        <w:t> </w:t>
      </w:r>
      <w:r>
        <w:rPr/>
        <w:t>September).</w:t>
      </w:r>
      <w:r>
        <w:rPr>
          <w:spacing w:val="-11"/>
        </w:rPr>
        <w:t> </w:t>
      </w:r>
      <w:r>
        <w:rPr>
          <w:i/>
        </w:rPr>
        <w:t>Air</w:t>
      </w:r>
      <w:r>
        <w:rPr>
          <w:i/>
          <w:spacing w:val="-11"/>
        </w:rPr>
        <w:t> </w:t>
      </w:r>
      <w:r>
        <w:rPr>
          <w:i/>
        </w:rPr>
        <w:t>Kali</w:t>
      </w:r>
      <w:r>
        <w:rPr>
          <w:i/>
          <w:spacing w:val="-11"/>
        </w:rPr>
        <w:t> </w:t>
      </w:r>
      <w:r>
        <w:rPr>
          <w:i/>
        </w:rPr>
        <w:t>Bekasi</w:t>
      </w:r>
      <w:r>
        <w:rPr>
          <w:i/>
          <w:spacing w:val="-11"/>
        </w:rPr>
        <w:t> </w:t>
      </w:r>
      <w:r>
        <w:rPr>
          <w:i/>
        </w:rPr>
        <w:t>Tercemar</w:t>
      </w:r>
      <w:r>
        <w:rPr>
          <w:i/>
          <w:spacing w:val="-12"/>
        </w:rPr>
        <w:t> </w:t>
      </w:r>
      <w:r>
        <w:rPr>
          <w:i/>
        </w:rPr>
        <w:t>Parah</w:t>
      </w:r>
      <w:r>
        <w:rPr/>
        <w:t>.</w:t>
      </w:r>
      <w:r>
        <w:rPr>
          <w:spacing w:val="-11"/>
        </w:rPr>
        <w:t> </w:t>
      </w:r>
      <w:r>
        <w:rPr/>
        <w:t>Diambil</w:t>
      </w:r>
      <w:r>
        <w:rPr>
          <w:spacing w:val="-11"/>
        </w:rPr>
        <w:t> </w:t>
      </w:r>
      <w:r>
        <w:rPr/>
        <w:t>dari link: </w:t>
      </w:r>
      <w:hyperlink r:id="rId6">
        <w:r>
          <w:rPr>
            <w:u w:val="single"/>
          </w:rPr>
          <w:t>https://m.mediaindonesia.com/megapolitan/124688/air-kali-bekasi-</w:t>
        </w:r>
      </w:hyperlink>
      <w:r>
        <w:rPr/>
        <w:t> </w:t>
      </w:r>
      <w:hyperlink r:id="rId6">
        <w:r>
          <w:rPr>
            <w:u w:val="single"/>
          </w:rPr>
          <w:t>tercemar-parah</w:t>
        </w:r>
        <w:r>
          <w:rPr/>
          <w:t> </w:t>
        </w:r>
      </w:hyperlink>
      <w:r>
        <w:rPr/>
        <w:t>pada 18 Juli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line="360" w:lineRule="auto"/>
        <w:jc w:val="left"/>
      </w:pPr>
      <w:r>
        <w:rPr/>
        <w:t>Mulyati, Meylinda dan JM Sri Narhadi. 2014. Evaluasi Instalasi Pengolahan Air Limbah Rumah Sakit RK Charitas Palembang. Palembang (ID): Universitas Diponegoro Prodi Ilmu Lingkungan. Diambil dari link </w:t>
      </w:r>
      <w:hyperlink r:id="rId7">
        <w:r>
          <w:rPr>
            <w:u w:val="single"/>
          </w:rPr>
          <w:t>https://ejournal.undip.ac.id/index.php/ilmulingkungan/article/view/1052</w:t>
        </w:r>
      </w:hyperlink>
      <w:r>
        <w:rPr/>
        <w:t>. diakses pada 12 Februari 2021.</w:t>
      </w:r>
    </w:p>
    <w:p>
      <w:pPr>
        <w:spacing w:line="360" w:lineRule="auto" w:before="1"/>
        <w:ind w:left="1440" w:right="233" w:hanging="852"/>
        <w:jc w:val="left"/>
        <w:rPr>
          <w:sz w:val="24"/>
        </w:rPr>
      </w:pPr>
      <w:r>
        <w:rPr>
          <w:sz w:val="24"/>
        </w:rPr>
        <w:t>Nazamudin. 2020. </w:t>
      </w:r>
      <w:r>
        <w:rPr>
          <w:i/>
          <w:sz w:val="24"/>
        </w:rPr>
        <w:t>Memahami Makroekonomi Melalui Data dan Fakta</w:t>
      </w:r>
      <w:r>
        <w:rPr>
          <w:sz w:val="24"/>
        </w:rPr>
        <w:t>. Banda Aceh: Syiah Kuala University Press.</w:t>
      </w:r>
    </w:p>
    <w:p>
      <w:pPr>
        <w:pStyle w:val="BodyText"/>
        <w:tabs>
          <w:tab w:pos="5004" w:val="left" w:leader="none"/>
          <w:tab w:pos="8153" w:val="left" w:leader="none"/>
        </w:tabs>
        <w:spacing w:line="360" w:lineRule="auto"/>
        <w:ind w:right="117"/>
      </w:pPr>
      <w:r>
        <w:rPr/>
        <w:t>Ningrum, Prehatin Trirahayu dan Nita Nurinda Khalista. 2014. Gambaran Pengelolaan Limbah Cair di Rumah Sakit X di Jember. Jember (ID): Universitas Jember Prodi Kesehatan Lingkungan dan Keselamatan Kerja. Diambil</w:t>
        <w:tab/>
        <w:t>dari</w:t>
        <w:tab/>
      </w:r>
      <w:r>
        <w:rPr>
          <w:spacing w:val="-5"/>
        </w:rPr>
        <w:t>link </w:t>
      </w:r>
      <w:hyperlink r:id="rId8">
        <w:r>
          <w:rPr>
            <w:u w:val="single"/>
          </w:rPr>
          <w:t>https://jurnal.unej.ac.id/index.php/IKESMA/article/view/4833</w:t>
        </w:r>
      </w:hyperlink>
      <w:r>
        <w:rPr/>
        <w:t>. diakses pada 12 Februari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line="360" w:lineRule="auto" w:before="1"/>
        <w:ind w:right="122"/>
      </w:pPr>
      <w:r>
        <w:rPr/>
        <w:t>Peraturan Menteri Kesehatan Republik Indonesia Nomor 3 Tahun 2020 Tentang Klasifikasi dan Perizinan Rumah Sakit.</w:t>
      </w:r>
    </w:p>
    <w:p>
      <w:pPr>
        <w:pStyle w:val="BodyText"/>
        <w:spacing w:line="360" w:lineRule="auto"/>
        <w:ind w:right="121"/>
      </w:pPr>
      <w:r>
        <w:rPr/>
        <w:t>Peraturan Menteri Kesehatan Republik Indonesia Nomor 56 Tahun 2014 Tentang Klasifikasi dan Perizinan Rumah Sakit.</w:t>
      </w:r>
    </w:p>
    <w:p>
      <w:pPr>
        <w:pStyle w:val="BodyText"/>
        <w:spacing w:line="360" w:lineRule="auto"/>
        <w:ind w:right="120"/>
      </w:pPr>
      <w:r>
        <w:rPr/>
        <w:t>Peraturan Menteri Lingkungan Hidup Republik Indonesia Nomor 5 Tahun 2014 Tentang Baku Mutu Air Limbah.</w:t>
      </w:r>
    </w:p>
    <w:p>
      <w:pPr>
        <w:pStyle w:val="BodyText"/>
        <w:spacing w:line="360" w:lineRule="auto"/>
        <w:ind w:right="119"/>
      </w:pPr>
      <w:r>
        <w:rPr/>
        <w:t>Peraturan Mentri Kesehatan Nomor 7 Tahun 2019 Tentang Kesehatan</w:t>
      </w:r>
      <w:r>
        <w:rPr>
          <w:spacing w:val="-26"/>
        </w:rPr>
        <w:t> </w:t>
      </w:r>
      <w:r>
        <w:rPr/>
        <w:t>Lingkungan Rumah Sakit.</w:t>
      </w:r>
    </w:p>
    <w:p>
      <w:pPr>
        <w:spacing w:line="360" w:lineRule="auto" w:before="0"/>
        <w:ind w:left="1440" w:right="118" w:hanging="852"/>
        <w:jc w:val="both"/>
        <w:rPr>
          <w:sz w:val="24"/>
        </w:rPr>
      </w:pPr>
      <w:r>
        <w:rPr>
          <w:sz w:val="24"/>
        </w:rPr>
        <w:t>Riyanto. 2013. </w:t>
      </w:r>
      <w:r>
        <w:rPr>
          <w:i/>
          <w:sz w:val="24"/>
        </w:rPr>
        <w:t>Limbah Bahan Berbahaya dan Beracun (Limbah B3). </w:t>
      </w:r>
      <w:r>
        <w:rPr>
          <w:sz w:val="24"/>
        </w:rPr>
        <w:t>Yogyakarta: Deepublish.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580" w:bottom="1240" w:left="1680" w:right="15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line="480" w:lineRule="auto" w:before="209"/>
        <w:ind w:right="121"/>
      </w:pPr>
      <w:r>
        <w:rPr/>
        <w:t>Sari, Dwi Ratna. 2015. Evaluasi Pengolahan Air Limbah Dengan Sistem Extended Aeration di Rumah Sakit X Semarang.</w:t>
      </w:r>
    </w:p>
    <w:p>
      <w:pPr>
        <w:pStyle w:val="BodyText"/>
        <w:spacing w:line="360" w:lineRule="auto"/>
        <w:ind w:right="115"/>
      </w:pPr>
      <w:r>
        <w:rPr/>
        <w:t>Sari,</w:t>
      </w:r>
      <w:r>
        <w:rPr>
          <w:spacing w:val="-9"/>
        </w:rPr>
        <w:t> </w:t>
      </w:r>
      <w:r>
        <w:rPr/>
        <w:t>Eva</w:t>
      </w:r>
      <w:r>
        <w:rPr>
          <w:spacing w:val="-9"/>
        </w:rPr>
        <w:t> </w:t>
      </w:r>
      <w:r>
        <w:rPr/>
        <w:t>Dwi</w:t>
      </w:r>
      <w:r>
        <w:rPr>
          <w:spacing w:val="-8"/>
        </w:rPr>
        <w:t> </w:t>
      </w:r>
      <w:r>
        <w:rPr/>
        <w:t>Atika.</w:t>
      </w:r>
      <w:r>
        <w:rPr>
          <w:spacing w:val="-9"/>
        </w:rPr>
        <w:t> </w:t>
      </w:r>
      <w:r>
        <w:rPr/>
        <w:t>2018.</w:t>
      </w:r>
      <w:r>
        <w:rPr>
          <w:spacing w:val="-8"/>
        </w:rPr>
        <w:t> </w:t>
      </w:r>
      <w:r>
        <w:rPr/>
        <w:t>Kandungan</w:t>
      </w:r>
      <w:r>
        <w:rPr>
          <w:spacing w:val="-6"/>
        </w:rPr>
        <w:t> </w:t>
      </w:r>
      <w:r>
        <w:rPr/>
        <w:t>limbah</w:t>
      </w:r>
      <w:r>
        <w:rPr>
          <w:spacing w:val="-8"/>
        </w:rPr>
        <w:t> </w:t>
      </w:r>
      <w:r>
        <w:rPr/>
        <w:t>cair</w:t>
      </w:r>
      <w:r>
        <w:rPr>
          <w:spacing w:val="-9"/>
        </w:rPr>
        <w:t> </w:t>
      </w:r>
      <w:r>
        <w:rPr/>
        <w:t>berdasarkan</w:t>
      </w:r>
      <w:r>
        <w:rPr>
          <w:spacing w:val="-8"/>
        </w:rPr>
        <w:t> </w:t>
      </w:r>
      <w:r>
        <w:rPr/>
        <w:t>parameter</w:t>
      </w:r>
      <w:r>
        <w:rPr>
          <w:spacing w:val="-6"/>
        </w:rPr>
        <w:t> </w:t>
      </w:r>
      <w:r>
        <w:rPr/>
        <w:t>kimia</w:t>
      </w:r>
      <w:r>
        <w:rPr>
          <w:spacing w:val="-9"/>
        </w:rPr>
        <w:t> </w:t>
      </w:r>
      <w:r>
        <w:rPr/>
        <w:t>di inlet dan outlet rumah pemotongan hewan. Jember (ID): Universitas jember prodi kesehatan lingkungan dan kesehatan keselamatan kerja. Diambil dari link </w:t>
      </w:r>
      <w:hyperlink r:id="rId9">
        <w:r>
          <w:rPr>
            <w:u w:val="single"/>
          </w:rPr>
          <w:t>http://repository.unej.ac.id/handle/123456789/87984</w:t>
        </w:r>
      </w:hyperlink>
      <w:r>
        <w:rPr/>
        <w:t> . diakses pada 10 Maret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line="360" w:lineRule="auto"/>
        <w:ind w:right="115"/>
      </w:pPr>
      <w:r>
        <w:rPr/>
        <w:t>Subekti, Sri. Tanpa Tahun. Pengaruh Dampak Limbah Cair Terhadap Kesehatan Serta Lingkungan. Semarang (ID): Fakultas Teknik Jurusan Teknik Lingkungan Universitas Pandaran Semarang.</w:t>
      </w:r>
    </w:p>
    <w:p>
      <w:pPr>
        <w:spacing w:line="360" w:lineRule="auto" w:before="1"/>
        <w:ind w:left="1440" w:right="116" w:hanging="852"/>
        <w:jc w:val="both"/>
        <w:rPr>
          <w:sz w:val="24"/>
        </w:rPr>
      </w:pPr>
      <w:r>
        <w:rPr>
          <w:sz w:val="24"/>
        </w:rPr>
        <w:t>Sukmadinata, Nana Syaodih. (2012). </w:t>
      </w:r>
      <w:r>
        <w:rPr>
          <w:i/>
          <w:sz w:val="24"/>
        </w:rPr>
        <w:t>Metode Penelitian Pendidikan</w:t>
      </w:r>
      <w:r>
        <w:rPr>
          <w:sz w:val="24"/>
        </w:rPr>
        <w:t>. Bandung: PT Remaja Rosdakarya.</w:t>
      </w:r>
    </w:p>
    <w:p>
      <w:pPr>
        <w:pStyle w:val="BodyText"/>
        <w:spacing w:line="360" w:lineRule="auto"/>
        <w:ind w:right="121"/>
      </w:pPr>
      <w:r>
        <w:rPr/>
        <w:t>Undang-Undang</w:t>
      </w:r>
      <w:r>
        <w:rPr>
          <w:spacing w:val="-6"/>
        </w:rPr>
        <w:t> </w:t>
      </w:r>
      <w:r>
        <w:rPr/>
        <w:t>RI</w:t>
      </w:r>
      <w:r>
        <w:rPr>
          <w:spacing w:val="-9"/>
        </w:rPr>
        <w:t> </w:t>
      </w:r>
      <w:r>
        <w:rPr/>
        <w:t>Nomor</w:t>
      </w:r>
      <w:r>
        <w:rPr>
          <w:spacing w:val="-6"/>
        </w:rPr>
        <w:t> </w:t>
      </w:r>
      <w:r>
        <w:rPr/>
        <w:t>32</w:t>
      </w:r>
      <w:r>
        <w:rPr>
          <w:spacing w:val="-6"/>
        </w:rPr>
        <w:t> </w:t>
      </w:r>
      <w:r>
        <w:rPr/>
        <w:t>Tahun</w:t>
      </w:r>
      <w:r>
        <w:rPr>
          <w:spacing w:val="-5"/>
        </w:rPr>
        <w:t> </w:t>
      </w:r>
      <w:r>
        <w:rPr/>
        <w:t>2009</w:t>
      </w:r>
      <w:r>
        <w:rPr>
          <w:spacing w:val="-6"/>
        </w:rPr>
        <w:t> </w:t>
      </w:r>
      <w:r>
        <w:rPr/>
        <w:t>Tentang</w:t>
      </w:r>
      <w:r>
        <w:rPr>
          <w:spacing w:val="-6"/>
        </w:rPr>
        <w:t> </w:t>
      </w:r>
      <w:r>
        <w:rPr/>
        <w:t>Perlindungan</w:t>
      </w:r>
      <w:r>
        <w:rPr>
          <w:spacing w:val="-5"/>
        </w:rPr>
        <w:t> </w:t>
      </w:r>
      <w:r>
        <w:rPr/>
        <w:t>dan</w:t>
      </w:r>
      <w:r>
        <w:rPr>
          <w:spacing w:val="-6"/>
        </w:rPr>
        <w:t> </w:t>
      </w:r>
      <w:r>
        <w:rPr/>
        <w:t>Pengelolaan lingkungan</w:t>
      </w:r>
      <w:r>
        <w:rPr>
          <w:spacing w:val="-1"/>
        </w:rPr>
        <w:t> </w:t>
      </w:r>
      <w:r>
        <w:rPr/>
        <w:t>hidup.</w:t>
      </w:r>
    </w:p>
    <w:p>
      <w:pPr>
        <w:spacing w:line="360" w:lineRule="auto" w:before="0"/>
        <w:ind w:left="1440" w:right="120" w:hanging="852"/>
        <w:jc w:val="both"/>
        <w:rPr>
          <w:sz w:val="24"/>
        </w:rPr>
      </w:pPr>
      <w:r>
        <w:rPr>
          <w:sz w:val="24"/>
        </w:rPr>
        <w:t>Yusuf, A Muri. 2017. </w:t>
      </w:r>
      <w:r>
        <w:rPr>
          <w:i/>
          <w:sz w:val="24"/>
        </w:rPr>
        <w:t>Metode Penelitian: Kuantitatif, Kualitatif, dan Penelitian </w:t>
      </w:r>
      <w:r>
        <w:rPr>
          <w:i/>
          <w:sz w:val="24"/>
        </w:rPr>
        <w:t>Gabungan</w:t>
      </w:r>
      <w:r>
        <w:rPr>
          <w:sz w:val="24"/>
        </w:rPr>
        <w:t>. Jakarta: Kencana.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Zulkifli, Arif. 2014. </w:t>
      </w:r>
      <w:r>
        <w:rPr>
          <w:i/>
          <w:sz w:val="24"/>
        </w:rPr>
        <w:t>Pengelolaan Limbah Berkelanjutan</w:t>
      </w:r>
      <w:r>
        <w:rPr>
          <w:sz w:val="24"/>
        </w:rPr>
        <w:t>. Yogjakarta: Graha Ilmu.</w:t>
      </w:r>
    </w:p>
    <w:sectPr>
      <w:pgSz w:w="11910" w:h="16840"/>
      <w:pgMar w:header="0" w:footer="1049" w:top="1580" w:bottom="12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929993pt;margin-top:778.482605pt;width:18pt;height:15.3pt;mso-position-horizontal-relative:page;mso-position-vertical-relative:page;z-index:-157716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440" w:hanging="852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3433" w:right="297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m.mediaindonesia.com/megapolitan/124688/air-kali-bekasi-tercemar-parah" TargetMode="External"/><Relationship Id="rId7" Type="http://schemas.openxmlformats.org/officeDocument/2006/relationships/hyperlink" Target="https://ejournal.undip.ac.id/index.php/ilmulingkungan/article/view/1052" TargetMode="External"/><Relationship Id="rId8" Type="http://schemas.openxmlformats.org/officeDocument/2006/relationships/hyperlink" Target="https://jurnal.unej.ac.id/index.php/IKESMA/article/view/4833" TargetMode="External"/><Relationship Id="rId9" Type="http://schemas.openxmlformats.org/officeDocument/2006/relationships/hyperlink" Target="http://repository.unej.ac.id/handle/123456789/87984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2021-09-06T08:04:03Z</dcterms:created>
  <dcterms:modified xsi:type="dcterms:W3CDTF">2021-09-06T08:04:03Z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2021-09-06T00:00:00Z</vt:filetime>
  </property>
</Properties>
</file>