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E7" w:rsidRDefault="005E4CE7" w:rsidP="005E4CE7">
      <w:pPr>
        <w:spacing w:line="360" w:lineRule="auto"/>
        <w:jc w:val="center"/>
        <w:rPr>
          <w:rFonts w:ascii="Times New Roman" w:hAnsi="Times New Roman"/>
          <w:b/>
          <w:sz w:val="24"/>
          <w:szCs w:val="24"/>
        </w:rPr>
      </w:pPr>
      <w:r>
        <w:rPr>
          <w:rFonts w:ascii="Times New Roman" w:hAnsi="Times New Roman"/>
          <w:b/>
          <w:sz w:val="24"/>
          <w:szCs w:val="24"/>
        </w:rPr>
        <w:t>PENGARUH MUTU PELAYANAN KESEHATAN GIGI DAN MULUT TERHADAP MINAT KUNJUNGAN ULANG PASIEN DI PUSKESMAS CIMAHI SELATAN</w:t>
      </w:r>
    </w:p>
    <w:p w:rsidR="005E4CE7" w:rsidRPr="00BE20D9" w:rsidRDefault="005E4CE7" w:rsidP="005E4CE7">
      <w:pPr>
        <w:spacing w:line="360" w:lineRule="auto"/>
        <w:jc w:val="center"/>
        <w:rPr>
          <w:rFonts w:ascii="Times New Roman" w:hAnsi="Times New Roman"/>
          <w:b/>
          <w:sz w:val="24"/>
          <w:szCs w:val="24"/>
        </w:rPr>
      </w:pPr>
      <w:r>
        <w:rPr>
          <w:rFonts w:ascii="Times New Roman" w:hAnsi="Times New Roman"/>
          <w:b/>
          <w:sz w:val="24"/>
          <w:szCs w:val="24"/>
        </w:rPr>
        <w:t>Natasya Ariska Salsabila</w:t>
      </w:r>
      <w:r>
        <w:rPr>
          <w:rFonts w:ascii="Times New Roman" w:hAnsi="Times New Roman"/>
          <w:b/>
          <w:sz w:val="24"/>
          <w:szCs w:val="24"/>
          <w:vertAlign w:val="superscript"/>
        </w:rPr>
        <w:t xml:space="preserve">1) </w:t>
      </w:r>
      <w:r>
        <w:rPr>
          <w:rFonts w:ascii="Times New Roman" w:hAnsi="Times New Roman"/>
          <w:b/>
          <w:sz w:val="24"/>
          <w:szCs w:val="24"/>
        </w:rPr>
        <w:t>, Sri Mulyanti</w:t>
      </w:r>
      <w:r>
        <w:rPr>
          <w:rFonts w:ascii="Times New Roman" w:hAnsi="Times New Roman"/>
          <w:b/>
          <w:sz w:val="24"/>
          <w:szCs w:val="24"/>
          <w:vertAlign w:val="superscript"/>
        </w:rPr>
        <w:t xml:space="preserve">2) </w:t>
      </w:r>
    </w:p>
    <w:p w:rsidR="005E4CE7" w:rsidRPr="00FE4E29" w:rsidRDefault="005E4CE7" w:rsidP="005E4CE7">
      <w:pPr>
        <w:spacing w:line="360" w:lineRule="auto"/>
        <w:jc w:val="center"/>
        <w:rPr>
          <w:rFonts w:ascii="Times New Roman" w:hAnsi="Times New Roman"/>
          <w:b/>
          <w:sz w:val="24"/>
          <w:szCs w:val="24"/>
        </w:rPr>
      </w:pPr>
      <w:r w:rsidRPr="00FE4E29">
        <w:rPr>
          <w:rFonts w:ascii="Times New Roman" w:hAnsi="Times New Roman"/>
          <w:b/>
          <w:sz w:val="24"/>
          <w:szCs w:val="24"/>
        </w:rPr>
        <w:t>ABSTRAK</w:t>
      </w:r>
    </w:p>
    <w:p w:rsidR="005E4CE7" w:rsidRPr="00B64F29" w:rsidRDefault="005E4CE7" w:rsidP="005E4CE7">
      <w:pPr>
        <w:spacing w:line="360" w:lineRule="auto"/>
        <w:ind w:firstLine="720"/>
        <w:jc w:val="both"/>
        <w:rPr>
          <w:rFonts w:ascii="Times New Roman" w:hAnsi="Times New Roman"/>
          <w:sz w:val="24"/>
          <w:szCs w:val="24"/>
        </w:rPr>
      </w:pPr>
      <w:r w:rsidRPr="001C6D34">
        <w:rPr>
          <w:rFonts w:ascii="Times New Roman" w:hAnsi="Times New Roman"/>
          <w:sz w:val="24"/>
          <w:szCs w:val="24"/>
        </w:rPr>
        <w:t>Tuntutan masyarakat akan pelayanan dibidang kesehatan semakin meningkat setiap tahunnya. Untuk mengantisipasi hal tersebut maka penting untuk menjaga kualitas pelayanan yang diberikan.</w:t>
      </w:r>
      <w:r>
        <w:rPr>
          <w:rFonts w:ascii="Times New Roman" w:hAnsi="Times New Roman"/>
          <w:b/>
          <w:sz w:val="24"/>
          <w:szCs w:val="24"/>
        </w:rPr>
        <w:t xml:space="preserve"> </w:t>
      </w:r>
      <w:r w:rsidRPr="00C21A1D">
        <w:rPr>
          <w:rFonts w:ascii="Times New Roman" w:hAnsi="Times New Roman"/>
          <w:sz w:val="24"/>
          <w:szCs w:val="24"/>
        </w:rPr>
        <w:t>Penelitian ini bertujuan untuk mengetahui bagaimana pengaruh mutu pelayanan kesehatan gigi dan mulut terhadap minat kunjungan ulang pasen di Puskesmas Cimahi Selatan</w:t>
      </w:r>
      <w:r>
        <w:rPr>
          <w:rFonts w:ascii="Times New Roman" w:hAnsi="Times New Roman"/>
          <w:b/>
          <w:sz w:val="24"/>
          <w:szCs w:val="24"/>
        </w:rPr>
        <w:t>.</w:t>
      </w:r>
      <w:r w:rsidRPr="001C6D34">
        <w:rPr>
          <w:rFonts w:ascii="Times New Roman" w:hAnsi="Times New Roman"/>
          <w:sz w:val="24"/>
          <w:szCs w:val="24"/>
        </w:rPr>
        <w:t xml:space="preserve"> </w:t>
      </w:r>
      <w:r w:rsidRPr="00B64F29">
        <w:rPr>
          <w:rFonts w:ascii="Times New Roman" w:hAnsi="Times New Roman"/>
          <w:sz w:val="24"/>
          <w:szCs w:val="24"/>
        </w:rPr>
        <w:t xml:space="preserve">Sampel pada penelitian ini adalah pasien yang sudah pernah melakukan kunjungan dan mendapatkan pelayanan kesehatan gigi dan mulut di Puskesmas Cimahi Selatan sebanyak 70 orang dengan teknik pengambilan sampel secara purposive sampling , kemudian data yang diperoleh dianalisis seara statistik dengan menggunakan uji statistik </w:t>
      </w:r>
      <w:r w:rsidRPr="00B64F29">
        <w:rPr>
          <w:rFonts w:ascii="Times New Roman" w:hAnsi="Times New Roman"/>
          <w:i/>
          <w:sz w:val="24"/>
          <w:szCs w:val="24"/>
        </w:rPr>
        <w:t xml:space="preserve">Chi-Square. </w:t>
      </w:r>
      <w:r w:rsidRPr="00B64F29">
        <w:rPr>
          <w:rFonts w:ascii="Times New Roman" w:hAnsi="Times New Roman"/>
          <w:sz w:val="24"/>
          <w:szCs w:val="24"/>
        </w:rPr>
        <w:t xml:space="preserve">Hasil penelitian menunjukan mutu pelayanan kesehatan gigi dan mulut di Puskesmas Cimahi Selatan ada pada kategori puas </w:t>
      </w:r>
      <w:r w:rsidRPr="00B64F29">
        <w:rPr>
          <w:lang w:val="en-US"/>
        </w:rPr>
        <w:t xml:space="preserve"> </w:t>
      </w:r>
      <w:r w:rsidRPr="00B64F29">
        <w:rPr>
          <w:rFonts w:ascii="Times New Roman" w:hAnsi="Times New Roman"/>
          <w:sz w:val="24"/>
          <w:szCs w:val="24"/>
          <w:lang w:val="en-US"/>
        </w:rPr>
        <w:t>yaitu dimensi kehandalan sebesar 77,1% , daya tanggap 65,6% , kejelasan 71,4% , empati 78,6% dan bukti fisik 80,0%.</w:t>
      </w:r>
      <w:r w:rsidRPr="00B64F29">
        <w:rPr>
          <w:rFonts w:ascii="Times New Roman" w:hAnsi="Times New Roman"/>
          <w:sz w:val="24"/>
          <w:szCs w:val="24"/>
        </w:rPr>
        <w:t xml:space="preserve"> Hasil analisis statistik menunjukkan nilai Asymp.Sig 0.001&lt;0,05 yaitu terdapat pengaruh yang signifikan antara mutu pelayanan kesehatan gigi dan mulut terhadap minat kunjungan ulang pasien di Puskesmas Cimahi Selatan dan terdapat kecendrungan pasien yang berminat melakukan kunjungan ulang ke Puskesmas Cimahi Selatan sebesar 89,9%.</w:t>
      </w:r>
    </w:p>
    <w:p w:rsidR="005E4CE7" w:rsidRDefault="005E4CE7" w:rsidP="005E4CE7">
      <w:pPr>
        <w:spacing w:line="360" w:lineRule="auto"/>
        <w:jc w:val="both"/>
        <w:rPr>
          <w:rFonts w:ascii="Times New Roman" w:hAnsi="Times New Roman"/>
          <w:i/>
          <w:sz w:val="24"/>
          <w:szCs w:val="24"/>
        </w:rPr>
      </w:pPr>
      <w:r w:rsidRPr="00FE4E29">
        <w:rPr>
          <w:rFonts w:ascii="Times New Roman" w:hAnsi="Times New Roman"/>
          <w:b/>
          <w:i/>
          <w:sz w:val="24"/>
          <w:szCs w:val="24"/>
        </w:rPr>
        <w:t>Kata Kunci</w:t>
      </w:r>
      <w:r w:rsidRPr="00FE4E29">
        <w:rPr>
          <w:rFonts w:ascii="Times New Roman" w:hAnsi="Times New Roman"/>
          <w:i/>
          <w:sz w:val="24"/>
          <w:szCs w:val="24"/>
        </w:rPr>
        <w:t xml:space="preserve"> : Mutu pelayanan , Minat kunjungan ulang , Puskesmas</w:t>
      </w:r>
    </w:p>
    <w:p w:rsidR="005E4CE7" w:rsidRPr="00FE4E29" w:rsidRDefault="005E4CE7" w:rsidP="005E4CE7">
      <w:pPr>
        <w:pStyle w:val="ListParagraph"/>
        <w:numPr>
          <w:ilvl w:val="0"/>
          <w:numId w:val="1"/>
        </w:numPr>
        <w:spacing w:line="36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2)  </w:t>
      </w:r>
      <w:r>
        <w:rPr>
          <w:rFonts w:ascii="Times New Roman" w:hAnsi="Times New Roman"/>
          <w:sz w:val="24"/>
          <w:szCs w:val="24"/>
        </w:rPr>
        <w:t>Jurusan Keperawatan Gigi Poltekkes Kemenkes Bandung</w:t>
      </w:r>
    </w:p>
    <w:p w:rsidR="005E4CE7" w:rsidRPr="00FE4E29" w:rsidRDefault="005E4CE7" w:rsidP="005E4CE7">
      <w:pPr>
        <w:spacing w:line="360" w:lineRule="auto"/>
        <w:jc w:val="both"/>
        <w:rPr>
          <w:rFonts w:ascii="Times New Roman" w:hAnsi="Times New Roman"/>
          <w:i/>
          <w:sz w:val="24"/>
          <w:szCs w:val="24"/>
        </w:rPr>
        <w:sectPr w:rsidR="005E4CE7" w:rsidRPr="00FE4E29" w:rsidSect="00E11C01">
          <w:headerReference w:type="default" r:id="rId7"/>
          <w:footerReference w:type="default" r:id="rId8"/>
          <w:pgSz w:w="11907" w:h="16839" w:code="9"/>
          <w:pgMar w:top="2268" w:right="1701" w:bottom="1701" w:left="2268" w:header="0" w:footer="454" w:gutter="0"/>
          <w:pgNumType w:fmt="lowerRoman"/>
          <w:cols w:space="720"/>
          <w:docGrid w:linePitch="299"/>
        </w:sectPr>
      </w:pPr>
    </w:p>
    <w:p w:rsidR="005E4CE7" w:rsidRDefault="005E4CE7" w:rsidP="005E4CE7">
      <w:pPr>
        <w:spacing w:line="360" w:lineRule="auto"/>
        <w:jc w:val="center"/>
        <w:rPr>
          <w:rFonts w:ascii="Times New Roman" w:hAnsi="Times New Roman"/>
          <w:b/>
          <w:sz w:val="24"/>
          <w:szCs w:val="24"/>
        </w:rPr>
      </w:pPr>
      <w:r>
        <w:rPr>
          <w:rFonts w:ascii="Times New Roman" w:hAnsi="Times New Roman"/>
          <w:b/>
          <w:sz w:val="24"/>
          <w:szCs w:val="24"/>
        </w:rPr>
        <w:lastRenderedPageBreak/>
        <w:t>THE INFLUENCE OF QUALITY OF TOOTH AND MOUTH HEALTH SERVICE ON REPEAT VISITS INTERSER OF PUSKESMAS CIMAHI SELATAN</w:t>
      </w:r>
    </w:p>
    <w:p w:rsidR="005E4CE7" w:rsidRPr="008D23E4" w:rsidRDefault="005E4CE7" w:rsidP="005E4CE7">
      <w:pPr>
        <w:spacing w:line="360" w:lineRule="auto"/>
        <w:jc w:val="center"/>
        <w:rPr>
          <w:rFonts w:ascii="Times New Roman" w:hAnsi="Times New Roman"/>
          <w:b/>
          <w:sz w:val="24"/>
          <w:szCs w:val="24"/>
          <w:vertAlign w:val="superscript"/>
        </w:rPr>
      </w:pPr>
      <w:r>
        <w:rPr>
          <w:rFonts w:ascii="Times New Roman" w:hAnsi="Times New Roman"/>
          <w:b/>
          <w:sz w:val="24"/>
          <w:szCs w:val="24"/>
        </w:rPr>
        <w:t>Natasya Ariska Salsabila</w:t>
      </w:r>
      <w:r>
        <w:rPr>
          <w:rFonts w:ascii="Times New Roman" w:hAnsi="Times New Roman"/>
          <w:b/>
          <w:sz w:val="24"/>
          <w:szCs w:val="24"/>
          <w:vertAlign w:val="superscript"/>
        </w:rPr>
        <w:t>1)</w:t>
      </w:r>
      <w:r>
        <w:rPr>
          <w:rFonts w:ascii="Times New Roman" w:hAnsi="Times New Roman"/>
          <w:b/>
          <w:sz w:val="24"/>
          <w:szCs w:val="24"/>
        </w:rPr>
        <w:t xml:space="preserve"> , Sri Mulyanti</w:t>
      </w:r>
      <w:r>
        <w:rPr>
          <w:rFonts w:ascii="Times New Roman" w:hAnsi="Times New Roman"/>
          <w:b/>
          <w:sz w:val="24"/>
          <w:szCs w:val="24"/>
          <w:vertAlign w:val="superscript"/>
        </w:rPr>
        <w:t>2)</w:t>
      </w:r>
    </w:p>
    <w:p w:rsidR="005E4CE7" w:rsidRPr="008D23E4" w:rsidRDefault="005E4CE7" w:rsidP="005E4CE7">
      <w:pPr>
        <w:spacing w:line="360" w:lineRule="auto"/>
        <w:jc w:val="center"/>
        <w:rPr>
          <w:rFonts w:ascii="Times New Roman" w:hAnsi="Times New Roman"/>
          <w:b/>
          <w:sz w:val="24"/>
          <w:szCs w:val="24"/>
        </w:rPr>
      </w:pPr>
      <w:r w:rsidRPr="008D23E4">
        <w:rPr>
          <w:rFonts w:ascii="Times New Roman" w:hAnsi="Times New Roman"/>
          <w:b/>
          <w:sz w:val="24"/>
          <w:szCs w:val="24"/>
        </w:rPr>
        <w:t>ABSTRACT</w:t>
      </w:r>
    </w:p>
    <w:p w:rsidR="005E4CE7" w:rsidRDefault="005E4CE7" w:rsidP="005E4CE7">
      <w:pPr>
        <w:spacing w:line="360" w:lineRule="auto"/>
        <w:jc w:val="both"/>
        <w:rPr>
          <w:rFonts w:ascii="Times New Roman" w:hAnsi="Times New Roman"/>
          <w:sz w:val="24"/>
          <w:szCs w:val="24"/>
        </w:rPr>
      </w:pPr>
      <w:r>
        <w:rPr>
          <w:rFonts w:ascii="Times New Roman" w:hAnsi="Times New Roman"/>
          <w:sz w:val="24"/>
          <w:szCs w:val="24"/>
        </w:rPr>
        <w:tab/>
      </w:r>
      <w:r w:rsidRPr="00F2174A">
        <w:rPr>
          <w:rFonts w:ascii="Times New Roman" w:hAnsi="Times New Roman"/>
          <w:sz w:val="24"/>
          <w:szCs w:val="24"/>
        </w:rPr>
        <w:t>Pu</w:t>
      </w:r>
      <w:r>
        <w:rPr>
          <w:rFonts w:ascii="Times New Roman" w:hAnsi="Times New Roman"/>
          <w:sz w:val="24"/>
          <w:szCs w:val="24"/>
        </w:rPr>
        <w:t xml:space="preserve">blic demand for services in </w:t>
      </w:r>
      <w:r w:rsidRPr="00F2174A">
        <w:rPr>
          <w:rFonts w:ascii="Times New Roman" w:hAnsi="Times New Roman"/>
          <w:sz w:val="24"/>
          <w:szCs w:val="24"/>
        </w:rPr>
        <w:t xml:space="preserve">health sector is increasing every year. To anticipate this, it is important to maintain the quality of the services provided. Therefore, this study aims to determine how the influence of the quality of dental and oral health services on the patient's interest in repeat visits at </w:t>
      </w:r>
      <w:r>
        <w:rPr>
          <w:rFonts w:ascii="Times New Roman" w:hAnsi="Times New Roman"/>
          <w:sz w:val="24"/>
          <w:szCs w:val="24"/>
        </w:rPr>
        <w:t>Puskesmas Cimahi Selatan</w:t>
      </w:r>
      <w:r w:rsidRPr="00F2174A">
        <w:rPr>
          <w:rFonts w:ascii="Times New Roman" w:hAnsi="Times New Roman"/>
          <w:sz w:val="24"/>
          <w:szCs w:val="24"/>
        </w:rPr>
        <w:t>. The</w:t>
      </w:r>
      <w:r>
        <w:rPr>
          <w:rFonts w:ascii="Times New Roman" w:hAnsi="Times New Roman"/>
          <w:sz w:val="24"/>
          <w:szCs w:val="24"/>
        </w:rPr>
        <w:t xml:space="preserve"> sampling in this study using purposive sampling</w:t>
      </w:r>
      <w:r w:rsidRPr="00F2174A">
        <w:rPr>
          <w:rFonts w:ascii="Times New Roman" w:hAnsi="Times New Roman"/>
          <w:sz w:val="24"/>
          <w:szCs w:val="24"/>
        </w:rPr>
        <w:t xml:space="preserve"> </w:t>
      </w:r>
      <w:r>
        <w:rPr>
          <w:rFonts w:ascii="Times New Roman" w:hAnsi="Times New Roman"/>
          <w:sz w:val="24"/>
          <w:szCs w:val="24"/>
        </w:rPr>
        <w:t>as much as</w:t>
      </w:r>
      <w:r w:rsidRPr="00F2174A">
        <w:rPr>
          <w:rFonts w:ascii="Times New Roman" w:hAnsi="Times New Roman"/>
          <w:sz w:val="24"/>
          <w:szCs w:val="24"/>
        </w:rPr>
        <w:t xml:space="preserve"> 70 people who had visited and received dental and oral health services at </w:t>
      </w:r>
      <w:r>
        <w:rPr>
          <w:rFonts w:ascii="Times New Roman" w:hAnsi="Times New Roman"/>
          <w:sz w:val="24"/>
          <w:szCs w:val="24"/>
        </w:rPr>
        <w:t xml:space="preserve">Puskesmas Cimahi Selatan and </w:t>
      </w:r>
      <w:r w:rsidRPr="00F2174A">
        <w:rPr>
          <w:rFonts w:ascii="Times New Roman" w:hAnsi="Times New Roman"/>
          <w:sz w:val="24"/>
          <w:szCs w:val="24"/>
        </w:rPr>
        <w:t>statistically analyzed u</w:t>
      </w:r>
      <w:r>
        <w:rPr>
          <w:rFonts w:ascii="Times New Roman" w:hAnsi="Times New Roman"/>
          <w:sz w:val="24"/>
          <w:szCs w:val="24"/>
        </w:rPr>
        <w:t xml:space="preserve">sing the Chi-Square </w:t>
      </w:r>
      <w:r w:rsidRPr="00F2174A">
        <w:rPr>
          <w:rFonts w:ascii="Times New Roman" w:hAnsi="Times New Roman"/>
          <w:sz w:val="24"/>
          <w:szCs w:val="24"/>
        </w:rPr>
        <w:t xml:space="preserve">test. </w:t>
      </w:r>
      <w:r w:rsidRPr="00363841">
        <w:rPr>
          <w:rFonts w:ascii="Times New Roman" w:hAnsi="Times New Roman"/>
          <w:sz w:val="24"/>
          <w:szCs w:val="24"/>
        </w:rPr>
        <w:t xml:space="preserve">The results showed that the quality of dental and oral health services at </w:t>
      </w:r>
      <w:r>
        <w:rPr>
          <w:rFonts w:ascii="Times New Roman" w:hAnsi="Times New Roman"/>
          <w:sz w:val="24"/>
          <w:szCs w:val="24"/>
        </w:rPr>
        <w:t>Puskesmas Cimahi Selatan</w:t>
      </w:r>
      <w:r w:rsidRPr="00363841">
        <w:rPr>
          <w:rFonts w:ascii="Times New Roman" w:hAnsi="Times New Roman"/>
          <w:sz w:val="24"/>
          <w:szCs w:val="24"/>
        </w:rPr>
        <w:t xml:space="preserve"> was in the satisfied category, </w:t>
      </w:r>
      <w:r>
        <w:rPr>
          <w:rFonts w:ascii="Times New Roman" w:hAnsi="Times New Roman"/>
          <w:sz w:val="24"/>
          <w:szCs w:val="24"/>
        </w:rPr>
        <w:t>the reliability dimension</w:t>
      </w:r>
      <w:r w:rsidRPr="00363841">
        <w:rPr>
          <w:rFonts w:ascii="Times New Roman" w:hAnsi="Times New Roman"/>
          <w:sz w:val="24"/>
          <w:szCs w:val="24"/>
        </w:rPr>
        <w:t xml:space="preserve"> 77.1%, responsiveness 65.6%, clarity 71.4%, empathy 78.6% and physical evidence 80.0 %.</w:t>
      </w:r>
      <w:r>
        <w:rPr>
          <w:rFonts w:ascii="Times New Roman" w:hAnsi="Times New Roman"/>
          <w:sz w:val="24"/>
          <w:szCs w:val="24"/>
        </w:rPr>
        <w:t xml:space="preserve"> </w:t>
      </w:r>
      <w:r w:rsidRPr="00F2174A">
        <w:rPr>
          <w:rFonts w:ascii="Times New Roman" w:hAnsi="Times New Roman"/>
          <w:sz w:val="24"/>
          <w:szCs w:val="24"/>
        </w:rPr>
        <w:t xml:space="preserve">The </w:t>
      </w:r>
      <w:r>
        <w:rPr>
          <w:rFonts w:ascii="Times New Roman" w:hAnsi="Times New Roman"/>
          <w:sz w:val="24"/>
          <w:szCs w:val="24"/>
        </w:rPr>
        <w:t>quality of dental and oral health services at Puskesmas Cimahi Selatan was in the satisfied category and the</w:t>
      </w:r>
      <w:r w:rsidRPr="00F2174A">
        <w:rPr>
          <w:rFonts w:ascii="Times New Roman" w:hAnsi="Times New Roman"/>
          <w:sz w:val="24"/>
          <w:szCs w:val="24"/>
        </w:rPr>
        <w:t xml:space="preserve"> statistical</w:t>
      </w:r>
      <w:r>
        <w:rPr>
          <w:rFonts w:ascii="Times New Roman" w:hAnsi="Times New Roman"/>
          <w:sz w:val="24"/>
          <w:szCs w:val="24"/>
        </w:rPr>
        <w:t xml:space="preserve"> results</w:t>
      </w:r>
      <w:r w:rsidRPr="00F2174A">
        <w:rPr>
          <w:rFonts w:ascii="Times New Roman" w:hAnsi="Times New Roman"/>
          <w:sz w:val="24"/>
          <w:szCs w:val="24"/>
        </w:rPr>
        <w:t xml:space="preserve"> analysis showed that</w:t>
      </w:r>
      <w:r>
        <w:rPr>
          <w:rFonts w:ascii="Times New Roman" w:hAnsi="Times New Roman"/>
          <w:sz w:val="24"/>
          <w:szCs w:val="24"/>
        </w:rPr>
        <w:t xml:space="preserve"> Asymp.Sig Value is 0.001&lt;0.05 means</w:t>
      </w:r>
      <w:r w:rsidRPr="00F2174A">
        <w:rPr>
          <w:rFonts w:ascii="Times New Roman" w:hAnsi="Times New Roman"/>
          <w:sz w:val="24"/>
          <w:szCs w:val="24"/>
        </w:rPr>
        <w:t xml:space="preserve"> a significant effect between the quality of dental and oral health services on </w:t>
      </w:r>
      <w:r>
        <w:rPr>
          <w:rFonts w:ascii="Times New Roman" w:hAnsi="Times New Roman"/>
          <w:sz w:val="24"/>
          <w:szCs w:val="24"/>
        </w:rPr>
        <w:t>the interest in repeat visits</w:t>
      </w:r>
      <w:r w:rsidRPr="00F2174A">
        <w:rPr>
          <w:rFonts w:ascii="Times New Roman" w:hAnsi="Times New Roman"/>
          <w:sz w:val="24"/>
          <w:szCs w:val="24"/>
        </w:rPr>
        <w:t xml:space="preserve"> patients a</w:t>
      </w:r>
      <w:r>
        <w:rPr>
          <w:rFonts w:ascii="Times New Roman" w:hAnsi="Times New Roman"/>
          <w:sz w:val="24"/>
          <w:szCs w:val="24"/>
        </w:rPr>
        <w:t>t Puskesmas Cimahi Selatan</w:t>
      </w:r>
      <w:r w:rsidRPr="00F2174A">
        <w:rPr>
          <w:rFonts w:ascii="Times New Roman" w:hAnsi="Times New Roman"/>
          <w:sz w:val="24"/>
          <w:szCs w:val="24"/>
        </w:rPr>
        <w:t xml:space="preserve"> and there was a tendency for patients who were interested in making repeat visits to </w:t>
      </w:r>
      <w:r>
        <w:rPr>
          <w:rFonts w:ascii="Times New Roman" w:hAnsi="Times New Roman"/>
          <w:sz w:val="24"/>
          <w:szCs w:val="24"/>
        </w:rPr>
        <w:t>Puskesmas Cimahi Selatan that is equal to 89,9%.</w:t>
      </w:r>
    </w:p>
    <w:p w:rsidR="005E4CE7" w:rsidRPr="000B313F" w:rsidRDefault="005E4CE7" w:rsidP="005E4CE7">
      <w:pPr>
        <w:spacing w:line="360" w:lineRule="auto"/>
        <w:rPr>
          <w:rStyle w:val="SubtleEmphasis"/>
        </w:rPr>
      </w:pPr>
    </w:p>
    <w:p w:rsidR="005E4CE7" w:rsidRDefault="005E4CE7" w:rsidP="005E4CE7">
      <w:pPr>
        <w:spacing w:line="360" w:lineRule="auto"/>
        <w:rPr>
          <w:rFonts w:ascii="Times New Roman" w:hAnsi="Times New Roman"/>
          <w:b/>
          <w:i/>
          <w:sz w:val="24"/>
        </w:rPr>
      </w:pPr>
      <w:r w:rsidRPr="008D23E4">
        <w:rPr>
          <w:rFonts w:ascii="Times New Roman" w:hAnsi="Times New Roman"/>
          <w:b/>
          <w:i/>
          <w:sz w:val="24"/>
        </w:rPr>
        <w:t>Keyword</w:t>
      </w:r>
      <w:r>
        <w:rPr>
          <w:rFonts w:ascii="Times New Roman" w:hAnsi="Times New Roman"/>
          <w:b/>
          <w:i/>
          <w:sz w:val="24"/>
        </w:rPr>
        <w:t>s</w:t>
      </w:r>
      <w:r w:rsidRPr="008D23E4">
        <w:rPr>
          <w:rFonts w:ascii="Times New Roman" w:hAnsi="Times New Roman"/>
          <w:b/>
          <w:i/>
          <w:sz w:val="24"/>
        </w:rPr>
        <w:t xml:space="preserve">  : Quallity of service , Interest in revisiting , Puskesmas</w:t>
      </w:r>
    </w:p>
    <w:p w:rsidR="005E4CE7" w:rsidRPr="00851C39" w:rsidRDefault="005E4CE7" w:rsidP="005E4CE7">
      <w:pPr>
        <w:pStyle w:val="ListParagraph"/>
        <w:numPr>
          <w:ilvl w:val="0"/>
          <w:numId w:val="2"/>
        </w:numPr>
        <w:spacing w:line="360" w:lineRule="auto"/>
        <w:rPr>
          <w:color w:val="000000" w:themeColor="text1"/>
          <w:vertAlign w:val="superscript"/>
        </w:rPr>
      </w:pPr>
      <w:r>
        <w:rPr>
          <w:color w:val="000000" w:themeColor="text1"/>
          <w:vertAlign w:val="superscript"/>
        </w:rPr>
        <w:t>2)</w:t>
      </w:r>
      <w:r w:rsidRPr="008D23E4">
        <w:rPr>
          <w:color w:val="000000" w:themeColor="text1"/>
          <w:vertAlign w:val="superscript"/>
        </w:rPr>
        <w:t xml:space="preserve"> </w:t>
      </w:r>
      <w:r w:rsidRPr="008D23E4">
        <w:rPr>
          <w:color w:val="000000" w:themeColor="text1"/>
        </w:rPr>
        <w:t xml:space="preserve"> </w:t>
      </w:r>
      <w:r w:rsidRPr="008D23E4">
        <w:rPr>
          <w:rFonts w:ascii="Times New Roman" w:hAnsi="Times New Roman"/>
          <w:sz w:val="24"/>
          <w:szCs w:val="24"/>
        </w:rPr>
        <w:t>Dental Hygienist Department of Health Polytechnic Bandung</w:t>
      </w:r>
    </w:p>
    <w:p w:rsidR="00590769" w:rsidRDefault="00590769" w:rsidP="00590769">
      <w:bookmarkStart w:id="0" w:name="_GoBack"/>
      <w:bookmarkEnd w:id="0"/>
    </w:p>
    <w:sectPr w:rsidR="00590769" w:rsidSect="00590769">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07" w:rsidRDefault="00111107" w:rsidP="00590769">
      <w:pPr>
        <w:spacing w:after="0" w:line="240" w:lineRule="auto"/>
      </w:pPr>
      <w:r>
        <w:separator/>
      </w:r>
    </w:p>
  </w:endnote>
  <w:endnote w:type="continuationSeparator" w:id="0">
    <w:p w:rsidR="00111107" w:rsidRDefault="00111107" w:rsidP="0059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E7" w:rsidRDefault="005E4CE7">
    <w:pPr>
      <w:pStyle w:val="Footer"/>
      <w:jc w:val="center"/>
    </w:pPr>
    <w:r>
      <w:fldChar w:fldCharType="begin"/>
    </w:r>
    <w:r>
      <w:instrText xml:space="preserve"> PAGE   \* MERGEFORMAT </w:instrText>
    </w:r>
    <w:r>
      <w:fldChar w:fldCharType="separate"/>
    </w:r>
    <w:r>
      <w:rPr>
        <w:noProof/>
      </w:rPr>
      <w:t>i</w:t>
    </w:r>
    <w:r>
      <w:rPr>
        <w:noProof/>
      </w:rPr>
      <w:fldChar w:fldCharType="end"/>
    </w:r>
  </w:p>
  <w:p w:rsidR="005E4CE7" w:rsidRDefault="005E4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07" w:rsidRDefault="00111107" w:rsidP="00590769">
      <w:pPr>
        <w:spacing w:after="0" w:line="240" w:lineRule="auto"/>
      </w:pPr>
      <w:r>
        <w:separator/>
      </w:r>
    </w:p>
  </w:footnote>
  <w:footnote w:type="continuationSeparator" w:id="0">
    <w:p w:rsidR="00111107" w:rsidRDefault="00111107" w:rsidP="00590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E7" w:rsidRDefault="005E4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A"/>
    <w:multiLevelType w:val="hybridMultilevel"/>
    <w:tmpl w:val="0DD62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03BED"/>
    <w:multiLevelType w:val="hybridMultilevel"/>
    <w:tmpl w:val="2886E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69"/>
    <w:rsid w:val="000B1355"/>
    <w:rsid w:val="00111107"/>
    <w:rsid w:val="00590769"/>
    <w:rsid w:val="005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6BD87-5367-4637-8CD2-66F5F6EA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69"/>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769"/>
    <w:rPr>
      <w:rFonts w:ascii="Calibri" w:eastAsia="Calibri" w:hAnsi="Calibri" w:cs="Times New Roman"/>
      <w:lang w:val="en-ID"/>
    </w:rPr>
  </w:style>
  <w:style w:type="paragraph" w:styleId="Footer">
    <w:name w:val="footer"/>
    <w:basedOn w:val="Normal"/>
    <w:link w:val="FooterChar"/>
    <w:uiPriority w:val="99"/>
    <w:unhideWhenUsed/>
    <w:rsid w:val="0059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769"/>
    <w:rPr>
      <w:rFonts w:ascii="Calibri" w:eastAsia="Calibri" w:hAnsi="Calibri" w:cs="Times New Roman"/>
      <w:lang w:val="en-ID"/>
    </w:rPr>
  </w:style>
  <w:style w:type="paragraph" w:styleId="ListParagraph">
    <w:name w:val="List Paragraph"/>
    <w:basedOn w:val="Normal"/>
    <w:link w:val="ListParagraphChar"/>
    <w:uiPriority w:val="34"/>
    <w:qFormat/>
    <w:rsid w:val="005E4CE7"/>
    <w:pPr>
      <w:ind w:left="720"/>
      <w:contextualSpacing/>
    </w:pPr>
  </w:style>
  <w:style w:type="character" w:customStyle="1" w:styleId="ListParagraphChar">
    <w:name w:val="List Paragraph Char"/>
    <w:link w:val="ListParagraph"/>
    <w:uiPriority w:val="34"/>
    <w:locked/>
    <w:rsid w:val="005E4CE7"/>
    <w:rPr>
      <w:rFonts w:ascii="Calibri" w:eastAsia="Calibri" w:hAnsi="Calibri" w:cs="Times New Roman"/>
      <w:lang w:val="en-ID"/>
    </w:rPr>
  </w:style>
  <w:style w:type="character" w:styleId="SubtleEmphasis">
    <w:name w:val="Subtle Emphasis"/>
    <w:uiPriority w:val="19"/>
    <w:qFormat/>
    <w:rsid w:val="005E4CE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2021-08-10T18:23:00Z</dcterms:created>
  <dcterms:modified xsi:type="dcterms:W3CDTF">2021-08-10T18:23:00Z</dcterms:modified>
</cp:coreProperties>
</file>