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CB" w:rsidRPr="009D5651" w:rsidRDefault="00F745CB" w:rsidP="00F745CB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9D5651">
        <w:rPr>
          <w:rFonts w:ascii="Times New Roman" w:hAnsi="Times New Roman" w:cs="Times New Roman"/>
          <w:b/>
          <w:sz w:val="24"/>
          <w:lang w:val="en-ID"/>
        </w:rPr>
        <w:t>BAB VI</w:t>
      </w:r>
    </w:p>
    <w:p w:rsidR="00F745CB" w:rsidRPr="009D5651" w:rsidRDefault="00F745CB" w:rsidP="00F745CB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9D5651">
        <w:rPr>
          <w:rFonts w:ascii="Times New Roman" w:hAnsi="Times New Roman" w:cs="Times New Roman"/>
          <w:b/>
          <w:sz w:val="24"/>
          <w:lang w:val="en-ID"/>
        </w:rPr>
        <w:t>PENUTUP</w:t>
      </w:r>
    </w:p>
    <w:p w:rsidR="00F745CB" w:rsidRPr="009D5651" w:rsidRDefault="00F745CB" w:rsidP="00F745CB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b/>
          <w:sz w:val="24"/>
          <w:lang w:val="en-ID"/>
        </w:rPr>
        <w:t>Kesimpulan</w:t>
      </w:r>
      <w:proofErr w:type="spellEnd"/>
    </w:p>
    <w:p w:rsidR="00F745CB" w:rsidRPr="009D5651" w:rsidRDefault="00F745CB" w:rsidP="00F745C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Setelah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melakukan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asuhan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kebidanan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komprehensif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Ny.H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usia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29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tahun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pengumpulan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data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subjektif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pemeriksaan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fisik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data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penunjang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memperoleh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data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objektif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menentukan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analisa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mengetahui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masalah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terjadi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pasien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serta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penatalaksaan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diberikan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Maka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dibuat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kesimpulan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sebagai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berikut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</w:p>
    <w:p w:rsidR="00F745CB" w:rsidRPr="009D5651" w:rsidRDefault="00F745CB" w:rsidP="00F745CB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r w:rsidRPr="009D5651">
        <w:rPr>
          <w:rFonts w:ascii="Times New Roman" w:hAnsi="Times New Roman" w:cs="Times New Roman"/>
          <w:sz w:val="24"/>
          <w:lang w:val="en-ID"/>
        </w:rPr>
        <w:t xml:space="preserve">Data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subjektif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</w:p>
    <w:p w:rsidR="00F745CB" w:rsidRPr="009D5651" w:rsidRDefault="00F745CB" w:rsidP="00F745C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anamnesa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didapatkan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secara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lengkap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Ny.H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baik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data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subjektif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saat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kehamilan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persalinan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nifas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bayi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baru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lahir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semua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data yang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diperoleh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tersebut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dilakukan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sesuai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keluhan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ibu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memperhatikan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standar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pelayanan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antenatal,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pertolongan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persalinan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nifas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serta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standar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pelayanan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neonatal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esensial</w:t>
      </w:r>
      <w:proofErr w:type="spellEnd"/>
    </w:p>
    <w:p w:rsidR="00F745CB" w:rsidRPr="009D5651" w:rsidRDefault="00F745CB" w:rsidP="00F745CB">
      <w:pPr>
        <w:pStyle w:val="ListParagraph"/>
        <w:spacing w:line="360" w:lineRule="auto"/>
        <w:ind w:left="1080" w:hanging="371"/>
        <w:jc w:val="both"/>
        <w:rPr>
          <w:rFonts w:ascii="Times New Roman" w:hAnsi="Times New Roman" w:cs="Times New Roman"/>
          <w:sz w:val="24"/>
          <w:lang w:val="en-ID"/>
        </w:rPr>
      </w:pPr>
      <w:r w:rsidRPr="009D5651">
        <w:rPr>
          <w:rFonts w:ascii="Times New Roman" w:hAnsi="Times New Roman" w:cs="Times New Roman"/>
          <w:sz w:val="24"/>
          <w:lang w:val="en-ID"/>
        </w:rPr>
        <w:t>2.</w:t>
      </w:r>
      <w:r w:rsidRPr="009D5651">
        <w:rPr>
          <w:rFonts w:ascii="Times New Roman" w:hAnsi="Times New Roman" w:cs="Times New Roman"/>
          <w:sz w:val="24"/>
          <w:lang w:val="en-ID"/>
        </w:rPr>
        <w:tab/>
        <w:t xml:space="preserve">Data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objektif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</w:p>
    <w:p w:rsidR="00F745CB" w:rsidRPr="009D5651" w:rsidRDefault="00F745CB" w:rsidP="00F745C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data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objektif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dilakukan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sesuai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standar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 w:rsidRPr="009D5651">
        <w:rPr>
          <w:rFonts w:ascii="Times New Roman" w:hAnsi="Times New Roman" w:cs="Times New Roman"/>
          <w:sz w:val="24"/>
          <w:lang w:val="en-ID"/>
        </w:rPr>
        <w:t>kewenangan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pada</w:t>
      </w:r>
      <w:proofErr w:type="spellEnd"/>
      <w:proofErr w:type="gram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saat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kehamilan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persalinan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nifas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serta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bayi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baru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lahir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menggambarkan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kasus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Ny.H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ditemukannya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hal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patologis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>.</w:t>
      </w:r>
    </w:p>
    <w:p w:rsidR="00F745CB" w:rsidRPr="009D5651" w:rsidRDefault="00F745CB" w:rsidP="00F745CB">
      <w:pPr>
        <w:pStyle w:val="ListParagraph"/>
        <w:spacing w:line="360" w:lineRule="auto"/>
        <w:ind w:left="1080" w:hanging="371"/>
        <w:jc w:val="both"/>
        <w:rPr>
          <w:rFonts w:ascii="Times New Roman" w:hAnsi="Times New Roman" w:cs="Times New Roman"/>
          <w:sz w:val="24"/>
          <w:lang w:val="en-ID"/>
        </w:rPr>
      </w:pPr>
      <w:r w:rsidRPr="009D5651">
        <w:rPr>
          <w:rFonts w:ascii="Times New Roman" w:hAnsi="Times New Roman" w:cs="Times New Roman"/>
          <w:sz w:val="24"/>
          <w:lang w:val="en-ID"/>
        </w:rPr>
        <w:t>3.</w:t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Analisa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</w:p>
    <w:p w:rsidR="00F745CB" w:rsidRPr="009D5651" w:rsidRDefault="00F745CB" w:rsidP="00F745C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analisa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ditegakkan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saat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kehamilan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persalinan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nifas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bayi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baru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lahir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 w:rsidRPr="009D5651">
        <w:rPr>
          <w:rFonts w:ascii="Times New Roman" w:hAnsi="Times New Roman" w:cs="Times New Roman"/>
          <w:sz w:val="24"/>
          <w:lang w:val="en-ID"/>
        </w:rPr>
        <w:t>didukung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proofErr w:type="gramEnd"/>
      <w:r w:rsidRPr="009D5651">
        <w:rPr>
          <w:rFonts w:ascii="Times New Roman" w:hAnsi="Times New Roman" w:cs="Times New Roman"/>
          <w:sz w:val="24"/>
          <w:lang w:val="en-ID"/>
        </w:rPr>
        <w:t xml:space="preserve"> data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subjektif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serta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data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objektif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akurat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lengkap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sesuai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kewenangan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standar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pelayanan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>.</w:t>
      </w:r>
    </w:p>
    <w:p w:rsidR="00F745CB" w:rsidRPr="009D5651" w:rsidRDefault="00F745CB" w:rsidP="00F745CB">
      <w:pPr>
        <w:pStyle w:val="ListParagraph"/>
        <w:spacing w:line="360" w:lineRule="auto"/>
        <w:ind w:left="1080" w:hanging="371"/>
        <w:jc w:val="both"/>
        <w:rPr>
          <w:rFonts w:ascii="Times New Roman" w:hAnsi="Times New Roman" w:cs="Times New Roman"/>
          <w:sz w:val="24"/>
          <w:lang w:val="en-ID"/>
        </w:rPr>
      </w:pPr>
      <w:r w:rsidRPr="009D5651">
        <w:rPr>
          <w:rFonts w:ascii="Times New Roman" w:hAnsi="Times New Roman" w:cs="Times New Roman"/>
          <w:sz w:val="24"/>
          <w:lang w:val="en-ID"/>
        </w:rPr>
        <w:t>4.</w:t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Penatalaksanaan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</w:p>
    <w:p w:rsidR="00F745CB" w:rsidRPr="009D5651" w:rsidRDefault="00F745CB" w:rsidP="00F745C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lang w:val="en-ID"/>
        </w:rPr>
        <w:sectPr w:rsidR="00F745CB" w:rsidRPr="009D5651">
          <w:headerReference w:type="default" r:id="rId6"/>
          <w:footerReference w:type="default" r:id="rId7"/>
          <w:pgSz w:w="12240" w:h="15840"/>
          <w:pgMar w:top="2268" w:right="1701" w:bottom="1701" w:left="2268" w:header="720" w:footer="720" w:gutter="0"/>
          <w:pgNumType w:start="101"/>
          <w:cols w:space="720"/>
          <w:docGrid w:linePitch="360"/>
        </w:sect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Asuhan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kebidanan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komprehensif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Ny.H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sudah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diberikan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sesuai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rencana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tindakan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keluhan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ibu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kebutuhan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ibu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memperhatikan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</w:p>
    <w:p w:rsidR="00F745CB" w:rsidRPr="009D5651" w:rsidRDefault="00F745CB" w:rsidP="00F745C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proofErr w:type="gramStart"/>
      <w:r w:rsidRPr="009D5651">
        <w:rPr>
          <w:rFonts w:ascii="Times New Roman" w:hAnsi="Times New Roman" w:cs="Times New Roman"/>
          <w:sz w:val="24"/>
          <w:lang w:val="en-ID"/>
        </w:rPr>
        <w:lastRenderedPageBreak/>
        <w:t>standar</w:t>
      </w:r>
      <w:proofErr w:type="spellEnd"/>
      <w:proofErr w:type="gram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pelayanan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kewenangan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program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pemerintah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Asuhan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sudah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dilakukan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baik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sehingga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terjadi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komplikasi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ibu</w:t>
      </w:r>
      <w:proofErr w:type="spellEnd"/>
    </w:p>
    <w:p w:rsidR="00F745CB" w:rsidRPr="009D5651" w:rsidRDefault="00F745CB" w:rsidP="00F745CB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D5651">
        <w:rPr>
          <w:rFonts w:ascii="Times New Roman" w:hAnsi="Times New Roman" w:cs="Times New Roman"/>
          <w:sz w:val="24"/>
          <w:szCs w:val="24"/>
        </w:rPr>
        <w:t xml:space="preserve">Factor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5CB" w:rsidRPr="009D5651" w:rsidRDefault="00F745CB" w:rsidP="00F745CB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D5651">
        <w:rPr>
          <w:rFonts w:ascii="Times New Roman" w:hAnsi="Times New Roman" w:cs="Times New Roman"/>
          <w:sz w:val="24"/>
          <w:szCs w:val="24"/>
        </w:rPr>
        <w:t xml:space="preserve">Factor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5CB" w:rsidRPr="009D5651" w:rsidRDefault="00F745CB" w:rsidP="00F745CB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6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dimulainya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. Serta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dipahami</w:t>
      </w:r>
      <w:proofErr w:type="spellEnd"/>
    </w:p>
    <w:p w:rsidR="00F745CB" w:rsidRPr="009D5651" w:rsidRDefault="00F745CB" w:rsidP="00F745CB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D5651">
        <w:rPr>
          <w:rFonts w:ascii="Times New Roman" w:hAnsi="Times New Roman" w:cs="Times New Roman"/>
          <w:sz w:val="24"/>
          <w:szCs w:val="24"/>
        </w:rPr>
        <w:t xml:space="preserve">Factor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penghambat</w:t>
      </w:r>
      <w:proofErr w:type="spellEnd"/>
    </w:p>
    <w:p w:rsidR="00F745CB" w:rsidRPr="009D5651" w:rsidRDefault="00F745CB" w:rsidP="00F745CB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5651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menerjemahkan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45CB" w:rsidRPr="009D5651" w:rsidRDefault="00F745CB" w:rsidP="00F745CB">
      <w:pPr>
        <w:pStyle w:val="ListParagraph"/>
        <w:numPr>
          <w:ilvl w:val="0"/>
          <w:numId w:val="1"/>
        </w:numPr>
        <w:spacing w:after="200"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D5651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F745CB" w:rsidRPr="009D5651" w:rsidRDefault="00F745CB" w:rsidP="00F745CB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(PMB)</w:t>
      </w:r>
    </w:p>
    <w:p w:rsidR="00F745CB" w:rsidRPr="009D5651" w:rsidRDefault="00F745CB" w:rsidP="00F745CB">
      <w:pPr>
        <w:pStyle w:val="ListParagraph"/>
        <w:spacing w:after="20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9D565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PMB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45CB" w:rsidRPr="009D5651" w:rsidRDefault="00F745CB" w:rsidP="00F745CB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Bidan</w:t>
      </w:r>
      <w:proofErr w:type="spellEnd"/>
    </w:p>
    <w:p w:rsidR="00F745CB" w:rsidRPr="009D5651" w:rsidRDefault="00F745CB" w:rsidP="00F745CB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565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45CB" w:rsidRPr="009D5651" w:rsidRDefault="00F745CB" w:rsidP="00F745CB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CA2" w:rsidRPr="00F745CB" w:rsidRDefault="00F745CB" w:rsidP="00F745CB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anjuran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imunisasi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5651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.</w:t>
      </w:r>
      <w:bookmarkStart w:id="0" w:name="_GoBack"/>
      <w:bookmarkEnd w:id="0"/>
      <w:proofErr w:type="gramEnd"/>
    </w:p>
    <w:sectPr w:rsidR="00F44CA2" w:rsidRPr="00F745CB" w:rsidSect="00F745CB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1B1" w:rsidRDefault="00F745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102</w:t>
    </w:r>
    <w:r>
      <w:rPr>
        <w:noProof/>
      </w:rPr>
      <w:fldChar w:fldCharType="end"/>
    </w:r>
  </w:p>
  <w:p w:rsidR="00B171B1" w:rsidRDefault="00F745CB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1B1" w:rsidRDefault="00F745CB">
    <w:pPr>
      <w:pStyle w:val="Header"/>
      <w:jc w:val="right"/>
    </w:pPr>
  </w:p>
  <w:p w:rsidR="00B171B1" w:rsidRDefault="00F745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hybridMultilevel"/>
    <w:tmpl w:val="EB2207A8"/>
    <w:lvl w:ilvl="0" w:tplc="E83E25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3E"/>
    <w:multiLevelType w:val="hybridMultilevel"/>
    <w:tmpl w:val="8D4AC0C6"/>
    <w:lvl w:ilvl="0" w:tplc="BA12C3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45"/>
    <w:multiLevelType w:val="hybridMultilevel"/>
    <w:tmpl w:val="7E0E533E"/>
    <w:lvl w:ilvl="0" w:tplc="91A61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62"/>
    <w:multiLevelType w:val="hybridMultilevel"/>
    <w:tmpl w:val="6FA43F42"/>
    <w:lvl w:ilvl="0" w:tplc="B13AA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8D"/>
    <w:multiLevelType w:val="hybridMultilevel"/>
    <w:tmpl w:val="316A4124"/>
    <w:lvl w:ilvl="0" w:tplc="BE96F4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CB"/>
    <w:rsid w:val="003D73B3"/>
    <w:rsid w:val="006A10DB"/>
    <w:rsid w:val="00F7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CB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F745C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F745CB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qFormat/>
    <w:rsid w:val="00F7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F745C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qFormat/>
    <w:rsid w:val="00F7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5CB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CB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F745C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F745CB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qFormat/>
    <w:rsid w:val="00F7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F745C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qFormat/>
    <w:rsid w:val="00F7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5C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2020-09-05T01:46:00Z</dcterms:created>
  <dcterms:modified xsi:type="dcterms:W3CDTF">2020-09-05T01:47:00Z</dcterms:modified>
</cp:coreProperties>
</file>