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867" w:rsidRPr="000D2664" w:rsidRDefault="001C7867" w:rsidP="001C7867">
      <w:pPr>
        <w:pStyle w:val="Heading1"/>
        <w:spacing w:line="360" w:lineRule="auto"/>
        <w:jc w:val="center"/>
        <w:rPr>
          <w:rFonts w:ascii="Times New Roman" w:hAnsi="Times New Roman" w:cs="Times New Roman"/>
          <w:color w:val="auto"/>
          <w:szCs w:val="24"/>
          <w:lang w:val="id-ID"/>
        </w:rPr>
      </w:pPr>
      <w:r w:rsidRPr="000D2664">
        <w:rPr>
          <w:rFonts w:ascii="Times New Roman" w:hAnsi="Times New Roman" w:cs="Times New Roman"/>
          <w:color w:val="auto"/>
          <w:szCs w:val="24"/>
          <w:lang w:val="id-ID"/>
        </w:rPr>
        <w:t>BAB V</w:t>
      </w:r>
      <w:r w:rsidRPr="000D2664">
        <w:rPr>
          <w:rFonts w:ascii="Times New Roman" w:hAnsi="Times New Roman" w:cs="Times New Roman"/>
          <w:color w:val="auto"/>
          <w:szCs w:val="24"/>
          <w:lang w:val="id-ID"/>
        </w:rPr>
        <w:br/>
        <w:t>PEMBAHASAN</w:t>
      </w:r>
    </w:p>
    <w:p w:rsidR="001C7867" w:rsidRPr="00EB58B9" w:rsidRDefault="001C7867" w:rsidP="001C7867">
      <w:pPr>
        <w:rPr>
          <w:lang w:val="id-ID"/>
        </w:rPr>
      </w:pPr>
    </w:p>
    <w:p w:rsidR="001C7867" w:rsidRDefault="001C7867" w:rsidP="001C7867">
      <w:pPr>
        <w:spacing w:line="360" w:lineRule="auto"/>
        <w:ind w:left="426" w:firstLine="708"/>
        <w:jc w:val="both"/>
        <w:rPr>
          <w:rFonts w:ascii="Times New Roman" w:hAnsi="Times New Roman" w:cs="Times New Roman"/>
          <w:sz w:val="24"/>
          <w:szCs w:val="24"/>
        </w:rPr>
      </w:pPr>
      <w:r w:rsidRPr="00BB1BA4">
        <w:rPr>
          <w:rFonts w:ascii="Times New Roman" w:hAnsi="Times New Roman" w:cs="Times New Roman"/>
          <w:sz w:val="24"/>
          <w:szCs w:val="24"/>
        </w:rPr>
        <w:t>Pada pembahasan laporan kasus penulis menyajikan pembahasan yang membandingkan antara teori dengan manaj</w:t>
      </w:r>
      <w:r>
        <w:rPr>
          <w:rFonts w:ascii="Times New Roman" w:hAnsi="Times New Roman" w:cs="Times New Roman"/>
          <w:sz w:val="24"/>
          <w:szCs w:val="24"/>
        </w:rPr>
        <w:t>emen asuhan kebidanan pada bayi Ny.Y1</w:t>
      </w:r>
      <w:r w:rsidRPr="00BB1BA4">
        <w:rPr>
          <w:rFonts w:ascii="Times New Roman" w:hAnsi="Times New Roman" w:cs="Times New Roman"/>
          <w:sz w:val="24"/>
          <w:szCs w:val="24"/>
        </w:rPr>
        <w:t xml:space="preserve"> di Rua</w:t>
      </w:r>
      <w:r>
        <w:rPr>
          <w:rFonts w:ascii="Times New Roman" w:hAnsi="Times New Roman" w:cs="Times New Roman"/>
          <w:sz w:val="24"/>
          <w:szCs w:val="24"/>
        </w:rPr>
        <w:t>ng Perinatologi RSUD Ciawi</w:t>
      </w:r>
    </w:p>
    <w:p w:rsidR="001C7867" w:rsidRDefault="001C7867" w:rsidP="003A789C">
      <w:pPr>
        <w:pStyle w:val="Heading2"/>
        <w:numPr>
          <w:ilvl w:val="0"/>
          <w:numId w:val="1"/>
        </w:numPr>
        <w:spacing w:before="200" w:line="360" w:lineRule="auto"/>
        <w:ind w:left="426"/>
        <w:rPr>
          <w:rFonts w:ascii="Times New Roman" w:hAnsi="Times New Roman" w:cs="Times New Roman"/>
          <w:color w:val="auto"/>
          <w:sz w:val="24"/>
          <w:szCs w:val="24"/>
        </w:rPr>
      </w:pPr>
      <w:bookmarkStart w:id="0" w:name="_Toc39311551"/>
      <w:r w:rsidRPr="00DE48EC">
        <w:rPr>
          <w:rFonts w:ascii="Times New Roman" w:hAnsi="Times New Roman" w:cs="Times New Roman"/>
          <w:color w:val="auto"/>
          <w:sz w:val="24"/>
          <w:szCs w:val="24"/>
        </w:rPr>
        <w:t>Data Subjektif</w:t>
      </w:r>
      <w:bookmarkEnd w:id="0"/>
    </w:p>
    <w:p w:rsidR="001C7867" w:rsidRDefault="001C7867" w:rsidP="001C7867">
      <w:pPr>
        <w:spacing w:after="0" w:line="360" w:lineRule="auto"/>
        <w:ind w:left="425" w:firstLine="295"/>
        <w:jc w:val="both"/>
        <w:rPr>
          <w:rFonts w:ascii="Times New Roman" w:hAnsi="Times New Roman" w:cs="Times New Roman"/>
          <w:sz w:val="24"/>
          <w:szCs w:val="24"/>
          <w:lang w:val="id-ID" w:eastAsia="id-ID"/>
        </w:rPr>
      </w:pPr>
      <w:r>
        <w:rPr>
          <w:rFonts w:ascii="Times New Roman" w:hAnsi="Times New Roman" w:cs="Times New Roman"/>
          <w:sz w:val="24"/>
          <w:szCs w:val="24"/>
          <w:lang w:val="id-ID"/>
        </w:rPr>
        <w:t xml:space="preserve">Ny. Y usia 32 tahun HPHT tanggal 22-05-2019 sehingga taksiran persalinan tanggal 29-02-2020, bayi lahir pada tanggal 31 Januari 2020, pukul 11.02 WIB secara SC. Bedasarkan dari data tersebut dapat diketahui bahwa pada saat bayi dilahirkan usia gestasi ibu adalah 36 minggu. Prematuritas adalah </w:t>
      </w:r>
      <w:r w:rsidRPr="00485933">
        <w:rPr>
          <w:rFonts w:ascii="Times New Roman" w:hAnsi="Times New Roman" w:cs="Times New Roman"/>
          <w:sz w:val="24"/>
          <w:szCs w:val="24"/>
        </w:rPr>
        <w:t>kelahiran yang berlangsung pada umur kehamilan 20 minggu hingga 37 minggu dihitung dari hari pertama haid terakhir</w:t>
      </w:r>
      <w:r>
        <w:rPr>
          <w:rFonts w:ascii="Times New Roman" w:hAnsi="Times New Roman" w:cs="Times New Roman"/>
          <w:sz w:val="24"/>
          <w:szCs w:val="24"/>
          <w:lang w:val="id-ID"/>
        </w:rPr>
        <w:t>.</w:t>
      </w:r>
      <w:sdt>
        <w:sdtPr>
          <w:rPr>
            <w:rFonts w:ascii="Times New Roman" w:hAnsi="Times New Roman" w:cs="Times New Roman"/>
            <w:sz w:val="24"/>
            <w:szCs w:val="24"/>
            <w:vertAlign w:val="superscript"/>
            <w:lang w:val="id-ID"/>
          </w:rPr>
          <w:id w:val="18890069"/>
          <w:citation/>
        </w:sdtPr>
        <w:sdtContent>
          <w:r w:rsidRPr="00953FD3">
            <w:rPr>
              <w:rFonts w:ascii="Times New Roman" w:hAnsi="Times New Roman" w:cs="Times New Roman"/>
              <w:sz w:val="24"/>
              <w:szCs w:val="24"/>
              <w:vertAlign w:val="superscript"/>
              <w:lang w:val="id-ID"/>
            </w:rPr>
            <w:fldChar w:fldCharType="begin"/>
          </w:r>
          <w:r w:rsidRPr="00953FD3">
            <w:rPr>
              <w:rFonts w:ascii="Times New Roman" w:hAnsi="Times New Roman" w:cs="Times New Roman"/>
              <w:sz w:val="24"/>
              <w:szCs w:val="24"/>
              <w:vertAlign w:val="superscript"/>
              <w:lang w:val="id-ID"/>
            </w:rPr>
            <w:instrText xml:space="preserve"> CITATION WHO13 \l 1057 </w:instrText>
          </w:r>
          <w:r w:rsidRPr="00953FD3">
            <w:rPr>
              <w:rFonts w:ascii="Times New Roman" w:hAnsi="Times New Roman" w:cs="Times New Roman"/>
              <w:sz w:val="24"/>
              <w:szCs w:val="24"/>
              <w:vertAlign w:val="superscript"/>
              <w:lang w:val="id-ID"/>
            </w:rPr>
            <w:fldChar w:fldCharType="separate"/>
          </w:r>
          <w:r w:rsidRPr="00953FD3">
            <w:rPr>
              <w:rFonts w:ascii="Times New Roman" w:hAnsi="Times New Roman" w:cs="Times New Roman"/>
              <w:noProof/>
              <w:sz w:val="24"/>
              <w:szCs w:val="24"/>
              <w:vertAlign w:val="superscript"/>
              <w:lang w:val="id-ID"/>
            </w:rPr>
            <w:t xml:space="preserve"> [6]</w:t>
          </w:r>
          <w:r w:rsidRPr="00953FD3">
            <w:rPr>
              <w:rFonts w:ascii="Times New Roman" w:hAnsi="Times New Roman" w:cs="Times New Roman"/>
              <w:sz w:val="24"/>
              <w:szCs w:val="24"/>
              <w:vertAlign w:val="superscript"/>
              <w:lang w:val="id-ID"/>
            </w:rPr>
            <w:fldChar w:fldCharType="end"/>
          </w:r>
        </w:sdtContent>
      </w:sdt>
      <w:r>
        <w:rPr>
          <w:rFonts w:ascii="Times New Roman" w:hAnsi="Times New Roman" w:cs="Times New Roman"/>
          <w:sz w:val="24"/>
          <w:szCs w:val="24"/>
          <w:lang w:val="id-ID"/>
        </w:rPr>
        <w:t xml:space="preserve"> Kemungkinan faktor predisposisi pada kasus ini disebabkan karena gemelli, ibu mengetahui bahwa kehamilannya kembar saat usia kehamilannya 28 minggu setelah dilakukannya USG, ibu juga mengatakan memiliki keturun kembar</w:t>
      </w:r>
      <w:r w:rsidRPr="00485933">
        <w:rPr>
          <w:rFonts w:ascii="Times New Roman" w:hAnsi="Times New Roman" w:cs="Times New Roman"/>
          <w:sz w:val="24"/>
          <w:szCs w:val="24"/>
          <w:lang w:val="id-ID"/>
        </w:rPr>
        <w:t xml:space="preserve">. Kondisi tersebut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3"/>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ng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teo</w:t>
      </w:r>
      <w:r>
        <w:rPr>
          <w:rFonts w:ascii="Times New Roman" w:hAnsi="Times New Roman" w:cs="Times New Roman"/>
          <w:spacing w:val="-1"/>
          <w:sz w:val="24"/>
          <w:szCs w:val="24"/>
        </w:rPr>
        <w:t>r</w:t>
      </w:r>
      <w:r>
        <w:rPr>
          <w:rFonts w:ascii="Times New Roman" w:hAnsi="Times New Roman" w:cs="Times New Roman"/>
          <w:sz w:val="24"/>
          <w:szCs w:val="24"/>
        </w:rPr>
        <w:t>i</w:t>
      </w:r>
      <w:r>
        <w:rPr>
          <w:rFonts w:ascii="Times New Roman" w:hAnsi="Times New Roman" w:cs="Times New Roman"/>
          <w:spacing w:val="8"/>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di</w:t>
      </w:r>
      <w:r>
        <w:rPr>
          <w:rFonts w:ascii="Times New Roman" w:hAnsi="Times New Roman" w:cs="Times New Roman"/>
          <w:spacing w:val="1"/>
          <w:sz w:val="24"/>
          <w:szCs w:val="24"/>
        </w:rPr>
        <w:t>j</w:t>
      </w:r>
      <w:r>
        <w:rPr>
          <w:rFonts w:ascii="Times New Roman" w:hAnsi="Times New Roman" w:cs="Times New Roman"/>
          <w:spacing w:val="-1"/>
          <w:sz w:val="24"/>
          <w:szCs w:val="24"/>
        </w:rPr>
        <w:t>e</w:t>
      </w:r>
      <w:r>
        <w:rPr>
          <w:rFonts w:ascii="Times New Roman" w:hAnsi="Times New Roman" w:cs="Times New Roman"/>
          <w:sz w:val="24"/>
          <w:szCs w:val="24"/>
        </w:rPr>
        <w:t>lask</w:t>
      </w:r>
      <w:r>
        <w:rPr>
          <w:rFonts w:ascii="Times New Roman" w:hAnsi="Times New Roman" w:cs="Times New Roman"/>
          <w:spacing w:val="-1"/>
          <w:sz w:val="24"/>
          <w:szCs w:val="24"/>
        </w:rPr>
        <w:t>a</w:t>
      </w:r>
      <w:r>
        <w:rPr>
          <w:rFonts w:ascii="Times New Roman" w:hAnsi="Times New Roman" w:cs="Times New Roman"/>
          <w:sz w:val="24"/>
          <w:szCs w:val="24"/>
        </w:rPr>
        <w:t>n oleh</w:t>
      </w:r>
      <w:r>
        <w:rPr>
          <w:rFonts w:ascii="Times New Roman" w:hAnsi="Times New Roman" w:cs="Times New Roman"/>
          <w:sz w:val="24"/>
          <w:szCs w:val="24"/>
          <w:lang w:val="id-ID"/>
        </w:rPr>
        <w:t xml:space="preserve"> Prawihardjo bahwa </w:t>
      </w:r>
      <w:r w:rsidRPr="00485933">
        <w:rPr>
          <w:rFonts w:ascii="Times New Roman" w:hAnsi="Times New Roman" w:cs="Times New Roman"/>
          <w:sz w:val="24"/>
          <w:szCs w:val="24"/>
          <w:lang w:val="id-ID" w:eastAsia="id-ID"/>
        </w:rPr>
        <w:t xml:space="preserve">salah satu faktor dari janin yang menmiliki </w:t>
      </w:r>
      <w:r w:rsidRPr="00485933">
        <w:rPr>
          <w:rFonts w:ascii="Times New Roman" w:hAnsi="Times New Roman" w:cs="Times New Roman"/>
          <w:sz w:val="24"/>
          <w:szCs w:val="24"/>
          <w:lang w:eastAsia="id-ID"/>
        </w:rPr>
        <w:t>risiko terhadap kejadian persalinan prematur</w:t>
      </w:r>
      <w:r>
        <w:rPr>
          <w:rFonts w:ascii="Times New Roman" w:hAnsi="Times New Roman" w:cs="Times New Roman"/>
          <w:sz w:val="24"/>
          <w:szCs w:val="24"/>
          <w:lang w:val="id-ID" w:eastAsia="id-ID"/>
        </w:rPr>
        <w:t xml:space="preserve"> adala kehamilan gemelli.</w:t>
      </w:r>
      <w:sdt>
        <w:sdtPr>
          <w:rPr>
            <w:rFonts w:ascii="Times New Roman" w:hAnsi="Times New Roman" w:cs="Times New Roman"/>
            <w:sz w:val="24"/>
            <w:szCs w:val="24"/>
            <w:vertAlign w:val="superscript"/>
            <w:lang w:val="id-ID" w:eastAsia="id-ID"/>
          </w:rPr>
          <w:id w:val="18890068"/>
          <w:citation/>
        </w:sdtPr>
        <w:sdtContent>
          <w:r w:rsidRPr="00953FD3">
            <w:rPr>
              <w:rFonts w:ascii="Times New Roman" w:hAnsi="Times New Roman" w:cs="Times New Roman"/>
              <w:sz w:val="24"/>
              <w:szCs w:val="24"/>
              <w:vertAlign w:val="superscript"/>
              <w:lang w:val="id-ID" w:eastAsia="id-ID"/>
            </w:rPr>
            <w:fldChar w:fldCharType="begin"/>
          </w:r>
          <w:r w:rsidRPr="00953FD3">
            <w:rPr>
              <w:rFonts w:ascii="Times New Roman" w:hAnsi="Times New Roman" w:cs="Times New Roman"/>
              <w:sz w:val="24"/>
              <w:szCs w:val="24"/>
              <w:vertAlign w:val="superscript"/>
              <w:lang w:val="id-ID" w:eastAsia="id-ID"/>
            </w:rPr>
            <w:instrText xml:space="preserve"> CITATION Pra10 \l 1057 </w:instrText>
          </w:r>
          <w:r w:rsidRPr="00953FD3">
            <w:rPr>
              <w:rFonts w:ascii="Times New Roman" w:hAnsi="Times New Roman" w:cs="Times New Roman"/>
              <w:sz w:val="24"/>
              <w:szCs w:val="24"/>
              <w:vertAlign w:val="superscript"/>
              <w:lang w:val="id-ID" w:eastAsia="id-ID"/>
            </w:rPr>
            <w:fldChar w:fldCharType="separate"/>
          </w:r>
          <w:r w:rsidRPr="00953FD3">
            <w:rPr>
              <w:rFonts w:ascii="Times New Roman" w:hAnsi="Times New Roman" w:cs="Times New Roman"/>
              <w:noProof/>
              <w:sz w:val="24"/>
              <w:szCs w:val="24"/>
              <w:vertAlign w:val="superscript"/>
              <w:lang w:val="id-ID" w:eastAsia="id-ID"/>
            </w:rPr>
            <w:t xml:space="preserve"> [19]</w:t>
          </w:r>
          <w:r w:rsidRPr="00953FD3">
            <w:rPr>
              <w:rFonts w:ascii="Times New Roman" w:hAnsi="Times New Roman" w:cs="Times New Roman"/>
              <w:sz w:val="24"/>
              <w:szCs w:val="24"/>
              <w:vertAlign w:val="superscript"/>
              <w:lang w:val="id-ID" w:eastAsia="id-ID"/>
            </w:rPr>
            <w:fldChar w:fldCharType="end"/>
          </w:r>
        </w:sdtContent>
      </w:sdt>
    </w:p>
    <w:p w:rsidR="001C7867" w:rsidRDefault="001C7867" w:rsidP="001C7867">
      <w:pPr>
        <w:spacing w:after="0" w:line="360" w:lineRule="auto"/>
        <w:ind w:left="425" w:firstLine="295"/>
        <w:jc w:val="both"/>
        <w:rPr>
          <w:rFonts w:ascii="Times New Roman" w:hAnsi="Times New Roman" w:cs="Times New Roman"/>
          <w:sz w:val="24"/>
          <w:lang w:val="id-ID"/>
        </w:rPr>
      </w:pPr>
      <w:r>
        <w:rPr>
          <w:rFonts w:ascii="Times New Roman" w:hAnsi="Times New Roman" w:cs="Times New Roman"/>
          <w:sz w:val="24"/>
          <w:szCs w:val="24"/>
          <w:lang w:val="id-ID" w:eastAsia="id-ID"/>
        </w:rPr>
        <w:t xml:space="preserve">Selain kehamilan gemelli menurut prawihardjo hipertensi dalam kehamilan atau PEB juga merupan faktor terjadinya persalinan prematur. Dimana saat Ny.Y memeriksakan kehamilannya di posyandu ataupun puskesmas tekanan darah ibu selalu normal, namun saat usia kehamilan ibu 36 minggu dan dilakukan pemeriksaan kehamilan di RSUD Ciawi tekanan darah ibu yaitu 180/110 mmHg dan hasil pemeriksaan urine positif 2, dan ibu memiliki riwayat hipertensi. Dalam hal tersebut ibu mengalami PEB, di dalam penelitian </w:t>
      </w:r>
      <w:r w:rsidRPr="00087ACD">
        <w:rPr>
          <w:rFonts w:ascii="Times New Roman" w:hAnsi="Times New Roman" w:cs="Times New Roman"/>
          <w:sz w:val="24"/>
          <w:lang w:val="id-ID" w:eastAsia="id-ID"/>
        </w:rPr>
        <w:t xml:space="preserve">Mia Dwi Anggraini dan Kolifah </w:t>
      </w:r>
      <w:r w:rsidRPr="000D0850">
        <w:rPr>
          <w:rFonts w:ascii="Times New Roman" w:hAnsi="Times New Roman" w:cs="Times New Roman"/>
          <w:sz w:val="24"/>
          <w:lang w:val="id-ID"/>
        </w:rPr>
        <w:t>bahwa ibu dengan preeklampsia-eklampsia akan mengakibatkan terjadinya bayi premature</w:t>
      </w:r>
      <w:r>
        <w:rPr>
          <w:rFonts w:ascii="Times New Roman" w:hAnsi="Times New Roman" w:cs="Times New Roman"/>
          <w:sz w:val="24"/>
          <w:lang w:val="id-ID"/>
        </w:rPr>
        <w:t>, i</w:t>
      </w:r>
      <w:r w:rsidRPr="000D0850">
        <w:rPr>
          <w:rFonts w:ascii="Times New Roman" w:hAnsi="Times New Roman" w:cs="Times New Roman"/>
          <w:sz w:val="24"/>
          <w:lang w:val="id-ID"/>
        </w:rPr>
        <w:t xml:space="preserve">bu yang mengalami preeklampsia-eklampsia akan mengakibatkan komplikasi yang lebih parah baik ibu maupun janin, dan dapat mengakibatkan terhambatnya pertumbuhan janin sehingga </w:t>
      </w:r>
      <w:r w:rsidRPr="000D0850">
        <w:rPr>
          <w:rFonts w:ascii="Times New Roman" w:hAnsi="Times New Roman" w:cs="Times New Roman"/>
          <w:sz w:val="24"/>
          <w:lang w:val="id-ID"/>
        </w:rPr>
        <w:lastRenderedPageBreak/>
        <w:t>risiko terjadinya kelahiran premature meningkat.</w:t>
      </w:r>
      <w:sdt>
        <w:sdtPr>
          <w:rPr>
            <w:rFonts w:ascii="Times New Roman" w:hAnsi="Times New Roman" w:cs="Times New Roman"/>
            <w:sz w:val="24"/>
          </w:rPr>
          <w:id w:val="18890070"/>
          <w:citation/>
        </w:sdtPr>
        <w:sdtContent>
          <w:r>
            <w:rPr>
              <w:rFonts w:ascii="Times New Roman" w:hAnsi="Times New Roman" w:cs="Times New Roman"/>
              <w:sz w:val="24"/>
            </w:rPr>
            <w:fldChar w:fldCharType="begin"/>
          </w:r>
          <w:r>
            <w:rPr>
              <w:rFonts w:ascii="Times New Roman" w:hAnsi="Times New Roman" w:cs="Times New Roman"/>
              <w:sz w:val="24"/>
              <w:lang w:val="id-ID"/>
            </w:rPr>
            <w:instrText xml:space="preserve"> CITATION Mia13 \l 1057 </w:instrText>
          </w:r>
          <w:r>
            <w:rPr>
              <w:rFonts w:ascii="Times New Roman" w:hAnsi="Times New Roman" w:cs="Times New Roman"/>
              <w:sz w:val="24"/>
            </w:rPr>
            <w:fldChar w:fldCharType="separate"/>
          </w:r>
          <w:r>
            <w:rPr>
              <w:rFonts w:ascii="Times New Roman" w:hAnsi="Times New Roman" w:cs="Times New Roman"/>
              <w:noProof/>
              <w:sz w:val="24"/>
              <w:lang w:val="id-ID"/>
            </w:rPr>
            <w:t xml:space="preserve"> </w:t>
          </w:r>
          <w:r w:rsidRPr="000F7DB2">
            <w:rPr>
              <w:rFonts w:ascii="Times New Roman" w:hAnsi="Times New Roman" w:cs="Times New Roman"/>
              <w:noProof/>
              <w:sz w:val="24"/>
              <w:lang w:val="id-ID"/>
            </w:rPr>
            <w:t>[45]</w:t>
          </w:r>
          <w:r>
            <w:rPr>
              <w:rFonts w:ascii="Times New Roman" w:hAnsi="Times New Roman" w:cs="Times New Roman"/>
              <w:sz w:val="24"/>
            </w:rPr>
            <w:fldChar w:fldCharType="end"/>
          </w:r>
        </w:sdtContent>
      </w:sdt>
      <w:r>
        <w:rPr>
          <w:rFonts w:ascii="Times New Roman" w:hAnsi="Times New Roman" w:cs="Times New Roman"/>
          <w:sz w:val="24"/>
          <w:lang w:val="id-ID"/>
        </w:rPr>
        <w:t xml:space="preserve"> Teori tersebut sesuai dengan keadaan bayi, dimana ibu bayi Ny. Y1 lahir prematur dikarenakan Ny.Y hamil gemelli dan mengalami PEB.</w:t>
      </w:r>
    </w:p>
    <w:p w:rsidR="001C7867" w:rsidRPr="00CB79C0" w:rsidRDefault="001C7867" w:rsidP="003A789C">
      <w:pPr>
        <w:pStyle w:val="ListParagraph"/>
        <w:numPr>
          <w:ilvl w:val="0"/>
          <w:numId w:val="1"/>
        </w:numPr>
        <w:spacing w:line="360" w:lineRule="auto"/>
        <w:ind w:left="425"/>
        <w:jc w:val="both"/>
        <w:rPr>
          <w:sz w:val="24"/>
          <w:szCs w:val="24"/>
          <w:lang w:val="id-ID" w:eastAsia="id-ID"/>
        </w:rPr>
      </w:pPr>
      <w:r>
        <w:rPr>
          <w:b/>
          <w:sz w:val="24"/>
          <w:szCs w:val="24"/>
          <w:lang w:val="id-ID" w:eastAsia="id-ID"/>
        </w:rPr>
        <w:t>Data Objektif</w:t>
      </w:r>
    </w:p>
    <w:p w:rsidR="001C7867" w:rsidRPr="001B7436" w:rsidRDefault="001C7867" w:rsidP="001C7867">
      <w:pPr>
        <w:pStyle w:val="ListParagraph"/>
        <w:spacing w:line="360" w:lineRule="auto"/>
        <w:ind w:left="425"/>
        <w:jc w:val="both"/>
        <w:rPr>
          <w:sz w:val="24"/>
          <w:szCs w:val="24"/>
          <w:lang w:val="id-ID" w:eastAsia="id-ID"/>
        </w:rPr>
      </w:pPr>
      <w:r>
        <w:tab/>
      </w:r>
      <w:r w:rsidRPr="00CB79C0">
        <w:rPr>
          <w:sz w:val="24"/>
          <w:szCs w:val="24"/>
          <w:lang w:val="id-ID"/>
        </w:rPr>
        <w:t>Hasil pemeriksaan pada bayi yang mengalami prematur diantaranya, keadaan umumnya</w:t>
      </w:r>
      <w:r w:rsidRPr="00CB79C0">
        <w:rPr>
          <w:lang w:val="id-ID"/>
        </w:rPr>
        <w:t xml:space="preserve"> s</w:t>
      </w:r>
      <w:r>
        <w:t>edang, tonus otot lambat, menangis lemah.</w:t>
      </w:r>
      <w:r w:rsidRPr="00CB79C0">
        <w:rPr>
          <w:lang w:val="id-ID"/>
        </w:rPr>
        <w:t xml:space="preserve"> </w:t>
      </w:r>
      <w:r>
        <w:t>Tanda</w:t>
      </w:r>
      <w:r w:rsidRPr="00CB79C0">
        <w:rPr>
          <w:lang w:val="id-ID"/>
        </w:rPr>
        <w:t>-t</w:t>
      </w:r>
      <w:r>
        <w:t xml:space="preserve">anda </w:t>
      </w:r>
      <w:r w:rsidRPr="00CB79C0">
        <w:rPr>
          <w:lang w:val="id-ID"/>
        </w:rPr>
        <w:t>vi</w:t>
      </w:r>
      <w:r w:rsidRPr="00581806">
        <w:t>ital</w:t>
      </w:r>
      <w:r w:rsidRPr="00CB79C0">
        <w:rPr>
          <w:lang w:val="id-ID"/>
        </w:rPr>
        <w:t xml:space="preserve"> </w:t>
      </w:r>
      <w:r>
        <w:t xml:space="preserve">dengan </w:t>
      </w:r>
      <w:r w:rsidRPr="00CB79C0">
        <w:rPr>
          <w:lang w:val="id-ID"/>
        </w:rPr>
        <w:t xml:space="preserve">laju jantung </w:t>
      </w:r>
      <w:r>
        <w:t>122x/menit</w:t>
      </w:r>
      <w:r w:rsidRPr="00CB79C0">
        <w:rPr>
          <w:lang w:val="id-ID"/>
        </w:rPr>
        <w:t xml:space="preserve">, pernafasan </w:t>
      </w:r>
      <w:r>
        <w:t>28 x/menit</w:t>
      </w:r>
      <w:r w:rsidRPr="00CB79C0">
        <w:rPr>
          <w:lang w:val="id-ID"/>
        </w:rPr>
        <w:t>,</w:t>
      </w:r>
      <w:r>
        <w:t xml:space="preserve"> </w:t>
      </w:r>
      <w:r w:rsidRPr="00CB79C0">
        <w:rPr>
          <w:lang w:val="id-ID"/>
        </w:rPr>
        <w:t xml:space="preserve">suhu </w:t>
      </w:r>
      <w:r w:rsidRPr="00DB6FEF">
        <w:t xml:space="preserve"> 36,3 </w:t>
      </w:r>
      <w:r w:rsidRPr="00CB79C0">
        <w:rPr>
          <w:vertAlign w:val="superscript"/>
        </w:rPr>
        <w:t>o</w:t>
      </w:r>
      <w:r w:rsidRPr="00DB6FEF">
        <w:t>C</w:t>
      </w:r>
      <w:r>
        <w:t xml:space="preserve"> </w:t>
      </w:r>
      <w:r w:rsidRPr="00CB79C0">
        <w:rPr>
          <w:lang w:val="id-ID"/>
        </w:rPr>
        <w:t xml:space="preserve">. Berat badan </w:t>
      </w:r>
      <w:r>
        <w:t xml:space="preserve"> 2500 gr</w:t>
      </w:r>
      <w:r w:rsidRPr="00CB79C0">
        <w:rPr>
          <w:lang w:val="id-ID"/>
        </w:rPr>
        <w:t>am,</w:t>
      </w:r>
      <w:r>
        <w:t xml:space="preserve"> </w:t>
      </w:r>
      <w:r w:rsidRPr="00CB79C0">
        <w:rPr>
          <w:lang w:val="id-ID"/>
        </w:rPr>
        <w:t xml:space="preserve">panjang badan </w:t>
      </w:r>
      <w:r>
        <w:t xml:space="preserve"> 46 cm</w:t>
      </w:r>
      <w:r w:rsidRPr="00CB79C0">
        <w:rPr>
          <w:lang w:val="id-ID"/>
        </w:rPr>
        <w:t>, lingkar kepala 3</w:t>
      </w:r>
      <w:r>
        <w:t xml:space="preserve">0 </w:t>
      </w:r>
      <w:r w:rsidRPr="00CB79C0">
        <w:rPr>
          <w:lang w:val="id-ID"/>
        </w:rPr>
        <w:t xml:space="preserve">cm, lingkar dada </w:t>
      </w:r>
      <w:r>
        <w:t xml:space="preserve"> 29 cm</w:t>
      </w:r>
      <w:r w:rsidRPr="00CB79C0">
        <w:rPr>
          <w:lang w:val="id-ID"/>
        </w:rPr>
        <w:t xml:space="preserve">. Pemriksaan fisik, </w:t>
      </w:r>
      <w:r w:rsidRPr="000D0850">
        <w:rPr>
          <w:lang w:val="id-ID"/>
        </w:rPr>
        <w:t xml:space="preserve">Warna kulit kemerahan, pada daerah kulit yang pucat dan pecah – pecah vena jarang, jaringan lemak sedikit, verniks kaseosa sedikit, lanugo menghilang, Kedua telinga simetris, letak telinga sejajar dengan ujung mata, tulang rawan telinga (Pinna) memutar penuh, lunak, tetapi sudah recoil. </w:t>
      </w:r>
      <w:r>
        <w:t xml:space="preserve">Genetalia testis menuju ke bawah sedikit rugae (guratan). Data tersebut sesuai dengan teori </w:t>
      </w:r>
      <w:r w:rsidRPr="00CB79C0">
        <w:rPr>
          <w:bCs/>
          <w:sz w:val="24"/>
          <w:szCs w:val="24"/>
          <w:lang w:eastAsia="id-ID"/>
        </w:rPr>
        <w:t>Rukiyah &amp; Yulianti</w:t>
      </w:r>
      <w:r w:rsidRPr="00CB79C0">
        <w:rPr>
          <w:bCs/>
          <w:lang w:eastAsia="id-ID"/>
        </w:rPr>
        <w:t>, bahwa bayi prematur b</w:t>
      </w:r>
      <w:r w:rsidRPr="00CB79C0">
        <w:rPr>
          <w:bCs/>
          <w:sz w:val="24"/>
          <w:szCs w:val="24"/>
          <w:lang w:eastAsia="id-ID"/>
        </w:rPr>
        <w:t>erat badan sama dengan atau kurang dari 2500 gram</w:t>
      </w:r>
      <w:r w:rsidRPr="00CB79C0">
        <w:rPr>
          <w:bCs/>
          <w:lang w:eastAsia="id-ID"/>
        </w:rPr>
        <w:t xml:space="preserve">, </w:t>
      </w:r>
      <w:r w:rsidRPr="00CB79C0">
        <w:rPr>
          <w:sz w:val="24"/>
          <w:szCs w:val="24"/>
          <w:lang w:eastAsia="id-ID"/>
        </w:rPr>
        <w:t>Panjang badan sama dengan atau kurang dari 46 cm</w:t>
      </w:r>
      <w:r>
        <w:rPr>
          <w:lang w:eastAsia="id-ID"/>
        </w:rPr>
        <w:t xml:space="preserve">, </w:t>
      </w:r>
      <w:r w:rsidRPr="00CB79C0">
        <w:rPr>
          <w:sz w:val="24"/>
          <w:szCs w:val="24"/>
          <w:lang w:eastAsia="id-ID"/>
        </w:rPr>
        <w:t>Jaringan lemak subkutan tipis atau kurang</w:t>
      </w:r>
      <w:r>
        <w:rPr>
          <w:lang w:eastAsia="id-ID"/>
        </w:rPr>
        <w:t xml:space="preserve">, </w:t>
      </w:r>
      <w:r w:rsidRPr="00CB79C0">
        <w:rPr>
          <w:sz w:val="24"/>
          <w:szCs w:val="24"/>
          <w:lang w:eastAsia="id-ID"/>
        </w:rPr>
        <w:t>Tulang rawan daun telinga belum sempuna pertumbuhannya. Testis belum turun ke dalam skrotum, pigmentasi dan rugue pada skrotum kurang</w:t>
      </w:r>
      <w:r w:rsidRPr="00CB79C0">
        <w:rPr>
          <w:sz w:val="24"/>
          <w:szCs w:val="24"/>
          <w:lang w:val="id-ID" w:eastAsia="id-ID"/>
        </w:rPr>
        <w:t xml:space="preserve">, </w:t>
      </w:r>
      <w:r w:rsidRPr="00CB79C0">
        <w:rPr>
          <w:sz w:val="24"/>
          <w:szCs w:val="24"/>
          <w:lang w:eastAsia="id-ID"/>
        </w:rPr>
        <w:t>Tonus otot lemah sehingga bayi kurang aktif dan pergerakannya lemah.</w:t>
      </w:r>
      <w:r w:rsidRPr="00CB79C0">
        <w:rPr>
          <w:sz w:val="24"/>
          <w:szCs w:val="24"/>
          <w:lang w:val="id-ID" w:eastAsia="id-ID"/>
        </w:rPr>
        <w:t xml:space="preserve"> </w:t>
      </w:r>
      <w:r w:rsidRPr="00CB79C0">
        <w:rPr>
          <w:sz w:val="24"/>
          <w:szCs w:val="24"/>
          <w:lang w:eastAsia="id-ID"/>
        </w:rPr>
        <w:t>Fungsi saraf yang belum atau tidak efektif dan tangisnya lemah.</w:t>
      </w:r>
      <w:sdt>
        <w:sdtPr>
          <w:rPr>
            <w:sz w:val="24"/>
            <w:szCs w:val="24"/>
            <w:vertAlign w:val="superscript"/>
            <w:lang w:eastAsia="id-ID"/>
          </w:rPr>
          <w:id w:val="18890071"/>
          <w:citation/>
        </w:sdtPr>
        <w:sdtContent>
          <w:r w:rsidRPr="00953FD3">
            <w:rPr>
              <w:sz w:val="24"/>
              <w:szCs w:val="24"/>
              <w:vertAlign w:val="superscript"/>
              <w:lang w:eastAsia="id-ID"/>
            </w:rPr>
            <w:fldChar w:fldCharType="begin"/>
          </w:r>
          <w:r w:rsidRPr="00953FD3">
            <w:rPr>
              <w:sz w:val="24"/>
              <w:szCs w:val="24"/>
              <w:vertAlign w:val="superscript"/>
              <w:lang w:val="id-ID" w:eastAsia="id-ID"/>
            </w:rPr>
            <w:instrText xml:space="preserve"> CITATION Ruk12 \l 1057 </w:instrText>
          </w:r>
          <w:r w:rsidRPr="00953FD3">
            <w:rPr>
              <w:sz w:val="24"/>
              <w:szCs w:val="24"/>
              <w:vertAlign w:val="superscript"/>
              <w:lang w:eastAsia="id-ID"/>
            </w:rPr>
            <w:fldChar w:fldCharType="separate"/>
          </w:r>
          <w:r w:rsidRPr="00953FD3">
            <w:rPr>
              <w:noProof/>
              <w:sz w:val="24"/>
              <w:szCs w:val="24"/>
              <w:vertAlign w:val="superscript"/>
              <w:lang w:val="id-ID" w:eastAsia="id-ID"/>
            </w:rPr>
            <w:t xml:space="preserve"> [46]</w:t>
          </w:r>
          <w:r w:rsidRPr="00953FD3">
            <w:rPr>
              <w:sz w:val="24"/>
              <w:szCs w:val="24"/>
              <w:vertAlign w:val="superscript"/>
              <w:lang w:eastAsia="id-ID"/>
            </w:rPr>
            <w:fldChar w:fldCharType="end"/>
          </w:r>
        </w:sdtContent>
      </w:sdt>
      <w:r>
        <w:rPr>
          <w:sz w:val="24"/>
          <w:szCs w:val="24"/>
          <w:lang w:val="id-ID" w:eastAsia="id-ID"/>
        </w:rPr>
        <w:t xml:space="preserve"> Dan dari pemeriksaan fisik Score ballard bayi Ny. Y1 adalah 31, sesuai dengan teori </w:t>
      </w:r>
      <w:r w:rsidRPr="00D2524F">
        <w:rPr>
          <w:sz w:val="24"/>
          <w:szCs w:val="24"/>
        </w:rPr>
        <w:t>Ballard JL, Khoury JC, Wedig K</w:t>
      </w:r>
      <w:r>
        <w:rPr>
          <w:sz w:val="24"/>
          <w:szCs w:val="24"/>
          <w:lang w:val="id-ID"/>
        </w:rPr>
        <w:t xml:space="preserve"> apabila score ballard bayi 30-34 maka usia kematangan bayi adalah 36-37 minggu.</w:t>
      </w:r>
      <w:sdt>
        <w:sdtPr>
          <w:rPr>
            <w:sz w:val="24"/>
            <w:szCs w:val="24"/>
            <w:vertAlign w:val="superscript"/>
            <w:lang w:val="id-ID"/>
          </w:rPr>
          <w:id w:val="18890072"/>
          <w:citation/>
        </w:sdtPr>
        <w:sdtContent>
          <w:r w:rsidRPr="00953FD3">
            <w:rPr>
              <w:sz w:val="24"/>
              <w:szCs w:val="24"/>
              <w:vertAlign w:val="superscript"/>
              <w:lang w:val="id-ID"/>
            </w:rPr>
            <w:fldChar w:fldCharType="begin"/>
          </w:r>
          <w:r w:rsidRPr="00953FD3">
            <w:rPr>
              <w:sz w:val="24"/>
              <w:szCs w:val="24"/>
              <w:vertAlign w:val="superscript"/>
              <w:lang w:val="id-ID"/>
            </w:rPr>
            <w:instrText xml:space="preserve"> CITATION Bal911 \l 1057 </w:instrText>
          </w:r>
          <w:r w:rsidRPr="00953FD3">
            <w:rPr>
              <w:sz w:val="24"/>
              <w:szCs w:val="24"/>
              <w:vertAlign w:val="superscript"/>
              <w:lang w:val="id-ID"/>
            </w:rPr>
            <w:fldChar w:fldCharType="separate"/>
          </w:r>
          <w:r w:rsidRPr="00953FD3">
            <w:rPr>
              <w:noProof/>
              <w:sz w:val="24"/>
              <w:szCs w:val="24"/>
              <w:vertAlign w:val="superscript"/>
              <w:lang w:val="id-ID"/>
            </w:rPr>
            <w:t xml:space="preserve"> [21]</w:t>
          </w:r>
          <w:r w:rsidRPr="00953FD3">
            <w:rPr>
              <w:sz w:val="24"/>
              <w:szCs w:val="24"/>
              <w:vertAlign w:val="superscript"/>
              <w:lang w:val="id-ID"/>
            </w:rPr>
            <w:fldChar w:fldCharType="end"/>
          </w:r>
        </w:sdtContent>
      </w:sdt>
    </w:p>
    <w:p w:rsidR="001C7867" w:rsidRDefault="001C7867" w:rsidP="001C7867">
      <w:pPr>
        <w:pStyle w:val="ListParagraph"/>
        <w:spacing w:line="360" w:lineRule="auto"/>
        <w:ind w:left="425"/>
        <w:jc w:val="both"/>
        <w:rPr>
          <w:sz w:val="24"/>
          <w:szCs w:val="24"/>
          <w:lang w:val="id-ID"/>
        </w:rPr>
      </w:pPr>
      <w:r>
        <w:rPr>
          <w:sz w:val="24"/>
          <w:szCs w:val="24"/>
          <w:lang w:val="id-ID" w:eastAsia="id-ID"/>
        </w:rPr>
        <w:tab/>
      </w:r>
      <w:r w:rsidRPr="001B7436">
        <w:rPr>
          <w:sz w:val="24"/>
          <w:szCs w:val="24"/>
        </w:rPr>
        <w:t>Bayi mengalami</w:t>
      </w:r>
      <w:r>
        <w:rPr>
          <w:sz w:val="24"/>
          <w:szCs w:val="24"/>
          <w:lang w:val="id-ID"/>
        </w:rPr>
        <w:t xml:space="preserve"> hipotermi, keadaan umumnya sedang tonus otot lambat, dan menangis lemah. Bedasarkan artikel Iid Putri Zulaida, bahwa </w:t>
      </w:r>
      <w:r w:rsidRPr="000D0850">
        <w:rPr>
          <w:rFonts w:eastAsiaTheme="majorEastAsia"/>
          <w:spacing w:val="15"/>
          <w:sz w:val="24"/>
          <w:szCs w:val="24"/>
          <w:lang w:val="id-ID"/>
        </w:rPr>
        <w:t>Hipoglikemia asimtomatik adalah hipoglikemia dengan gejala</w:t>
      </w:r>
      <w:r w:rsidRPr="000D0850">
        <w:rPr>
          <w:rFonts w:eastAsiaTheme="majorEastAsia"/>
          <w:sz w:val="24"/>
          <w:szCs w:val="24"/>
          <w:lang w:val="id-ID"/>
        </w:rPr>
        <w:t xml:space="preserve"> klinis dapat berupa tremor, sianosis, hipotermia, kejang, apneu atau pernapasan tidak teratur, letargi atau apatis, berkeringat, takipnea atau takikardia dan tidak mau minum.</w:t>
      </w:r>
      <w:sdt>
        <w:sdtPr>
          <w:rPr>
            <w:rFonts w:eastAsiaTheme="majorEastAsia"/>
            <w:sz w:val="24"/>
            <w:szCs w:val="24"/>
            <w:vertAlign w:val="superscript"/>
          </w:rPr>
          <w:id w:val="18890073"/>
          <w:citation/>
        </w:sdtPr>
        <w:sdtContent>
          <w:r w:rsidRPr="00953FD3">
            <w:rPr>
              <w:rFonts w:eastAsiaTheme="majorEastAsia"/>
              <w:sz w:val="24"/>
              <w:szCs w:val="24"/>
              <w:vertAlign w:val="superscript"/>
            </w:rPr>
            <w:fldChar w:fldCharType="begin"/>
          </w:r>
          <w:r w:rsidRPr="00953FD3">
            <w:rPr>
              <w:sz w:val="24"/>
              <w:szCs w:val="24"/>
              <w:vertAlign w:val="superscript"/>
              <w:lang w:val="id-ID"/>
            </w:rPr>
            <w:instrText xml:space="preserve"> CITATION Iid1 \l 1057 </w:instrText>
          </w:r>
          <w:r w:rsidRPr="00953FD3">
            <w:rPr>
              <w:rFonts w:eastAsiaTheme="majorEastAsia"/>
              <w:sz w:val="24"/>
              <w:szCs w:val="24"/>
              <w:vertAlign w:val="superscript"/>
            </w:rPr>
            <w:fldChar w:fldCharType="separate"/>
          </w:r>
          <w:r w:rsidRPr="00953FD3">
            <w:rPr>
              <w:noProof/>
              <w:sz w:val="24"/>
              <w:szCs w:val="24"/>
              <w:vertAlign w:val="superscript"/>
              <w:lang w:val="id-ID"/>
            </w:rPr>
            <w:t xml:space="preserve"> [31]</w:t>
          </w:r>
          <w:r w:rsidRPr="00953FD3">
            <w:rPr>
              <w:rFonts w:eastAsiaTheme="majorEastAsia"/>
              <w:sz w:val="24"/>
              <w:szCs w:val="24"/>
              <w:vertAlign w:val="superscript"/>
            </w:rPr>
            <w:fldChar w:fldCharType="end"/>
          </w:r>
        </w:sdtContent>
      </w:sdt>
      <w:r w:rsidRPr="00953FD3">
        <w:rPr>
          <w:rFonts w:eastAsiaTheme="majorEastAsia"/>
          <w:sz w:val="24"/>
          <w:szCs w:val="24"/>
          <w:vertAlign w:val="superscript"/>
          <w:lang w:val="id-ID"/>
        </w:rPr>
        <w:t xml:space="preserve"> </w:t>
      </w:r>
      <w:r w:rsidRPr="000D0850">
        <w:rPr>
          <w:spacing w:val="4"/>
          <w:sz w:val="24"/>
          <w:szCs w:val="24"/>
          <w:lang w:val="id-ID"/>
        </w:rPr>
        <w:t xml:space="preserve">Teori menurut </w:t>
      </w:r>
      <w:r>
        <w:rPr>
          <w:sz w:val="24"/>
          <w:szCs w:val="24"/>
          <w:lang w:val="id-ID"/>
        </w:rPr>
        <w:t>Iid Putri Zulaida</w:t>
      </w:r>
      <w:r w:rsidRPr="000D0850">
        <w:rPr>
          <w:spacing w:val="4"/>
          <w:sz w:val="24"/>
          <w:szCs w:val="24"/>
          <w:lang w:val="id-ID"/>
        </w:rPr>
        <w:t xml:space="preserve"> benar adanya, namun teori ini tidak sesuai dengan keadaan kliem, karena</w:t>
      </w:r>
      <w:r>
        <w:rPr>
          <w:spacing w:val="4"/>
          <w:sz w:val="24"/>
          <w:szCs w:val="24"/>
          <w:lang w:val="id-ID"/>
        </w:rPr>
        <w:t xml:space="preserve"> bayi tidak mengalami tremor, sianosis, kejang, apneu, dan apatis. </w:t>
      </w:r>
      <w:r w:rsidRPr="00BB1BA4">
        <w:rPr>
          <w:sz w:val="24"/>
          <w:szCs w:val="24"/>
        </w:rPr>
        <w:t>Dibantu dengan data penunjang yaitu hasil Lab y</w:t>
      </w:r>
      <w:r>
        <w:rPr>
          <w:sz w:val="24"/>
          <w:szCs w:val="24"/>
        </w:rPr>
        <w:t xml:space="preserve">ang menunjukan </w:t>
      </w:r>
      <w:r>
        <w:rPr>
          <w:sz w:val="24"/>
          <w:szCs w:val="24"/>
          <w:lang w:val="id-ID"/>
        </w:rPr>
        <w:t>gula darah</w:t>
      </w:r>
      <w:r>
        <w:rPr>
          <w:sz w:val="24"/>
          <w:szCs w:val="24"/>
        </w:rPr>
        <w:t xml:space="preserve"> </w:t>
      </w:r>
      <w:r>
        <w:rPr>
          <w:sz w:val="24"/>
          <w:szCs w:val="24"/>
          <w:lang w:val="id-ID"/>
        </w:rPr>
        <w:t>s</w:t>
      </w:r>
      <w:r>
        <w:rPr>
          <w:sz w:val="24"/>
          <w:szCs w:val="24"/>
        </w:rPr>
        <w:t>tick bayi Ny. Y 1 p</w:t>
      </w:r>
      <w:r w:rsidRPr="00BB1BA4">
        <w:rPr>
          <w:sz w:val="24"/>
          <w:szCs w:val="24"/>
        </w:rPr>
        <w:t xml:space="preserve">ada tanggal </w:t>
      </w:r>
      <w:r w:rsidRPr="009C2C92">
        <w:rPr>
          <w:sz w:val="24"/>
        </w:rPr>
        <w:t>31 Januari 2020</w:t>
      </w:r>
      <w:r>
        <w:rPr>
          <w:sz w:val="24"/>
        </w:rPr>
        <w:t xml:space="preserve"> </w:t>
      </w:r>
      <w:r>
        <w:rPr>
          <w:sz w:val="24"/>
          <w:szCs w:val="24"/>
        </w:rPr>
        <w:t>pukul 17.1</w:t>
      </w:r>
      <w:r w:rsidRPr="00BB1BA4">
        <w:rPr>
          <w:sz w:val="24"/>
          <w:szCs w:val="24"/>
        </w:rPr>
        <w:t xml:space="preserve">0 WIB </w:t>
      </w:r>
      <w:r>
        <w:rPr>
          <w:sz w:val="24"/>
          <w:szCs w:val="24"/>
        </w:rPr>
        <w:t>yaitu 31 mg/dL pada usia 6 jam. H</w:t>
      </w:r>
      <w:r w:rsidRPr="001127C2">
        <w:rPr>
          <w:sz w:val="24"/>
          <w:szCs w:val="24"/>
        </w:rPr>
        <w:t>al ini sesuai dengan teori</w:t>
      </w:r>
      <w:r>
        <w:rPr>
          <w:sz w:val="24"/>
          <w:szCs w:val="24"/>
        </w:rPr>
        <w:t xml:space="preserve"> Gomella</w:t>
      </w:r>
      <w:r>
        <w:rPr>
          <w:sz w:val="24"/>
          <w:szCs w:val="24"/>
          <w:lang w:val="id-ID"/>
        </w:rPr>
        <w:t>,</w:t>
      </w:r>
      <w:r>
        <w:rPr>
          <w:sz w:val="24"/>
          <w:szCs w:val="24"/>
        </w:rPr>
        <w:t xml:space="preserve"> dkk bahwa hipoglikemia neonatus adalah keadaan </w:t>
      </w:r>
      <w:r w:rsidRPr="00630678">
        <w:rPr>
          <w:sz w:val="24"/>
          <w:szCs w:val="24"/>
        </w:rPr>
        <w:t xml:space="preserve">kadar gula </w:t>
      </w:r>
      <w:r w:rsidRPr="00630678">
        <w:rPr>
          <w:sz w:val="24"/>
          <w:szCs w:val="24"/>
        </w:rPr>
        <w:lastRenderedPageBreak/>
        <w:t>plasma &lt;45-50 mg/dl (beberapa mendefinisikan &lt;60 mg/dl)</w:t>
      </w:r>
      <w:r>
        <w:rPr>
          <w:sz w:val="24"/>
          <w:szCs w:val="24"/>
        </w:rPr>
        <w:t xml:space="preserve"> </w:t>
      </w:r>
      <w:r w:rsidRPr="00630678">
        <w:rPr>
          <w:sz w:val="24"/>
          <w:szCs w:val="24"/>
        </w:rPr>
        <w:t>pada usia 24 jam pertam</w:t>
      </w:r>
      <w:r>
        <w:rPr>
          <w:sz w:val="24"/>
          <w:szCs w:val="24"/>
        </w:rPr>
        <w:t>a</w:t>
      </w:r>
      <w:r w:rsidRPr="00953FD3">
        <w:rPr>
          <w:sz w:val="24"/>
          <w:szCs w:val="24"/>
          <w:vertAlign w:val="superscript"/>
        </w:rPr>
        <w:t>.</w:t>
      </w:r>
      <w:sdt>
        <w:sdtPr>
          <w:rPr>
            <w:sz w:val="24"/>
            <w:szCs w:val="24"/>
            <w:vertAlign w:val="superscript"/>
          </w:rPr>
          <w:id w:val="18890074"/>
          <w:citation/>
        </w:sdtPr>
        <w:sdtContent>
          <w:r w:rsidRPr="00953FD3">
            <w:rPr>
              <w:sz w:val="24"/>
              <w:szCs w:val="24"/>
              <w:vertAlign w:val="superscript"/>
            </w:rPr>
            <w:fldChar w:fldCharType="begin"/>
          </w:r>
          <w:r w:rsidRPr="00953FD3">
            <w:rPr>
              <w:sz w:val="24"/>
              <w:szCs w:val="24"/>
              <w:vertAlign w:val="superscript"/>
              <w:lang w:val="id-ID"/>
            </w:rPr>
            <w:instrText xml:space="preserve"> CITATION Gom13 \l 1057 </w:instrText>
          </w:r>
          <w:r w:rsidRPr="00953FD3">
            <w:rPr>
              <w:sz w:val="24"/>
              <w:szCs w:val="24"/>
              <w:vertAlign w:val="superscript"/>
            </w:rPr>
            <w:fldChar w:fldCharType="separate"/>
          </w:r>
          <w:r w:rsidRPr="00953FD3">
            <w:rPr>
              <w:noProof/>
              <w:sz w:val="24"/>
              <w:szCs w:val="24"/>
              <w:vertAlign w:val="superscript"/>
              <w:lang w:val="id-ID"/>
            </w:rPr>
            <w:t xml:space="preserve"> [17]</w:t>
          </w:r>
          <w:r w:rsidRPr="00953FD3">
            <w:rPr>
              <w:sz w:val="24"/>
              <w:szCs w:val="24"/>
              <w:vertAlign w:val="superscript"/>
            </w:rPr>
            <w:fldChar w:fldCharType="end"/>
          </w:r>
        </w:sdtContent>
      </w:sdt>
    </w:p>
    <w:p w:rsidR="001C7867" w:rsidRDefault="001C7867" w:rsidP="001C7867">
      <w:pPr>
        <w:pStyle w:val="ListParagraph"/>
        <w:spacing w:line="360" w:lineRule="auto"/>
        <w:ind w:left="425" w:firstLine="295"/>
        <w:jc w:val="both"/>
        <w:rPr>
          <w:spacing w:val="4"/>
          <w:sz w:val="24"/>
          <w:szCs w:val="24"/>
          <w:lang w:val="id-ID"/>
        </w:rPr>
      </w:pPr>
      <w:r>
        <w:rPr>
          <w:sz w:val="24"/>
          <w:szCs w:val="24"/>
          <w:lang w:val="id-ID"/>
        </w:rPr>
        <w:t xml:space="preserve">Bayi kuning pada hari ketiga, didapatkan wajah, sklera, dada, abdomen, tangan sampai pergelangan, kaki sampai batas lutut tampak kuning. Dan hasil lab menunjukkan </w:t>
      </w:r>
      <w:r w:rsidRPr="000D0850">
        <w:rPr>
          <w:lang w:val="id-ID"/>
        </w:rPr>
        <w:t>Billirubin Total : 13,2 mg/dL</w:t>
      </w:r>
      <w:r>
        <w:rPr>
          <w:lang w:val="id-ID"/>
        </w:rPr>
        <w:t xml:space="preserve">. Data tersebut sesuai dengan teori </w:t>
      </w:r>
      <w:r w:rsidRPr="000D0850">
        <w:rPr>
          <w:sz w:val="24"/>
          <w:szCs w:val="24"/>
          <w:lang w:val="id-ID"/>
        </w:rPr>
        <w:t>Proverawati dan Cahyo</w:t>
      </w:r>
      <w:r>
        <w:rPr>
          <w:sz w:val="24"/>
          <w:szCs w:val="24"/>
          <w:lang w:val="id-ID" w:eastAsia="id-ID"/>
        </w:rPr>
        <w:t xml:space="preserve">, bahwa </w:t>
      </w:r>
      <w:r>
        <w:rPr>
          <w:sz w:val="24"/>
          <w:szCs w:val="24"/>
          <w:lang w:val="id-ID"/>
        </w:rPr>
        <w:t xml:space="preserve"> </w:t>
      </w:r>
      <w:r>
        <w:rPr>
          <w:sz w:val="24"/>
          <w:szCs w:val="24"/>
          <w:lang w:val="id-ID" w:eastAsia="id-ID"/>
        </w:rPr>
        <w:t xml:space="preserve">tanda gejala </w:t>
      </w:r>
      <w:r>
        <w:rPr>
          <w:sz w:val="24"/>
          <w:szCs w:val="24"/>
          <w:lang w:val="id-ID"/>
        </w:rPr>
        <w:t xml:space="preserve">hiperbillirubin </w:t>
      </w:r>
      <w:r>
        <w:rPr>
          <w:sz w:val="24"/>
          <w:szCs w:val="24"/>
          <w:lang w:val="id-ID" w:eastAsia="id-ID"/>
        </w:rPr>
        <w:t xml:space="preserve">adalah </w:t>
      </w:r>
      <w:r w:rsidRPr="000D0850">
        <w:rPr>
          <w:sz w:val="24"/>
          <w:szCs w:val="24"/>
          <w:lang w:val="id-ID"/>
        </w:rPr>
        <w:t>Warna kuning yang timbul pada hari kedua atau ketiga dan tampak jelas pada hari kelima sampai keenam dan menghilang sampai hari kesepuluh</w:t>
      </w:r>
      <w:r>
        <w:rPr>
          <w:sz w:val="24"/>
          <w:szCs w:val="24"/>
          <w:lang w:val="id-ID" w:eastAsia="id-ID"/>
        </w:rPr>
        <w:t xml:space="preserve">. Dan kadar </w:t>
      </w:r>
      <w:r w:rsidRPr="00C725A4">
        <w:rPr>
          <w:sz w:val="24"/>
          <w:szCs w:val="24"/>
          <w:lang w:eastAsia="id-ID"/>
        </w:rPr>
        <w:t>billirubin serum sewaktu 10 mg% pada neonatus kurang bulan dan 12,5 mg% pada neonatus cukup bulan.</w:t>
      </w:r>
      <w:r>
        <w:rPr>
          <w:sz w:val="24"/>
          <w:szCs w:val="24"/>
          <w:lang w:val="id-ID" w:eastAsia="id-ID"/>
        </w:rPr>
        <w:t xml:space="preserve"> Adapun klasifikasi kadar billirubin bedasarkan warna kuning yang muncul pada tubuh menurut Saifudin yaitu apabila tampak kuning pada waja sampai </w:t>
      </w:r>
      <w:r>
        <w:rPr>
          <w:sz w:val="24"/>
          <w:szCs w:val="24"/>
          <w:lang w:val="id-ID"/>
        </w:rPr>
        <w:t>l</w:t>
      </w:r>
      <w:r w:rsidRPr="000D0850">
        <w:rPr>
          <w:sz w:val="24"/>
          <w:szCs w:val="24"/>
          <w:lang w:val="id-ID"/>
        </w:rPr>
        <w:t xml:space="preserve">engan dan </w:t>
      </w:r>
      <w:r>
        <w:rPr>
          <w:sz w:val="24"/>
          <w:szCs w:val="24"/>
          <w:lang w:val="id-ID"/>
        </w:rPr>
        <w:t>k</w:t>
      </w:r>
      <w:r w:rsidRPr="000D0850">
        <w:rPr>
          <w:sz w:val="24"/>
          <w:szCs w:val="24"/>
          <w:lang w:val="id-ID"/>
        </w:rPr>
        <w:t>aki di Bawah Lutut</w:t>
      </w:r>
      <w:r>
        <w:rPr>
          <w:sz w:val="24"/>
          <w:szCs w:val="24"/>
          <w:lang w:val="id-ID"/>
        </w:rPr>
        <w:t>, maka kadar bilirubin bayi adalah 12 mg/dL.</w:t>
      </w:r>
      <w:sdt>
        <w:sdtPr>
          <w:rPr>
            <w:sz w:val="24"/>
            <w:szCs w:val="24"/>
            <w:vertAlign w:val="superscript"/>
            <w:lang w:val="id-ID"/>
          </w:rPr>
          <w:id w:val="18890075"/>
          <w:citation/>
        </w:sdtPr>
        <w:sdtContent>
          <w:r w:rsidRPr="00953FD3">
            <w:rPr>
              <w:sz w:val="24"/>
              <w:szCs w:val="24"/>
              <w:vertAlign w:val="superscript"/>
              <w:lang w:val="id-ID"/>
            </w:rPr>
            <w:fldChar w:fldCharType="begin"/>
          </w:r>
          <w:r w:rsidRPr="00953FD3">
            <w:rPr>
              <w:sz w:val="24"/>
              <w:szCs w:val="24"/>
              <w:vertAlign w:val="superscript"/>
              <w:lang w:val="id-ID"/>
            </w:rPr>
            <w:instrText xml:space="preserve"> CITATION Nik14 \l 1057 </w:instrText>
          </w:r>
          <w:r w:rsidRPr="00953FD3">
            <w:rPr>
              <w:sz w:val="24"/>
              <w:szCs w:val="24"/>
              <w:vertAlign w:val="superscript"/>
              <w:lang w:val="id-ID"/>
            </w:rPr>
            <w:fldChar w:fldCharType="separate"/>
          </w:r>
          <w:r w:rsidRPr="00953FD3">
            <w:rPr>
              <w:noProof/>
              <w:sz w:val="24"/>
              <w:szCs w:val="24"/>
              <w:vertAlign w:val="superscript"/>
              <w:lang w:val="id-ID"/>
            </w:rPr>
            <w:t xml:space="preserve"> [39]</w:t>
          </w:r>
          <w:r w:rsidRPr="00953FD3">
            <w:rPr>
              <w:sz w:val="24"/>
              <w:szCs w:val="24"/>
              <w:vertAlign w:val="superscript"/>
              <w:lang w:val="id-ID"/>
            </w:rPr>
            <w:fldChar w:fldCharType="end"/>
          </w:r>
        </w:sdtContent>
      </w:sdt>
    </w:p>
    <w:p w:rsidR="001C7867" w:rsidRPr="005039D0" w:rsidRDefault="001C7867" w:rsidP="003A789C">
      <w:pPr>
        <w:pStyle w:val="ListParagraph"/>
        <w:numPr>
          <w:ilvl w:val="0"/>
          <w:numId w:val="1"/>
        </w:numPr>
        <w:spacing w:line="360" w:lineRule="auto"/>
        <w:ind w:left="425"/>
        <w:jc w:val="both"/>
        <w:rPr>
          <w:b/>
          <w:sz w:val="24"/>
          <w:szCs w:val="24"/>
          <w:lang w:val="id-ID" w:eastAsia="id-ID"/>
        </w:rPr>
      </w:pPr>
      <w:r w:rsidRPr="005039D0">
        <w:rPr>
          <w:b/>
          <w:sz w:val="24"/>
          <w:szCs w:val="24"/>
          <w:lang w:val="id-ID" w:eastAsia="id-ID"/>
        </w:rPr>
        <w:t>Analisa</w:t>
      </w:r>
    </w:p>
    <w:p w:rsidR="001C7867" w:rsidRPr="001D2C1F" w:rsidRDefault="001C7867" w:rsidP="001C7867">
      <w:pPr>
        <w:spacing w:after="0" w:line="360" w:lineRule="auto"/>
        <w:ind w:left="425" w:firstLine="295"/>
        <w:jc w:val="both"/>
        <w:rPr>
          <w:sz w:val="24"/>
          <w:szCs w:val="24"/>
          <w:lang w:val="id-ID" w:eastAsia="id-ID"/>
        </w:rPr>
      </w:pPr>
      <w:r w:rsidRPr="000D0850">
        <w:rPr>
          <w:rFonts w:ascii="Times New Roman" w:hAnsi="Times New Roman" w:cs="Times New Roman"/>
          <w:spacing w:val="-2"/>
          <w:sz w:val="24"/>
          <w:szCs w:val="24"/>
          <w:lang w:val="id-ID"/>
        </w:rPr>
        <w:t>B</w:t>
      </w:r>
      <w:r w:rsidRPr="000D0850">
        <w:rPr>
          <w:rFonts w:ascii="Times New Roman" w:hAnsi="Times New Roman" w:cs="Times New Roman"/>
          <w:spacing w:val="-1"/>
          <w:sz w:val="24"/>
          <w:szCs w:val="24"/>
          <w:lang w:val="id-ID"/>
        </w:rPr>
        <w:t>e</w:t>
      </w:r>
      <w:r w:rsidRPr="000D0850">
        <w:rPr>
          <w:rFonts w:ascii="Times New Roman" w:hAnsi="Times New Roman" w:cs="Times New Roman"/>
          <w:sz w:val="24"/>
          <w:szCs w:val="24"/>
          <w:lang w:val="id-ID"/>
        </w:rPr>
        <w:t>r</w:t>
      </w:r>
      <w:r w:rsidRPr="000D0850">
        <w:rPr>
          <w:rFonts w:ascii="Times New Roman" w:hAnsi="Times New Roman" w:cs="Times New Roman"/>
          <w:spacing w:val="1"/>
          <w:sz w:val="24"/>
          <w:szCs w:val="24"/>
          <w:lang w:val="id-ID"/>
        </w:rPr>
        <w:t>d</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s</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r</w:t>
      </w:r>
      <w:r w:rsidRPr="000D0850">
        <w:rPr>
          <w:rFonts w:ascii="Times New Roman" w:hAnsi="Times New Roman" w:cs="Times New Roman"/>
          <w:spacing w:val="1"/>
          <w:sz w:val="24"/>
          <w:szCs w:val="24"/>
          <w:lang w:val="id-ID"/>
        </w:rPr>
        <w:t>k</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n h</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sil</w:t>
      </w:r>
      <w:r w:rsidRPr="000D0850">
        <w:rPr>
          <w:rFonts w:ascii="Times New Roman" w:hAnsi="Times New Roman" w:cs="Times New Roman"/>
          <w:spacing w:val="1"/>
          <w:sz w:val="24"/>
          <w:szCs w:val="24"/>
          <w:lang w:val="id-ID"/>
        </w:rPr>
        <w:t xml:space="preserve"> </w:t>
      </w:r>
      <w:r w:rsidRPr="000D0850">
        <w:rPr>
          <w:rFonts w:ascii="Times New Roman" w:hAnsi="Times New Roman" w:cs="Times New Roman"/>
          <w:sz w:val="24"/>
          <w:szCs w:val="24"/>
          <w:lang w:val="id-ID"/>
        </w:rPr>
        <w:t>d</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ri d</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ta subj</w:t>
      </w:r>
      <w:r w:rsidRPr="000D0850">
        <w:rPr>
          <w:rFonts w:ascii="Times New Roman" w:hAnsi="Times New Roman" w:cs="Times New Roman"/>
          <w:spacing w:val="-1"/>
          <w:sz w:val="24"/>
          <w:szCs w:val="24"/>
          <w:lang w:val="id-ID"/>
        </w:rPr>
        <w:t>e</w:t>
      </w:r>
      <w:r w:rsidRPr="000D0850">
        <w:rPr>
          <w:rFonts w:ascii="Times New Roman" w:hAnsi="Times New Roman" w:cs="Times New Roman"/>
          <w:sz w:val="24"/>
          <w:szCs w:val="24"/>
          <w:lang w:val="id-ID"/>
        </w:rPr>
        <w:t>kt</w:t>
      </w:r>
      <w:r w:rsidRPr="000D0850">
        <w:rPr>
          <w:rFonts w:ascii="Times New Roman" w:hAnsi="Times New Roman" w:cs="Times New Roman"/>
          <w:spacing w:val="1"/>
          <w:sz w:val="24"/>
          <w:szCs w:val="24"/>
          <w:lang w:val="id-ID"/>
        </w:rPr>
        <w:t>i</w:t>
      </w:r>
      <w:r w:rsidRPr="000D0850">
        <w:rPr>
          <w:rFonts w:ascii="Times New Roman" w:hAnsi="Times New Roman" w:cs="Times New Roman"/>
          <w:sz w:val="24"/>
          <w:szCs w:val="24"/>
          <w:lang w:val="id-ID"/>
        </w:rPr>
        <w:t xml:space="preserve">f maupun </w:t>
      </w:r>
      <w:r w:rsidRPr="000D0850">
        <w:rPr>
          <w:rFonts w:ascii="Times New Roman" w:hAnsi="Times New Roman" w:cs="Times New Roman"/>
          <w:spacing w:val="2"/>
          <w:sz w:val="24"/>
          <w:szCs w:val="24"/>
          <w:lang w:val="id-ID"/>
        </w:rPr>
        <w:t>d</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ta objektif</w:t>
      </w:r>
      <w:r w:rsidRPr="000D0850">
        <w:rPr>
          <w:rFonts w:ascii="Times New Roman" w:hAnsi="Times New Roman" w:cs="Times New Roman"/>
          <w:spacing w:val="5"/>
          <w:sz w:val="24"/>
          <w:szCs w:val="24"/>
          <w:lang w:val="id-ID"/>
        </w:rPr>
        <w:t xml:space="preserve"> </w:t>
      </w:r>
      <w:r w:rsidRPr="000D0850">
        <w:rPr>
          <w:rFonts w:ascii="Times New Roman" w:hAnsi="Times New Roman" w:cs="Times New Roman"/>
          <w:spacing w:val="-5"/>
          <w:sz w:val="24"/>
          <w:szCs w:val="24"/>
          <w:lang w:val="id-ID"/>
        </w:rPr>
        <w:t>y</w:t>
      </w:r>
      <w:r w:rsidRPr="000D0850">
        <w:rPr>
          <w:rFonts w:ascii="Times New Roman" w:hAnsi="Times New Roman" w:cs="Times New Roman"/>
          <w:spacing w:val="-1"/>
          <w:sz w:val="24"/>
          <w:szCs w:val="24"/>
          <w:lang w:val="id-ID"/>
        </w:rPr>
        <w:t>a</w:t>
      </w:r>
      <w:r w:rsidRPr="000D0850">
        <w:rPr>
          <w:rFonts w:ascii="Times New Roman" w:hAnsi="Times New Roman" w:cs="Times New Roman"/>
          <w:spacing w:val="2"/>
          <w:sz w:val="24"/>
          <w:szCs w:val="24"/>
          <w:lang w:val="id-ID"/>
        </w:rPr>
        <w:t>n</w:t>
      </w:r>
      <w:r w:rsidRPr="000D0850">
        <w:rPr>
          <w:rFonts w:ascii="Times New Roman" w:hAnsi="Times New Roman" w:cs="Times New Roman"/>
          <w:sz w:val="24"/>
          <w:szCs w:val="24"/>
          <w:lang w:val="id-ID"/>
        </w:rPr>
        <w:t>g didap</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tkan p</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 xml:space="preserve">da </w:t>
      </w:r>
      <w:r w:rsidRPr="000D0850">
        <w:rPr>
          <w:rFonts w:ascii="Times New Roman" w:hAnsi="Times New Roman" w:cs="Times New Roman"/>
          <w:spacing w:val="2"/>
          <w:sz w:val="24"/>
          <w:szCs w:val="24"/>
          <w:lang w:val="id-ID"/>
        </w:rPr>
        <w:t>s</w:t>
      </w:r>
      <w:r w:rsidRPr="000D0850">
        <w:rPr>
          <w:rFonts w:ascii="Times New Roman" w:hAnsi="Times New Roman" w:cs="Times New Roman"/>
          <w:spacing w:val="-1"/>
          <w:sz w:val="24"/>
          <w:szCs w:val="24"/>
          <w:lang w:val="id-ID"/>
        </w:rPr>
        <w:t>aa</w:t>
      </w:r>
      <w:r w:rsidRPr="000D0850">
        <w:rPr>
          <w:rFonts w:ascii="Times New Roman" w:hAnsi="Times New Roman" w:cs="Times New Roman"/>
          <w:sz w:val="24"/>
          <w:szCs w:val="24"/>
          <w:lang w:val="id-ID"/>
        </w:rPr>
        <w:t>t</w:t>
      </w:r>
      <w:r w:rsidRPr="000D0850">
        <w:rPr>
          <w:rFonts w:ascii="Times New Roman" w:hAnsi="Times New Roman" w:cs="Times New Roman"/>
          <w:spacing w:val="1"/>
          <w:sz w:val="24"/>
          <w:szCs w:val="24"/>
          <w:lang w:val="id-ID"/>
        </w:rPr>
        <w:t xml:space="preserve"> </w:t>
      </w:r>
      <w:r w:rsidRPr="000D0850">
        <w:rPr>
          <w:rFonts w:ascii="Times New Roman" w:hAnsi="Times New Roman" w:cs="Times New Roman"/>
          <w:sz w:val="24"/>
          <w:szCs w:val="24"/>
          <w:lang w:val="id-ID"/>
        </w:rPr>
        <w:t>p</w:t>
      </w:r>
      <w:r w:rsidRPr="000D0850">
        <w:rPr>
          <w:rFonts w:ascii="Times New Roman" w:hAnsi="Times New Roman" w:cs="Times New Roman"/>
          <w:spacing w:val="1"/>
          <w:sz w:val="24"/>
          <w:szCs w:val="24"/>
          <w:lang w:val="id-ID"/>
        </w:rPr>
        <w:t>e</w:t>
      </w:r>
      <w:r w:rsidRPr="000D0850">
        <w:rPr>
          <w:rFonts w:ascii="Times New Roman" w:hAnsi="Times New Roman" w:cs="Times New Roman"/>
          <w:sz w:val="24"/>
          <w:szCs w:val="24"/>
          <w:lang w:val="id-ID"/>
        </w:rPr>
        <w:t>n</w:t>
      </w:r>
      <w:r w:rsidRPr="000D0850">
        <w:rPr>
          <w:rFonts w:ascii="Times New Roman" w:hAnsi="Times New Roman" w:cs="Times New Roman"/>
          <w:spacing w:val="-2"/>
          <w:sz w:val="24"/>
          <w:szCs w:val="24"/>
          <w:lang w:val="id-ID"/>
        </w:rPr>
        <w:t>g</w:t>
      </w:r>
      <w:r w:rsidRPr="000D0850">
        <w:rPr>
          <w:rFonts w:ascii="Times New Roman" w:hAnsi="Times New Roman" w:cs="Times New Roman"/>
          <w:sz w:val="24"/>
          <w:szCs w:val="24"/>
          <w:lang w:val="id-ID"/>
        </w:rPr>
        <w:t>k</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j</w:t>
      </w:r>
      <w:r w:rsidRPr="000D0850">
        <w:rPr>
          <w:rFonts w:ascii="Times New Roman" w:hAnsi="Times New Roman" w:cs="Times New Roman"/>
          <w:spacing w:val="1"/>
          <w:sz w:val="24"/>
          <w:szCs w:val="24"/>
          <w:lang w:val="id-ID"/>
        </w:rPr>
        <w:t>i</w:t>
      </w:r>
      <w:r w:rsidRPr="000D0850">
        <w:rPr>
          <w:rFonts w:ascii="Times New Roman" w:hAnsi="Times New Roman" w:cs="Times New Roman"/>
          <w:spacing w:val="-1"/>
          <w:sz w:val="24"/>
          <w:szCs w:val="24"/>
          <w:lang w:val="id-ID"/>
        </w:rPr>
        <w:t>a</w:t>
      </w:r>
      <w:r w:rsidRPr="000D0850">
        <w:rPr>
          <w:rFonts w:ascii="Times New Roman" w:hAnsi="Times New Roman" w:cs="Times New Roman"/>
          <w:spacing w:val="2"/>
          <w:sz w:val="24"/>
          <w:szCs w:val="24"/>
          <w:lang w:val="id-ID"/>
        </w:rPr>
        <w:t>n</w:t>
      </w:r>
      <w:r w:rsidRPr="000D0850">
        <w:rPr>
          <w:rFonts w:ascii="Times New Roman" w:hAnsi="Times New Roman" w:cs="Times New Roman"/>
          <w:sz w:val="24"/>
          <w:szCs w:val="24"/>
          <w:lang w:val="id-ID"/>
        </w:rPr>
        <w:t>,</w:t>
      </w:r>
      <w:r w:rsidRPr="000D0850">
        <w:rPr>
          <w:rFonts w:ascii="Times New Roman" w:hAnsi="Times New Roman" w:cs="Times New Roman"/>
          <w:spacing w:val="1"/>
          <w:sz w:val="24"/>
          <w:szCs w:val="24"/>
          <w:lang w:val="id-ID"/>
        </w:rPr>
        <w:t xml:space="preserve"> </w:t>
      </w:r>
      <w:r w:rsidRPr="000D0850">
        <w:rPr>
          <w:rFonts w:ascii="Times New Roman" w:hAnsi="Times New Roman" w:cs="Times New Roman"/>
          <w:spacing w:val="2"/>
          <w:sz w:val="24"/>
          <w:szCs w:val="24"/>
          <w:lang w:val="id-ID"/>
        </w:rPr>
        <w:t>p</w:t>
      </w:r>
      <w:r w:rsidRPr="000D0850">
        <w:rPr>
          <w:rFonts w:ascii="Times New Roman" w:hAnsi="Times New Roman" w:cs="Times New Roman"/>
          <w:spacing w:val="-1"/>
          <w:sz w:val="24"/>
          <w:szCs w:val="24"/>
          <w:lang w:val="id-ID"/>
        </w:rPr>
        <w:t>e</w:t>
      </w:r>
      <w:r w:rsidRPr="000D0850">
        <w:rPr>
          <w:rFonts w:ascii="Times New Roman" w:hAnsi="Times New Roman" w:cs="Times New Roman"/>
          <w:sz w:val="24"/>
          <w:szCs w:val="24"/>
          <w:lang w:val="id-ID"/>
        </w:rPr>
        <w:t>me</w:t>
      </w:r>
      <w:r w:rsidRPr="000D0850">
        <w:rPr>
          <w:rFonts w:ascii="Times New Roman" w:hAnsi="Times New Roman" w:cs="Times New Roman"/>
          <w:spacing w:val="-1"/>
          <w:sz w:val="24"/>
          <w:szCs w:val="24"/>
          <w:lang w:val="id-ID"/>
        </w:rPr>
        <w:t>r</w:t>
      </w:r>
      <w:r w:rsidRPr="000D0850">
        <w:rPr>
          <w:rFonts w:ascii="Times New Roman" w:hAnsi="Times New Roman" w:cs="Times New Roman"/>
          <w:sz w:val="24"/>
          <w:szCs w:val="24"/>
          <w:lang w:val="id-ID"/>
        </w:rPr>
        <w:t>iks</w:t>
      </w:r>
      <w:r w:rsidRPr="000D0850">
        <w:rPr>
          <w:rFonts w:ascii="Times New Roman" w:hAnsi="Times New Roman" w:cs="Times New Roman"/>
          <w:spacing w:val="2"/>
          <w:sz w:val="24"/>
          <w:szCs w:val="24"/>
          <w:lang w:val="id-ID"/>
        </w:rPr>
        <w:t>a</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n</w:t>
      </w:r>
      <w:r w:rsidRPr="000D0850">
        <w:rPr>
          <w:rFonts w:ascii="Times New Roman" w:hAnsi="Times New Roman" w:cs="Times New Roman"/>
          <w:spacing w:val="1"/>
          <w:sz w:val="24"/>
          <w:szCs w:val="24"/>
          <w:lang w:val="id-ID"/>
        </w:rPr>
        <w:t xml:space="preserve"> f</w:t>
      </w:r>
      <w:r w:rsidRPr="000D0850">
        <w:rPr>
          <w:rFonts w:ascii="Times New Roman" w:hAnsi="Times New Roman" w:cs="Times New Roman"/>
          <w:sz w:val="24"/>
          <w:szCs w:val="24"/>
          <w:lang w:val="id-ID"/>
        </w:rPr>
        <w:t>is</w:t>
      </w:r>
      <w:r w:rsidRPr="000D0850">
        <w:rPr>
          <w:rFonts w:ascii="Times New Roman" w:hAnsi="Times New Roman" w:cs="Times New Roman"/>
          <w:spacing w:val="1"/>
          <w:sz w:val="24"/>
          <w:szCs w:val="24"/>
          <w:lang w:val="id-ID"/>
        </w:rPr>
        <w:t>i</w:t>
      </w:r>
      <w:r w:rsidRPr="000D0850">
        <w:rPr>
          <w:rFonts w:ascii="Times New Roman" w:hAnsi="Times New Roman" w:cs="Times New Roman"/>
          <w:sz w:val="24"/>
          <w:szCs w:val="24"/>
          <w:lang w:val="id-ID"/>
        </w:rPr>
        <w:t>k</w:t>
      </w:r>
      <w:r w:rsidRPr="000D0850">
        <w:rPr>
          <w:rFonts w:ascii="Times New Roman" w:hAnsi="Times New Roman" w:cs="Times New Roman"/>
          <w:spacing w:val="1"/>
          <w:sz w:val="24"/>
          <w:szCs w:val="24"/>
          <w:lang w:val="id-ID"/>
        </w:rPr>
        <w:t xml:space="preserve"> </w:t>
      </w:r>
      <w:r w:rsidRPr="000D0850">
        <w:rPr>
          <w:rFonts w:ascii="Times New Roman" w:hAnsi="Times New Roman" w:cs="Times New Roman"/>
          <w:sz w:val="24"/>
          <w:szCs w:val="24"/>
          <w:lang w:val="id-ID"/>
        </w:rPr>
        <w:t>d</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n</w:t>
      </w:r>
      <w:r w:rsidRPr="000D0850">
        <w:rPr>
          <w:rFonts w:ascii="Times New Roman" w:hAnsi="Times New Roman" w:cs="Times New Roman"/>
          <w:spacing w:val="1"/>
          <w:sz w:val="24"/>
          <w:szCs w:val="24"/>
          <w:lang w:val="id-ID"/>
        </w:rPr>
        <w:t xml:space="preserve"> </w:t>
      </w:r>
      <w:r w:rsidRPr="000D0850">
        <w:rPr>
          <w:rFonts w:ascii="Times New Roman" w:hAnsi="Times New Roman" w:cs="Times New Roman"/>
          <w:sz w:val="24"/>
          <w:szCs w:val="24"/>
          <w:lang w:val="id-ID"/>
        </w:rPr>
        <w:t>p</w:t>
      </w:r>
      <w:r w:rsidRPr="000D0850">
        <w:rPr>
          <w:rFonts w:ascii="Times New Roman" w:hAnsi="Times New Roman" w:cs="Times New Roman"/>
          <w:spacing w:val="-1"/>
          <w:sz w:val="24"/>
          <w:szCs w:val="24"/>
          <w:lang w:val="id-ID"/>
        </w:rPr>
        <w:t>e</w:t>
      </w:r>
      <w:r w:rsidRPr="000D0850">
        <w:rPr>
          <w:rFonts w:ascii="Times New Roman" w:hAnsi="Times New Roman" w:cs="Times New Roman"/>
          <w:sz w:val="24"/>
          <w:szCs w:val="24"/>
          <w:lang w:val="id-ID"/>
        </w:rPr>
        <w:t>me</w:t>
      </w:r>
      <w:r w:rsidRPr="000D0850">
        <w:rPr>
          <w:rFonts w:ascii="Times New Roman" w:hAnsi="Times New Roman" w:cs="Times New Roman"/>
          <w:spacing w:val="-1"/>
          <w:sz w:val="24"/>
          <w:szCs w:val="24"/>
          <w:lang w:val="id-ID"/>
        </w:rPr>
        <w:t>r</w:t>
      </w:r>
      <w:r w:rsidRPr="000D0850">
        <w:rPr>
          <w:rFonts w:ascii="Times New Roman" w:hAnsi="Times New Roman" w:cs="Times New Roman"/>
          <w:sz w:val="24"/>
          <w:szCs w:val="24"/>
          <w:lang w:val="id-ID"/>
        </w:rPr>
        <w:t>iksa</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n p</w:t>
      </w:r>
      <w:r w:rsidRPr="000D0850">
        <w:rPr>
          <w:rFonts w:ascii="Times New Roman" w:hAnsi="Times New Roman" w:cs="Times New Roman"/>
          <w:spacing w:val="-1"/>
          <w:sz w:val="24"/>
          <w:szCs w:val="24"/>
          <w:lang w:val="id-ID"/>
        </w:rPr>
        <w:t>e</w:t>
      </w:r>
      <w:r w:rsidRPr="000D0850">
        <w:rPr>
          <w:rFonts w:ascii="Times New Roman" w:hAnsi="Times New Roman" w:cs="Times New Roman"/>
          <w:sz w:val="24"/>
          <w:szCs w:val="24"/>
          <w:lang w:val="id-ID"/>
        </w:rPr>
        <w:t>nunja</w:t>
      </w:r>
      <w:r w:rsidRPr="000D0850">
        <w:rPr>
          <w:rFonts w:ascii="Times New Roman" w:hAnsi="Times New Roman" w:cs="Times New Roman"/>
          <w:spacing w:val="2"/>
          <w:sz w:val="24"/>
          <w:szCs w:val="24"/>
          <w:lang w:val="id-ID"/>
        </w:rPr>
        <w:t>n</w:t>
      </w:r>
      <w:r w:rsidRPr="000D0850">
        <w:rPr>
          <w:rFonts w:ascii="Times New Roman" w:hAnsi="Times New Roman" w:cs="Times New Roman"/>
          <w:sz w:val="24"/>
          <w:szCs w:val="24"/>
          <w:lang w:val="id-ID"/>
        </w:rPr>
        <w:t>g p</w:t>
      </w:r>
      <w:r w:rsidRPr="000D0850">
        <w:rPr>
          <w:rFonts w:ascii="Times New Roman" w:hAnsi="Times New Roman" w:cs="Times New Roman"/>
          <w:spacing w:val="-1"/>
          <w:sz w:val="24"/>
          <w:szCs w:val="24"/>
          <w:lang w:val="id-ID"/>
        </w:rPr>
        <w:t>a</w:t>
      </w:r>
      <w:r w:rsidRPr="000D0850">
        <w:rPr>
          <w:rFonts w:ascii="Times New Roman" w:hAnsi="Times New Roman" w:cs="Times New Roman"/>
          <w:spacing w:val="2"/>
          <w:sz w:val="24"/>
          <w:szCs w:val="24"/>
          <w:lang w:val="id-ID"/>
        </w:rPr>
        <w:t>d</w:t>
      </w:r>
      <w:r w:rsidRPr="000D0850">
        <w:rPr>
          <w:rFonts w:ascii="Times New Roman" w:hAnsi="Times New Roman" w:cs="Times New Roman"/>
          <w:sz w:val="24"/>
          <w:szCs w:val="24"/>
          <w:lang w:val="id-ID"/>
        </w:rPr>
        <w:t>a</w:t>
      </w:r>
      <w:r w:rsidRPr="000D0850">
        <w:rPr>
          <w:rFonts w:ascii="Times New Roman" w:hAnsi="Times New Roman" w:cs="Times New Roman"/>
          <w:spacing w:val="1"/>
          <w:sz w:val="24"/>
          <w:szCs w:val="24"/>
          <w:lang w:val="id-ID"/>
        </w:rPr>
        <w:t xml:space="preserve"> </w:t>
      </w:r>
      <w:r>
        <w:rPr>
          <w:rFonts w:ascii="Times New Roman" w:hAnsi="Times New Roman" w:cs="Times New Roman"/>
          <w:sz w:val="24"/>
          <w:szCs w:val="24"/>
          <w:lang w:val="id-ID"/>
        </w:rPr>
        <w:t>bayi Ny.Y1</w:t>
      </w:r>
      <w:r w:rsidRPr="000D0850">
        <w:rPr>
          <w:rFonts w:ascii="Times New Roman" w:hAnsi="Times New Roman" w:cs="Times New Roman"/>
          <w:sz w:val="24"/>
          <w:szCs w:val="24"/>
          <w:lang w:val="id-ID"/>
        </w:rPr>
        <w:t>,</w:t>
      </w:r>
      <w:r w:rsidRPr="000D0850">
        <w:rPr>
          <w:rFonts w:ascii="Times New Roman" w:hAnsi="Times New Roman" w:cs="Times New Roman"/>
          <w:spacing w:val="6"/>
          <w:sz w:val="24"/>
          <w:szCs w:val="24"/>
          <w:lang w:val="id-ID"/>
        </w:rPr>
        <w:t xml:space="preserve"> </w:t>
      </w:r>
      <w:r w:rsidRPr="000D0850">
        <w:rPr>
          <w:rFonts w:ascii="Times New Roman" w:hAnsi="Times New Roman" w:cs="Times New Roman"/>
          <w:sz w:val="24"/>
          <w:szCs w:val="24"/>
          <w:lang w:val="id-ID"/>
        </w:rPr>
        <w:t>maka</w:t>
      </w:r>
      <w:r w:rsidRPr="000D0850">
        <w:rPr>
          <w:rFonts w:ascii="Times New Roman" w:hAnsi="Times New Roman" w:cs="Times New Roman"/>
          <w:spacing w:val="1"/>
          <w:sz w:val="24"/>
          <w:szCs w:val="24"/>
          <w:lang w:val="id-ID"/>
        </w:rPr>
        <w:t xml:space="preserve"> </w:t>
      </w:r>
      <w:r w:rsidRPr="000D0850">
        <w:rPr>
          <w:rFonts w:ascii="Times New Roman" w:hAnsi="Times New Roman" w:cs="Times New Roman"/>
          <w:sz w:val="24"/>
          <w:szCs w:val="24"/>
          <w:lang w:val="id-ID"/>
        </w:rPr>
        <w:t>d</w:t>
      </w:r>
      <w:r w:rsidRPr="000D0850">
        <w:rPr>
          <w:rFonts w:ascii="Times New Roman" w:hAnsi="Times New Roman" w:cs="Times New Roman"/>
          <w:spacing w:val="-1"/>
          <w:sz w:val="24"/>
          <w:szCs w:val="24"/>
          <w:lang w:val="id-ID"/>
        </w:rPr>
        <w:t>a</w:t>
      </w:r>
      <w:r w:rsidRPr="000D0850">
        <w:rPr>
          <w:rFonts w:ascii="Times New Roman" w:hAnsi="Times New Roman" w:cs="Times New Roman"/>
          <w:spacing w:val="2"/>
          <w:sz w:val="24"/>
          <w:szCs w:val="24"/>
          <w:lang w:val="id-ID"/>
        </w:rPr>
        <w:t>p</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t</w:t>
      </w:r>
      <w:r w:rsidRPr="000D0850">
        <w:rPr>
          <w:rFonts w:ascii="Times New Roman" w:hAnsi="Times New Roman" w:cs="Times New Roman"/>
          <w:spacing w:val="3"/>
          <w:sz w:val="24"/>
          <w:szCs w:val="24"/>
          <w:lang w:val="id-ID"/>
        </w:rPr>
        <w:t xml:space="preserve"> </w:t>
      </w:r>
      <w:r w:rsidRPr="000D0850">
        <w:rPr>
          <w:rFonts w:ascii="Times New Roman" w:hAnsi="Times New Roman" w:cs="Times New Roman"/>
          <w:sz w:val="24"/>
          <w:szCs w:val="24"/>
          <w:lang w:val="id-ID"/>
        </w:rPr>
        <w:t>di</w:t>
      </w:r>
      <w:r w:rsidRPr="000D0850">
        <w:rPr>
          <w:rFonts w:ascii="Times New Roman" w:hAnsi="Times New Roman" w:cs="Times New Roman"/>
          <w:spacing w:val="3"/>
          <w:sz w:val="24"/>
          <w:szCs w:val="24"/>
          <w:lang w:val="id-ID"/>
        </w:rPr>
        <w:t xml:space="preserve"> </w:t>
      </w:r>
      <w:r w:rsidRPr="000D0850">
        <w:rPr>
          <w:rFonts w:ascii="Times New Roman" w:hAnsi="Times New Roman" w:cs="Times New Roman"/>
          <w:sz w:val="24"/>
          <w:szCs w:val="24"/>
          <w:lang w:val="id-ID"/>
        </w:rPr>
        <w:t>t</w:t>
      </w:r>
      <w:r w:rsidRPr="000D0850">
        <w:rPr>
          <w:rFonts w:ascii="Times New Roman" w:hAnsi="Times New Roman" w:cs="Times New Roman"/>
          <w:spacing w:val="2"/>
          <w:sz w:val="24"/>
          <w:szCs w:val="24"/>
          <w:lang w:val="id-ID"/>
        </w:rPr>
        <w:t>e</w:t>
      </w:r>
      <w:r w:rsidRPr="000D0850">
        <w:rPr>
          <w:rFonts w:ascii="Times New Roman" w:hAnsi="Times New Roman" w:cs="Times New Roman"/>
          <w:spacing w:val="-2"/>
          <w:sz w:val="24"/>
          <w:szCs w:val="24"/>
          <w:lang w:val="id-ID"/>
        </w:rPr>
        <w:t>g</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k</w:t>
      </w:r>
      <w:r w:rsidRPr="000D0850">
        <w:rPr>
          <w:rFonts w:ascii="Times New Roman" w:hAnsi="Times New Roman" w:cs="Times New Roman"/>
          <w:spacing w:val="2"/>
          <w:sz w:val="24"/>
          <w:szCs w:val="24"/>
          <w:lang w:val="id-ID"/>
        </w:rPr>
        <w:t>k</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n</w:t>
      </w:r>
      <w:r w:rsidRPr="000D0850">
        <w:rPr>
          <w:rFonts w:ascii="Times New Roman" w:hAnsi="Times New Roman" w:cs="Times New Roman"/>
          <w:spacing w:val="2"/>
          <w:sz w:val="24"/>
          <w:szCs w:val="24"/>
          <w:lang w:val="id-ID"/>
        </w:rPr>
        <w:t xml:space="preserve"> </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n</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l</w:t>
      </w:r>
      <w:r w:rsidRPr="000D0850">
        <w:rPr>
          <w:rFonts w:ascii="Times New Roman" w:hAnsi="Times New Roman" w:cs="Times New Roman"/>
          <w:spacing w:val="1"/>
          <w:sz w:val="24"/>
          <w:szCs w:val="24"/>
          <w:lang w:val="id-ID"/>
        </w:rPr>
        <w:t>i</w:t>
      </w:r>
      <w:r w:rsidRPr="000D0850">
        <w:rPr>
          <w:rFonts w:ascii="Times New Roman" w:hAnsi="Times New Roman" w:cs="Times New Roman"/>
          <w:sz w:val="24"/>
          <w:szCs w:val="24"/>
          <w:lang w:val="id-ID"/>
        </w:rPr>
        <w:t>sa</w:t>
      </w:r>
      <w:r w:rsidRPr="000D0850">
        <w:rPr>
          <w:rFonts w:ascii="Times New Roman" w:hAnsi="Times New Roman" w:cs="Times New Roman"/>
          <w:spacing w:val="6"/>
          <w:sz w:val="24"/>
          <w:szCs w:val="24"/>
          <w:lang w:val="id-ID"/>
        </w:rPr>
        <w:t xml:space="preserve"> </w:t>
      </w:r>
      <w:r w:rsidRPr="000D0850">
        <w:rPr>
          <w:rFonts w:ascii="Times New Roman" w:hAnsi="Times New Roman" w:cs="Times New Roman"/>
          <w:spacing w:val="-5"/>
          <w:sz w:val="24"/>
          <w:szCs w:val="24"/>
          <w:lang w:val="id-ID"/>
        </w:rPr>
        <w:t>y</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i</w:t>
      </w:r>
      <w:r w:rsidRPr="000D0850">
        <w:rPr>
          <w:rFonts w:ascii="Times New Roman" w:hAnsi="Times New Roman" w:cs="Times New Roman"/>
          <w:spacing w:val="1"/>
          <w:sz w:val="24"/>
          <w:szCs w:val="24"/>
          <w:lang w:val="id-ID"/>
        </w:rPr>
        <w:t>t</w:t>
      </w:r>
      <w:r w:rsidRPr="000D0850">
        <w:rPr>
          <w:rFonts w:ascii="Times New Roman" w:hAnsi="Times New Roman" w:cs="Times New Roman"/>
          <w:sz w:val="24"/>
          <w:szCs w:val="24"/>
          <w:lang w:val="id-ID"/>
        </w:rPr>
        <w:t>u</w:t>
      </w:r>
      <w:r>
        <w:rPr>
          <w:rFonts w:ascii="Times New Roman" w:hAnsi="Times New Roman" w:cs="Times New Roman"/>
          <w:sz w:val="24"/>
          <w:szCs w:val="24"/>
          <w:lang w:val="id-ID"/>
        </w:rPr>
        <w:t xml:space="preserve"> Bayi Ny. Y1 dengan prematur, hipoglikemia dan hiperbillirubin.</w:t>
      </w:r>
    </w:p>
    <w:p w:rsidR="001C7867" w:rsidRDefault="001C7867" w:rsidP="003A789C">
      <w:pPr>
        <w:pStyle w:val="Heading2"/>
        <w:numPr>
          <w:ilvl w:val="0"/>
          <w:numId w:val="1"/>
        </w:numPr>
        <w:spacing w:before="0" w:line="360" w:lineRule="auto"/>
        <w:ind w:left="426"/>
        <w:rPr>
          <w:rFonts w:ascii="Times New Roman" w:hAnsi="Times New Roman" w:cs="Times New Roman"/>
          <w:color w:val="auto"/>
          <w:sz w:val="24"/>
          <w:szCs w:val="24"/>
        </w:rPr>
      </w:pPr>
      <w:bookmarkStart w:id="1" w:name="_Toc39311554"/>
      <w:r w:rsidRPr="00DE48EC">
        <w:rPr>
          <w:rFonts w:ascii="Times New Roman" w:hAnsi="Times New Roman" w:cs="Times New Roman"/>
          <w:color w:val="auto"/>
          <w:sz w:val="24"/>
          <w:szCs w:val="24"/>
        </w:rPr>
        <w:t>Penatalaksanaan</w:t>
      </w:r>
      <w:bookmarkEnd w:id="1"/>
    </w:p>
    <w:p w:rsidR="001C7867" w:rsidRDefault="001C7867" w:rsidP="001C7867">
      <w:pPr>
        <w:spacing w:after="0" w:line="360" w:lineRule="auto"/>
        <w:ind w:left="425" w:firstLine="295"/>
        <w:jc w:val="both"/>
        <w:rPr>
          <w:rFonts w:ascii="Times New Roman" w:hAnsi="Times New Roman" w:cs="Times New Roman"/>
          <w:sz w:val="24"/>
          <w:szCs w:val="24"/>
          <w:lang w:val="id-ID"/>
        </w:rPr>
      </w:pPr>
      <w:r w:rsidRPr="000D0850">
        <w:rPr>
          <w:rFonts w:ascii="Times New Roman" w:hAnsi="Times New Roman" w:cs="Times New Roman"/>
          <w:spacing w:val="-2"/>
          <w:sz w:val="24"/>
          <w:szCs w:val="24"/>
          <w:lang w:val="id-ID"/>
        </w:rPr>
        <w:t>B</w:t>
      </w:r>
      <w:r w:rsidRPr="000D0850">
        <w:rPr>
          <w:rFonts w:ascii="Times New Roman" w:hAnsi="Times New Roman" w:cs="Times New Roman"/>
          <w:spacing w:val="-1"/>
          <w:sz w:val="24"/>
          <w:szCs w:val="24"/>
          <w:lang w:val="id-ID"/>
        </w:rPr>
        <w:t>e</w:t>
      </w:r>
      <w:r w:rsidRPr="000D0850">
        <w:rPr>
          <w:rFonts w:ascii="Times New Roman" w:hAnsi="Times New Roman" w:cs="Times New Roman"/>
          <w:sz w:val="24"/>
          <w:szCs w:val="24"/>
          <w:lang w:val="id-ID"/>
        </w:rPr>
        <w:t>r</w:t>
      </w:r>
      <w:r w:rsidRPr="000D0850">
        <w:rPr>
          <w:rFonts w:ascii="Times New Roman" w:hAnsi="Times New Roman" w:cs="Times New Roman"/>
          <w:spacing w:val="1"/>
          <w:sz w:val="24"/>
          <w:szCs w:val="24"/>
          <w:lang w:val="id-ID"/>
        </w:rPr>
        <w:t>d</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s</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r</w:t>
      </w:r>
      <w:r w:rsidRPr="000D0850">
        <w:rPr>
          <w:rFonts w:ascii="Times New Roman" w:hAnsi="Times New Roman" w:cs="Times New Roman"/>
          <w:spacing w:val="1"/>
          <w:sz w:val="24"/>
          <w:szCs w:val="24"/>
          <w:lang w:val="id-ID"/>
        </w:rPr>
        <w:t>k</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n</w:t>
      </w:r>
      <w:r w:rsidRPr="000D0850">
        <w:rPr>
          <w:rFonts w:ascii="Times New Roman" w:hAnsi="Times New Roman" w:cs="Times New Roman"/>
          <w:spacing w:val="1"/>
          <w:sz w:val="24"/>
          <w:szCs w:val="24"/>
          <w:lang w:val="id-ID"/>
        </w:rPr>
        <w:t xml:space="preserve"> </w:t>
      </w:r>
      <w:r w:rsidRPr="000D0850">
        <w:rPr>
          <w:rFonts w:ascii="Times New Roman" w:hAnsi="Times New Roman" w:cs="Times New Roman"/>
          <w:sz w:val="24"/>
          <w:szCs w:val="24"/>
          <w:lang w:val="id-ID"/>
        </w:rPr>
        <w:t>d</w:t>
      </w:r>
      <w:r w:rsidRPr="000D0850">
        <w:rPr>
          <w:rFonts w:ascii="Times New Roman" w:hAnsi="Times New Roman" w:cs="Times New Roman"/>
          <w:spacing w:val="-1"/>
          <w:sz w:val="24"/>
          <w:szCs w:val="24"/>
          <w:lang w:val="id-ID"/>
        </w:rPr>
        <w:t>a</w:t>
      </w:r>
      <w:r w:rsidRPr="000D0850">
        <w:rPr>
          <w:rFonts w:ascii="Times New Roman" w:hAnsi="Times New Roman" w:cs="Times New Roman"/>
          <w:spacing w:val="3"/>
          <w:sz w:val="24"/>
          <w:szCs w:val="24"/>
          <w:lang w:val="id-ID"/>
        </w:rPr>
        <w:t>t</w:t>
      </w:r>
      <w:r w:rsidRPr="000D0850">
        <w:rPr>
          <w:rFonts w:ascii="Times New Roman" w:hAnsi="Times New Roman" w:cs="Times New Roman"/>
          <w:sz w:val="24"/>
          <w:szCs w:val="24"/>
          <w:lang w:val="id-ID"/>
        </w:rPr>
        <w:t>a subj</w:t>
      </w:r>
      <w:r w:rsidRPr="000D0850">
        <w:rPr>
          <w:rFonts w:ascii="Times New Roman" w:hAnsi="Times New Roman" w:cs="Times New Roman"/>
          <w:spacing w:val="1"/>
          <w:sz w:val="24"/>
          <w:szCs w:val="24"/>
          <w:lang w:val="id-ID"/>
        </w:rPr>
        <w:t>e</w:t>
      </w:r>
      <w:r w:rsidRPr="000D0850">
        <w:rPr>
          <w:rFonts w:ascii="Times New Roman" w:hAnsi="Times New Roman" w:cs="Times New Roman"/>
          <w:sz w:val="24"/>
          <w:szCs w:val="24"/>
          <w:lang w:val="id-ID"/>
        </w:rPr>
        <w:t>kt</w:t>
      </w:r>
      <w:r w:rsidRPr="000D0850">
        <w:rPr>
          <w:rFonts w:ascii="Times New Roman" w:hAnsi="Times New Roman" w:cs="Times New Roman"/>
          <w:spacing w:val="1"/>
          <w:sz w:val="24"/>
          <w:szCs w:val="24"/>
          <w:lang w:val="id-ID"/>
        </w:rPr>
        <w:t>i</w:t>
      </w:r>
      <w:r w:rsidRPr="000D0850">
        <w:rPr>
          <w:rFonts w:ascii="Times New Roman" w:hAnsi="Times New Roman" w:cs="Times New Roman"/>
          <w:sz w:val="24"/>
          <w:szCs w:val="24"/>
          <w:lang w:val="id-ID"/>
        </w:rPr>
        <w:t>f d</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n</w:t>
      </w:r>
      <w:r w:rsidRPr="000D0850">
        <w:rPr>
          <w:rFonts w:ascii="Times New Roman" w:hAnsi="Times New Roman" w:cs="Times New Roman"/>
          <w:spacing w:val="1"/>
          <w:sz w:val="24"/>
          <w:szCs w:val="24"/>
          <w:lang w:val="id-ID"/>
        </w:rPr>
        <w:t xml:space="preserve"> </w:t>
      </w:r>
      <w:r w:rsidRPr="000D0850">
        <w:rPr>
          <w:rFonts w:ascii="Times New Roman" w:hAnsi="Times New Roman" w:cs="Times New Roman"/>
          <w:sz w:val="24"/>
          <w:szCs w:val="24"/>
          <w:lang w:val="id-ID"/>
        </w:rPr>
        <w:t>objektif</w:t>
      </w:r>
      <w:r w:rsidRPr="000D0850">
        <w:rPr>
          <w:rFonts w:ascii="Times New Roman" w:hAnsi="Times New Roman" w:cs="Times New Roman"/>
          <w:spacing w:val="6"/>
          <w:sz w:val="24"/>
          <w:szCs w:val="24"/>
          <w:lang w:val="id-ID"/>
        </w:rPr>
        <w:t xml:space="preserve"> </w:t>
      </w:r>
      <w:r w:rsidRPr="000D0850">
        <w:rPr>
          <w:rFonts w:ascii="Times New Roman" w:hAnsi="Times New Roman" w:cs="Times New Roman"/>
          <w:spacing w:val="-5"/>
          <w:sz w:val="24"/>
          <w:szCs w:val="24"/>
          <w:lang w:val="id-ID"/>
        </w:rPr>
        <w:t>y</w:t>
      </w:r>
      <w:r w:rsidRPr="000D0850">
        <w:rPr>
          <w:rFonts w:ascii="Times New Roman" w:hAnsi="Times New Roman" w:cs="Times New Roman"/>
          <w:spacing w:val="-1"/>
          <w:sz w:val="24"/>
          <w:szCs w:val="24"/>
          <w:lang w:val="id-ID"/>
        </w:rPr>
        <w:t>a</w:t>
      </w:r>
      <w:r w:rsidRPr="000D0850">
        <w:rPr>
          <w:rFonts w:ascii="Times New Roman" w:hAnsi="Times New Roman" w:cs="Times New Roman"/>
          <w:spacing w:val="6"/>
          <w:sz w:val="24"/>
          <w:szCs w:val="24"/>
          <w:lang w:val="id-ID"/>
        </w:rPr>
        <w:t>n</w:t>
      </w:r>
      <w:r w:rsidRPr="000D0850">
        <w:rPr>
          <w:rFonts w:ascii="Times New Roman" w:hAnsi="Times New Roman" w:cs="Times New Roman"/>
          <w:sz w:val="24"/>
          <w:szCs w:val="24"/>
          <w:lang w:val="id-ID"/>
        </w:rPr>
        <w:t>g</w:t>
      </w:r>
      <w:r w:rsidRPr="000D0850">
        <w:rPr>
          <w:rFonts w:ascii="Times New Roman" w:hAnsi="Times New Roman" w:cs="Times New Roman"/>
          <w:spacing w:val="1"/>
          <w:sz w:val="24"/>
          <w:szCs w:val="24"/>
          <w:lang w:val="id-ID"/>
        </w:rPr>
        <w:t xml:space="preserve"> </w:t>
      </w:r>
      <w:r w:rsidRPr="000D0850">
        <w:rPr>
          <w:rFonts w:ascii="Times New Roman" w:hAnsi="Times New Roman" w:cs="Times New Roman"/>
          <w:sz w:val="24"/>
          <w:szCs w:val="24"/>
          <w:lang w:val="id-ID"/>
        </w:rPr>
        <w:t>dipe</w:t>
      </w:r>
      <w:r w:rsidRPr="000D0850">
        <w:rPr>
          <w:rFonts w:ascii="Times New Roman" w:hAnsi="Times New Roman" w:cs="Times New Roman"/>
          <w:spacing w:val="-1"/>
          <w:sz w:val="24"/>
          <w:szCs w:val="24"/>
          <w:lang w:val="id-ID"/>
        </w:rPr>
        <w:t>r</w:t>
      </w:r>
      <w:r w:rsidRPr="000D0850">
        <w:rPr>
          <w:rFonts w:ascii="Times New Roman" w:hAnsi="Times New Roman" w:cs="Times New Roman"/>
          <w:sz w:val="24"/>
          <w:szCs w:val="24"/>
          <w:lang w:val="id-ID"/>
        </w:rPr>
        <w:t xml:space="preserve">oleh </w:t>
      </w:r>
      <w:r w:rsidRPr="000D0850">
        <w:rPr>
          <w:rFonts w:ascii="Times New Roman" w:hAnsi="Times New Roman" w:cs="Times New Roman"/>
          <w:spacing w:val="2"/>
          <w:sz w:val="24"/>
          <w:szCs w:val="24"/>
          <w:lang w:val="id-ID"/>
        </w:rPr>
        <w:t>p</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da s</w:t>
      </w:r>
      <w:r w:rsidRPr="000D0850">
        <w:rPr>
          <w:rFonts w:ascii="Times New Roman" w:hAnsi="Times New Roman" w:cs="Times New Roman"/>
          <w:spacing w:val="1"/>
          <w:sz w:val="24"/>
          <w:szCs w:val="24"/>
          <w:lang w:val="id-ID"/>
        </w:rPr>
        <w:t>a</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t di</w:t>
      </w:r>
      <w:r w:rsidRPr="000D0850">
        <w:rPr>
          <w:rFonts w:ascii="Times New Roman" w:hAnsi="Times New Roman" w:cs="Times New Roman"/>
          <w:spacing w:val="1"/>
          <w:sz w:val="24"/>
          <w:szCs w:val="24"/>
          <w:lang w:val="id-ID"/>
        </w:rPr>
        <w:t>l</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kuk</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n</w:t>
      </w:r>
      <w:r w:rsidRPr="000D0850">
        <w:rPr>
          <w:rFonts w:ascii="Times New Roman" w:hAnsi="Times New Roman" w:cs="Times New Roman"/>
          <w:spacing w:val="1"/>
          <w:sz w:val="24"/>
          <w:szCs w:val="24"/>
          <w:lang w:val="id-ID"/>
        </w:rPr>
        <w:t xml:space="preserve"> </w:t>
      </w:r>
      <w:r w:rsidRPr="000D0850">
        <w:rPr>
          <w:rFonts w:ascii="Times New Roman" w:hAnsi="Times New Roman" w:cs="Times New Roman"/>
          <w:sz w:val="24"/>
          <w:szCs w:val="24"/>
          <w:lang w:val="id-ID"/>
        </w:rPr>
        <w:t>p</w:t>
      </w:r>
      <w:r w:rsidRPr="000D0850">
        <w:rPr>
          <w:rFonts w:ascii="Times New Roman" w:hAnsi="Times New Roman" w:cs="Times New Roman"/>
          <w:spacing w:val="-1"/>
          <w:sz w:val="24"/>
          <w:szCs w:val="24"/>
          <w:lang w:val="id-ID"/>
        </w:rPr>
        <w:t>e</w:t>
      </w:r>
      <w:r w:rsidRPr="000D0850">
        <w:rPr>
          <w:rFonts w:ascii="Times New Roman" w:hAnsi="Times New Roman" w:cs="Times New Roman"/>
          <w:spacing w:val="2"/>
          <w:sz w:val="24"/>
          <w:szCs w:val="24"/>
          <w:lang w:val="id-ID"/>
        </w:rPr>
        <w:t>n</w:t>
      </w:r>
      <w:r w:rsidRPr="000D0850">
        <w:rPr>
          <w:rFonts w:ascii="Times New Roman" w:hAnsi="Times New Roman" w:cs="Times New Roman"/>
          <w:spacing w:val="-2"/>
          <w:sz w:val="24"/>
          <w:szCs w:val="24"/>
          <w:lang w:val="id-ID"/>
        </w:rPr>
        <w:t>g</w:t>
      </w:r>
      <w:r w:rsidRPr="000D0850">
        <w:rPr>
          <w:rFonts w:ascii="Times New Roman" w:hAnsi="Times New Roman" w:cs="Times New Roman"/>
          <w:sz w:val="24"/>
          <w:szCs w:val="24"/>
          <w:lang w:val="id-ID"/>
        </w:rPr>
        <w:t>k</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j</w:t>
      </w:r>
      <w:r w:rsidRPr="000D0850">
        <w:rPr>
          <w:rFonts w:ascii="Times New Roman" w:hAnsi="Times New Roman" w:cs="Times New Roman"/>
          <w:spacing w:val="1"/>
          <w:sz w:val="24"/>
          <w:szCs w:val="24"/>
          <w:lang w:val="id-ID"/>
        </w:rPr>
        <w:t>i</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n</w:t>
      </w:r>
      <w:r w:rsidRPr="000D0850">
        <w:rPr>
          <w:rFonts w:ascii="Times New Roman" w:hAnsi="Times New Roman" w:cs="Times New Roman"/>
          <w:spacing w:val="3"/>
          <w:sz w:val="24"/>
          <w:szCs w:val="24"/>
          <w:lang w:val="id-ID"/>
        </w:rPr>
        <w:t xml:space="preserve"> </w:t>
      </w:r>
      <w:r w:rsidRPr="000D0850">
        <w:rPr>
          <w:rFonts w:ascii="Times New Roman" w:hAnsi="Times New Roman" w:cs="Times New Roman"/>
          <w:sz w:val="24"/>
          <w:szCs w:val="24"/>
          <w:lang w:val="id-ID"/>
        </w:rPr>
        <w:t>d</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n</w:t>
      </w:r>
      <w:r w:rsidRPr="000D0850">
        <w:rPr>
          <w:rFonts w:ascii="Times New Roman" w:hAnsi="Times New Roman" w:cs="Times New Roman"/>
          <w:spacing w:val="1"/>
          <w:sz w:val="24"/>
          <w:szCs w:val="24"/>
          <w:lang w:val="id-ID"/>
        </w:rPr>
        <w:t xml:space="preserve"> </w:t>
      </w:r>
      <w:r w:rsidRPr="000D0850">
        <w:rPr>
          <w:rFonts w:ascii="Times New Roman" w:hAnsi="Times New Roman" w:cs="Times New Roman"/>
          <w:sz w:val="24"/>
          <w:szCs w:val="24"/>
          <w:lang w:val="id-ID"/>
        </w:rPr>
        <w:t>p</w:t>
      </w:r>
      <w:r w:rsidRPr="000D0850">
        <w:rPr>
          <w:rFonts w:ascii="Times New Roman" w:hAnsi="Times New Roman" w:cs="Times New Roman"/>
          <w:spacing w:val="-1"/>
          <w:sz w:val="24"/>
          <w:szCs w:val="24"/>
          <w:lang w:val="id-ID"/>
        </w:rPr>
        <w:t>e</w:t>
      </w:r>
      <w:r w:rsidRPr="000D0850">
        <w:rPr>
          <w:rFonts w:ascii="Times New Roman" w:hAnsi="Times New Roman" w:cs="Times New Roman"/>
          <w:sz w:val="24"/>
          <w:szCs w:val="24"/>
          <w:lang w:val="id-ID"/>
        </w:rPr>
        <w:t>me</w:t>
      </w:r>
      <w:r w:rsidRPr="000D0850">
        <w:rPr>
          <w:rFonts w:ascii="Times New Roman" w:hAnsi="Times New Roman" w:cs="Times New Roman"/>
          <w:spacing w:val="-1"/>
          <w:sz w:val="24"/>
          <w:szCs w:val="24"/>
          <w:lang w:val="id-ID"/>
        </w:rPr>
        <w:t>r</w:t>
      </w:r>
      <w:r w:rsidRPr="000D0850">
        <w:rPr>
          <w:rFonts w:ascii="Times New Roman" w:hAnsi="Times New Roman" w:cs="Times New Roman"/>
          <w:sz w:val="24"/>
          <w:szCs w:val="24"/>
          <w:lang w:val="id-ID"/>
        </w:rPr>
        <w:t>iks</w:t>
      </w:r>
      <w:r w:rsidRPr="000D0850">
        <w:rPr>
          <w:rFonts w:ascii="Times New Roman" w:hAnsi="Times New Roman" w:cs="Times New Roman"/>
          <w:spacing w:val="2"/>
          <w:sz w:val="24"/>
          <w:szCs w:val="24"/>
          <w:lang w:val="id-ID"/>
        </w:rPr>
        <w:t>a</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n</w:t>
      </w:r>
      <w:r w:rsidRPr="000D0850">
        <w:rPr>
          <w:rFonts w:ascii="Times New Roman" w:hAnsi="Times New Roman" w:cs="Times New Roman"/>
          <w:spacing w:val="1"/>
          <w:sz w:val="24"/>
          <w:szCs w:val="24"/>
          <w:lang w:val="id-ID"/>
        </w:rPr>
        <w:t xml:space="preserve"> </w:t>
      </w:r>
      <w:r w:rsidRPr="000D0850">
        <w:rPr>
          <w:rFonts w:ascii="Times New Roman" w:hAnsi="Times New Roman" w:cs="Times New Roman"/>
          <w:sz w:val="24"/>
          <w:szCs w:val="24"/>
          <w:lang w:val="id-ID"/>
        </w:rPr>
        <w:t>fisik</w:t>
      </w:r>
      <w:r w:rsidRPr="000D0850">
        <w:rPr>
          <w:rFonts w:ascii="Times New Roman" w:hAnsi="Times New Roman" w:cs="Times New Roman"/>
          <w:spacing w:val="1"/>
          <w:sz w:val="24"/>
          <w:szCs w:val="24"/>
          <w:lang w:val="id-ID"/>
        </w:rPr>
        <w:t xml:space="preserve"> </w:t>
      </w:r>
      <w:r w:rsidRPr="000D0850">
        <w:rPr>
          <w:rFonts w:ascii="Times New Roman" w:hAnsi="Times New Roman" w:cs="Times New Roman"/>
          <w:sz w:val="24"/>
          <w:szCs w:val="24"/>
          <w:lang w:val="id-ID"/>
        </w:rPr>
        <w:t>s</w:t>
      </w:r>
      <w:r w:rsidRPr="000D0850">
        <w:rPr>
          <w:rFonts w:ascii="Times New Roman" w:hAnsi="Times New Roman" w:cs="Times New Roman"/>
          <w:spacing w:val="-1"/>
          <w:sz w:val="24"/>
          <w:szCs w:val="24"/>
          <w:lang w:val="id-ID"/>
        </w:rPr>
        <w:t>e</w:t>
      </w:r>
      <w:r w:rsidRPr="000D0850">
        <w:rPr>
          <w:rFonts w:ascii="Times New Roman" w:hAnsi="Times New Roman" w:cs="Times New Roman"/>
          <w:sz w:val="24"/>
          <w:szCs w:val="24"/>
          <w:lang w:val="id-ID"/>
        </w:rPr>
        <w:t>rta p</w:t>
      </w:r>
      <w:r w:rsidRPr="000D0850">
        <w:rPr>
          <w:rFonts w:ascii="Times New Roman" w:hAnsi="Times New Roman" w:cs="Times New Roman"/>
          <w:spacing w:val="-1"/>
          <w:sz w:val="24"/>
          <w:szCs w:val="24"/>
          <w:lang w:val="id-ID"/>
        </w:rPr>
        <w:t>e</w:t>
      </w:r>
      <w:r w:rsidRPr="000D0850">
        <w:rPr>
          <w:rFonts w:ascii="Times New Roman" w:hAnsi="Times New Roman" w:cs="Times New Roman"/>
          <w:sz w:val="24"/>
          <w:szCs w:val="24"/>
          <w:lang w:val="id-ID"/>
        </w:rPr>
        <w:t>me</w:t>
      </w:r>
      <w:r w:rsidRPr="000D0850">
        <w:rPr>
          <w:rFonts w:ascii="Times New Roman" w:hAnsi="Times New Roman" w:cs="Times New Roman"/>
          <w:spacing w:val="-1"/>
          <w:sz w:val="24"/>
          <w:szCs w:val="24"/>
          <w:lang w:val="id-ID"/>
        </w:rPr>
        <w:t>r</w:t>
      </w:r>
      <w:r w:rsidRPr="000D0850">
        <w:rPr>
          <w:rFonts w:ascii="Times New Roman" w:hAnsi="Times New Roman" w:cs="Times New Roman"/>
          <w:sz w:val="24"/>
          <w:szCs w:val="24"/>
          <w:lang w:val="id-ID"/>
        </w:rPr>
        <w:t>iks</w:t>
      </w:r>
      <w:r w:rsidRPr="000D0850">
        <w:rPr>
          <w:rFonts w:ascii="Times New Roman" w:hAnsi="Times New Roman" w:cs="Times New Roman"/>
          <w:spacing w:val="2"/>
          <w:sz w:val="24"/>
          <w:szCs w:val="24"/>
          <w:lang w:val="id-ID"/>
        </w:rPr>
        <w:t>a</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n p</w:t>
      </w:r>
      <w:r w:rsidRPr="000D0850">
        <w:rPr>
          <w:rFonts w:ascii="Times New Roman" w:hAnsi="Times New Roman" w:cs="Times New Roman"/>
          <w:spacing w:val="-1"/>
          <w:sz w:val="24"/>
          <w:szCs w:val="24"/>
          <w:lang w:val="id-ID"/>
        </w:rPr>
        <w:t>e</w:t>
      </w:r>
      <w:r w:rsidRPr="000D0850">
        <w:rPr>
          <w:rFonts w:ascii="Times New Roman" w:hAnsi="Times New Roman" w:cs="Times New Roman"/>
          <w:sz w:val="24"/>
          <w:szCs w:val="24"/>
          <w:lang w:val="id-ID"/>
        </w:rPr>
        <w:t>nunja</w:t>
      </w:r>
      <w:r w:rsidRPr="000D0850">
        <w:rPr>
          <w:rFonts w:ascii="Times New Roman" w:hAnsi="Times New Roman" w:cs="Times New Roman"/>
          <w:spacing w:val="2"/>
          <w:sz w:val="24"/>
          <w:szCs w:val="24"/>
          <w:lang w:val="id-ID"/>
        </w:rPr>
        <w:t>n</w:t>
      </w:r>
      <w:r w:rsidRPr="000D0850">
        <w:rPr>
          <w:rFonts w:ascii="Times New Roman" w:hAnsi="Times New Roman" w:cs="Times New Roman"/>
          <w:sz w:val="24"/>
          <w:szCs w:val="24"/>
          <w:lang w:val="id-ID"/>
        </w:rPr>
        <w:t>g  d</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 xml:space="preserve">n </w:t>
      </w:r>
      <w:r w:rsidRPr="000D0850">
        <w:rPr>
          <w:rFonts w:ascii="Times New Roman" w:hAnsi="Times New Roman" w:cs="Times New Roman"/>
          <w:spacing w:val="5"/>
          <w:sz w:val="24"/>
          <w:szCs w:val="24"/>
          <w:lang w:val="id-ID"/>
        </w:rPr>
        <w:t xml:space="preserve"> </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n</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l</w:t>
      </w:r>
      <w:r w:rsidRPr="000D0850">
        <w:rPr>
          <w:rFonts w:ascii="Times New Roman" w:hAnsi="Times New Roman" w:cs="Times New Roman"/>
          <w:spacing w:val="1"/>
          <w:sz w:val="24"/>
          <w:szCs w:val="24"/>
          <w:lang w:val="id-ID"/>
        </w:rPr>
        <w:t>i</w:t>
      </w:r>
      <w:r w:rsidRPr="000D0850">
        <w:rPr>
          <w:rFonts w:ascii="Times New Roman" w:hAnsi="Times New Roman" w:cs="Times New Roman"/>
          <w:sz w:val="24"/>
          <w:szCs w:val="24"/>
          <w:lang w:val="id-ID"/>
        </w:rPr>
        <w:t xml:space="preserve">sa </w:t>
      </w:r>
      <w:r w:rsidRPr="000D0850">
        <w:rPr>
          <w:rFonts w:ascii="Times New Roman" w:hAnsi="Times New Roman" w:cs="Times New Roman"/>
          <w:spacing w:val="7"/>
          <w:sz w:val="24"/>
          <w:szCs w:val="24"/>
          <w:lang w:val="id-ID"/>
        </w:rPr>
        <w:t xml:space="preserve"> </w:t>
      </w:r>
      <w:r w:rsidRPr="000D0850">
        <w:rPr>
          <w:rFonts w:ascii="Times New Roman" w:hAnsi="Times New Roman" w:cs="Times New Roman"/>
          <w:spacing w:val="-5"/>
          <w:sz w:val="24"/>
          <w:szCs w:val="24"/>
          <w:lang w:val="id-ID"/>
        </w:rPr>
        <w:t>y</w:t>
      </w:r>
      <w:r w:rsidRPr="000D0850">
        <w:rPr>
          <w:rFonts w:ascii="Times New Roman" w:hAnsi="Times New Roman" w:cs="Times New Roman"/>
          <w:spacing w:val="1"/>
          <w:sz w:val="24"/>
          <w:szCs w:val="24"/>
          <w:lang w:val="id-ID"/>
        </w:rPr>
        <w:t>a</w:t>
      </w:r>
      <w:r w:rsidRPr="000D0850">
        <w:rPr>
          <w:rFonts w:ascii="Times New Roman" w:hAnsi="Times New Roman" w:cs="Times New Roman"/>
          <w:spacing w:val="2"/>
          <w:sz w:val="24"/>
          <w:szCs w:val="24"/>
          <w:lang w:val="id-ID"/>
        </w:rPr>
        <w:t>n</w:t>
      </w:r>
      <w:r w:rsidRPr="000D0850">
        <w:rPr>
          <w:rFonts w:ascii="Times New Roman" w:hAnsi="Times New Roman" w:cs="Times New Roman"/>
          <w:sz w:val="24"/>
          <w:szCs w:val="24"/>
          <w:lang w:val="id-ID"/>
        </w:rPr>
        <w:t>g  tel</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 xml:space="preserve">h </w:t>
      </w:r>
      <w:r w:rsidRPr="000D0850">
        <w:rPr>
          <w:rFonts w:ascii="Times New Roman" w:hAnsi="Times New Roman" w:cs="Times New Roman"/>
          <w:spacing w:val="3"/>
          <w:sz w:val="24"/>
          <w:szCs w:val="24"/>
          <w:lang w:val="id-ID"/>
        </w:rPr>
        <w:t xml:space="preserve"> </w:t>
      </w:r>
      <w:r w:rsidRPr="000D0850">
        <w:rPr>
          <w:rFonts w:ascii="Times New Roman" w:hAnsi="Times New Roman" w:cs="Times New Roman"/>
          <w:sz w:val="24"/>
          <w:szCs w:val="24"/>
          <w:lang w:val="id-ID"/>
        </w:rPr>
        <w:t>di</w:t>
      </w:r>
      <w:r w:rsidRPr="000D0850">
        <w:rPr>
          <w:rFonts w:ascii="Times New Roman" w:hAnsi="Times New Roman" w:cs="Times New Roman"/>
          <w:spacing w:val="1"/>
          <w:sz w:val="24"/>
          <w:szCs w:val="24"/>
          <w:lang w:val="id-ID"/>
        </w:rPr>
        <w:t>te</w:t>
      </w:r>
      <w:r w:rsidRPr="000D0850">
        <w:rPr>
          <w:rFonts w:ascii="Times New Roman" w:hAnsi="Times New Roman" w:cs="Times New Roman"/>
          <w:spacing w:val="-2"/>
          <w:sz w:val="24"/>
          <w:szCs w:val="24"/>
          <w:lang w:val="id-ID"/>
        </w:rPr>
        <w:t>g</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k</w:t>
      </w:r>
      <w:r w:rsidRPr="000D0850">
        <w:rPr>
          <w:rFonts w:ascii="Times New Roman" w:hAnsi="Times New Roman" w:cs="Times New Roman"/>
          <w:spacing w:val="2"/>
          <w:sz w:val="24"/>
          <w:szCs w:val="24"/>
          <w:lang w:val="id-ID"/>
        </w:rPr>
        <w:t>k</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 xml:space="preserve">n </w:t>
      </w:r>
      <w:r w:rsidRPr="000D0850">
        <w:rPr>
          <w:rFonts w:ascii="Times New Roman" w:hAnsi="Times New Roman" w:cs="Times New Roman"/>
          <w:spacing w:val="5"/>
          <w:sz w:val="24"/>
          <w:szCs w:val="24"/>
          <w:lang w:val="id-ID"/>
        </w:rPr>
        <w:t xml:space="preserve"> </w:t>
      </w:r>
      <w:r w:rsidRPr="000D0850">
        <w:rPr>
          <w:rFonts w:ascii="Times New Roman" w:hAnsi="Times New Roman" w:cs="Times New Roman"/>
          <w:sz w:val="24"/>
          <w:szCs w:val="24"/>
          <w:lang w:val="id-ID"/>
        </w:rPr>
        <w:t>lan</w:t>
      </w:r>
      <w:r w:rsidRPr="000D0850">
        <w:rPr>
          <w:rFonts w:ascii="Times New Roman" w:hAnsi="Times New Roman" w:cs="Times New Roman"/>
          <w:spacing w:val="-3"/>
          <w:sz w:val="24"/>
          <w:szCs w:val="24"/>
          <w:lang w:val="id-ID"/>
        </w:rPr>
        <w:t>g</w:t>
      </w:r>
      <w:r w:rsidRPr="000D0850">
        <w:rPr>
          <w:rFonts w:ascii="Times New Roman" w:hAnsi="Times New Roman" w:cs="Times New Roman"/>
          <w:spacing w:val="2"/>
          <w:sz w:val="24"/>
          <w:szCs w:val="24"/>
          <w:lang w:val="id-ID"/>
        </w:rPr>
        <w:t>k</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 xml:space="preserve">h </w:t>
      </w:r>
      <w:r w:rsidRPr="000D0850">
        <w:rPr>
          <w:rFonts w:ascii="Times New Roman" w:hAnsi="Times New Roman" w:cs="Times New Roman"/>
          <w:spacing w:val="3"/>
          <w:sz w:val="24"/>
          <w:szCs w:val="24"/>
          <w:lang w:val="id-ID"/>
        </w:rPr>
        <w:t xml:space="preserve"> </w:t>
      </w:r>
      <w:r w:rsidRPr="000D0850">
        <w:rPr>
          <w:rFonts w:ascii="Times New Roman" w:hAnsi="Times New Roman" w:cs="Times New Roman"/>
          <w:sz w:val="24"/>
          <w:szCs w:val="24"/>
          <w:lang w:val="id-ID"/>
        </w:rPr>
        <w:t>s</w:t>
      </w:r>
      <w:r w:rsidRPr="000D0850">
        <w:rPr>
          <w:rFonts w:ascii="Times New Roman" w:hAnsi="Times New Roman" w:cs="Times New Roman"/>
          <w:spacing w:val="-1"/>
          <w:sz w:val="24"/>
          <w:szCs w:val="24"/>
          <w:lang w:val="id-ID"/>
        </w:rPr>
        <w:t>e</w:t>
      </w:r>
      <w:r w:rsidRPr="000D0850">
        <w:rPr>
          <w:rFonts w:ascii="Times New Roman" w:hAnsi="Times New Roman" w:cs="Times New Roman"/>
          <w:sz w:val="24"/>
          <w:szCs w:val="24"/>
          <w:lang w:val="id-ID"/>
        </w:rPr>
        <w:t>lanjut</w:t>
      </w:r>
      <w:r w:rsidRPr="000D0850">
        <w:rPr>
          <w:rFonts w:ascii="Times New Roman" w:hAnsi="Times New Roman" w:cs="Times New Roman"/>
          <w:spacing w:val="5"/>
          <w:sz w:val="24"/>
          <w:szCs w:val="24"/>
          <w:lang w:val="id-ID"/>
        </w:rPr>
        <w:t>n</w:t>
      </w:r>
      <w:r w:rsidRPr="000D0850">
        <w:rPr>
          <w:rFonts w:ascii="Times New Roman" w:hAnsi="Times New Roman" w:cs="Times New Roman"/>
          <w:spacing w:val="-5"/>
          <w:sz w:val="24"/>
          <w:szCs w:val="24"/>
          <w:lang w:val="id-ID"/>
        </w:rPr>
        <w:t>y</w:t>
      </w:r>
      <w:r w:rsidRPr="000D0850">
        <w:rPr>
          <w:rFonts w:ascii="Times New Roman" w:hAnsi="Times New Roman" w:cs="Times New Roman"/>
          <w:sz w:val="24"/>
          <w:szCs w:val="24"/>
          <w:lang w:val="id-ID"/>
        </w:rPr>
        <w:t xml:space="preserve">a </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d</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 xml:space="preserve">lah  </w:t>
      </w:r>
      <w:r w:rsidRPr="000D0850">
        <w:rPr>
          <w:rFonts w:ascii="Times New Roman" w:hAnsi="Times New Roman" w:cs="Times New Roman"/>
          <w:spacing w:val="54"/>
          <w:sz w:val="24"/>
          <w:szCs w:val="24"/>
          <w:lang w:val="id-ID"/>
        </w:rPr>
        <w:t xml:space="preserve"> </w:t>
      </w:r>
      <w:r w:rsidRPr="000D0850">
        <w:rPr>
          <w:rFonts w:ascii="Times New Roman" w:hAnsi="Times New Roman" w:cs="Times New Roman"/>
          <w:spacing w:val="3"/>
          <w:sz w:val="24"/>
          <w:szCs w:val="24"/>
          <w:lang w:val="id-ID"/>
        </w:rPr>
        <w:t>m</w:t>
      </w:r>
      <w:r w:rsidRPr="000D0850">
        <w:rPr>
          <w:rFonts w:ascii="Times New Roman" w:hAnsi="Times New Roman" w:cs="Times New Roman"/>
          <w:spacing w:val="-1"/>
          <w:sz w:val="24"/>
          <w:szCs w:val="24"/>
          <w:lang w:val="id-ID"/>
        </w:rPr>
        <w:t>e</w:t>
      </w:r>
      <w:r w:rsidRPr="000D0850">
        <w:rPr>
          <w:rFonts w:ascii="Times New Roman" w:hAnsi="Times New Roman" w:cs="Times New Roman"/>
          <w:sz w:val="24"/>
          <w:szCs w:val="24"/>
          <w:lang w:val="id-ID"/>
        </w:rPr>
        <w:t>r</w:t>
      </w:r>
      <w:r w:rsidRPr="000D0850">
        <w:rPr>
          <w:rFonts w:ascii="Times New Roman" w:hAnsi="Times New Roman" w:cs="Times New Roman"/>
          <w:spacing w:val="-2"/>
          <w:sz w:val="24"/>
          <w:szCs w:val="24"/>
          <w:lang w:val="id-ID"/>
        </w:rPr>
        <w:t>e</w:t>
      </w:r>
      <w:r w:rsidRPr="000D0850">
        <w:rPr>
          <w:rFonts w:ascii="Times New Roman" w:hAnsi="Times New Roman" w:cs="Times New Roman"/>
          <w:spacing w:val="2"/>
          <w:sz w:val="24"/>
          <w:szCs w:val="24"/>
          <w:lang w:val="id-ID"/>
        </w:rPr>
        <w:t>n</w:t>
      </w:r>
      <w:r w:rsidRPr="000D0850">
        <w:rPr>
          <w:rFonts w:ascii="Times New Roman" w:hAnsi="Times New Roman" w:cs="Times New Roman"/>
          <w:spacing w:val="-1"/>
          <w:sz w:val="24"/>
          <w:szCs w:val="24"/>
          <w:lang w:val="id-ID"/>
        </w:rPr>
        <w:t>ca</w:t>
      </w:r>
      <w:r w:rsidRPr="000D0850">
        <w:rPr>
          <w:rFonts w:ascii="Times New Roman" w:hAnsi="Times New Roman" w:cs="Times New Roman"/>
          <w:sz w:val="24"/>
          <w:szCs w:val="24"/>
          <w:lang w:val="id-ID"/>
        </w:rPr>
        <w:t>n</w:t>
      </w:r>
      <w:r w:rsidRPr="000D0850">
        <w:rPr>
          <w:rFonts w:ascii="Times New Roman" w:hAnsi="Times New Roman" w:cs="Times New Roman"/>
          <w:spacing w:val="-1"/>
          <w:sz w:val="24"/>
          <w:szCs w:val="24"/>
          <w:lang w:val="id-ID"/>
        </w:rPr>
        <w:t>a</w:t>
      </w:r>
      <w:r w:rsidRPr="000D0850">
        <w:rPr>
          <w:rFonts w:ascii="Times New Roman" w:hAnsi="Times New Roman" w:cs="Times New Roman"/>
          <w:spacing w:val="2"/>
          <w:sz w:val="24"/>
          <w:szCs w:val="24"/>
          <w:lang w:val="id-ID"/>
        </w:rPr>
        <w:t>k</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 xml:space="preserve">n,  </w:t>
      </w:r>
      <w:r w:rsidRPr="000D0850">
        <w:rPr>
          <w:rFonts w:ascii="Times New Roman" w:hAnsi="Times New Roman" w:cs="Times New Roman"/>
          <w:spacing w:val="57"/>
          <w:sz w:val="24"/>
          <w:szCs w:val="24"/>
          <w:lang w:val="id-ID"/>
        </w:rPr>
        <w:t xml:space="preserve"> </w:t>
      </w:r>
      <w:r w:rsidRPr="000D0850">
        <w:rPr>
          <w:rFonts w:ascii="Times New Roman" w:hAnsi="Times New Roman" w:cs="Times New Roman"/>
          <w:sz w:val="24"/>
          <w:szCs w:val="24"/>
          <w:lang w:val="id-ID"/>
        </w:rPr>
        <w:t>mel</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ksan</w:t>
      </w:r>
      <w:r w:rsidRPr="000D0850">
        <w:rPr>
          <w:rFonts w:ascii="Times New Roman" w:hAnsi="Times New Roman" w:cs="Times New Roman"/>
          <w:spacing w:val="-2"/>
          <w:sz w:val="24"/>
          <w:szCs w:val="24"/>
          <w:lang w:val="id-ID"/>
        </w:rPr>
        <w:t>a</w:t>
      </w:r>
      <w:r w:rsidRPr="000D0850">
        <w:rPr>
          <w:rFonts w:ascii="Times New Roman" w:hAnsi="Times New Roman" w:cs="Times New Roman"/>
          <w:spacing w:val="2"/>
          <w:sz w:val="24"/>
          <w:szCs w:val="24"/>
          <w:lang w:val="id-ID"/>
        </w:rPr>
        <w:t>k</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 xml:space="preserve">n  </w:t>
      </w:r>
      <w:r w:rsidRPr="000D0850">
        <w:rPr>
          <w:rFonts w:ascii="Times New Roman" w:hAnsi="Times New Roman" w:cs="Times New Roman"/>
          <w:spacing w:val="55"/>
          <w:sz w:val="24"/>
          <w:szCs w:val="24"/>
          <w:lang w:val="id-ID"/>
        </w:rPr>
        <w:t xml:space="preserve"> </w:t>
      </w:r>
      <w:r w:rsidRPr="000D0850">
        <w:rPr>
          <w:rFonts w:ascii="Times New Roman" w:hAnsi="Times New Roman" w:cs="Times New Roman"/>
          <w:spacing w:val="2"/>
          <w:sz w:val="24"/>
          <w:szCs w:val="24"/>
          <w:lang w:val="id-ID"/>
        </w:rPr>
        <w:t>d</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 xml:space="preserve">n  </w:t>
      </w:r>
      <w:r w:rsidRPr="000D0850">
        <w:rPr>
          <w:rFonts w:ascii="Times New Roman" w:hAnsi="Times New Roman" w:cs="Times New Roman"/>
          <w:spacing w:val="57"/>
          <w:sz w:val="24"/>
          <w:szCs w:val="24"/>
          <w:lang w:val="id-ID"/>
        </w:rPr>
        <w:t xml:space="preserve"> </w:t>
      </w:r>
      <w:r w:rsidRPr="000D0850">
        <w:rPr>
          <w:rFonts w:ascii="Times New Roman" w:hAnsi="Times New Roman" w:cs="Times New Roman"/>
          <w:sz w:val="24"/>
          <w:szCs w:val="24"/>
          <w:lang w:val="id-ID"/>
        </w:rPr>
        <w:t>meng</w:t>
      </w:r>
      <w:r w:rsidRPr="000D0850">
        <w:rPr>
          <w:rFonts w:ascii="Times New Roman" w:hAnsi="Times New Roman" w:cs="Times New Roman"/>
          <w:spacing w:val="-1"/>
          <w:sz w:val="24"/>
          <w:szCs w:val="24"/>
          <w:lang w:val="id-ID"/>
        </w:rPr>
        <w:t>e</w:t>
      </w:r>
      <w:r w:rsidRPr="000D0850">
        <w:rPr>
          <w:rFonts w:ascii="Times New Roman" w:hAnsi="Times New Roman" w:cs="Times New Roman"/>
          <w:sz w:val="24"/>
          <w:szCs w:val="24"/>
          <w:lang w:val="id-ID"/>
        </w:rPr>
        <w:t>v</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 xml:space="preserve">luasi  </w:t>
      </w:r>
      <w:r w:rsidRPr="000D0850">
        <w:rPr>
          <w:rFonts w:ascii="Times New Roman" w:hAnsi="Times New Roman" w:cs="Times New Roman"/>
          <w:spacing w:val="58"/>
          <w:sz w:val="24"/>
          <w:szCs w:val="24"/>
          <w:lang w:val="id-ID"/>
        </w:rPr>
        <w:t xml:space="preserve"> </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suhan k</w:t>
      </w:r>
      <w:r w:rsidRPr="000D0850">
        <w:rPr>
          <w:rFonts w:ascii="Times New Roman" w:hAnsi="Times New Roman" w:cs="Times New Roman"/>
          <w:spacing w:val="-1"/>
          <w:sz w:val="24"/>
          <w:szCs w:val="24"/>
          <w:lang w:val="id-ID"/>
        </w:rPr>
        <w:t>e</w:t>
      </w:r>
      <w:r w:rsidRPr="000D0850">
        <w:rPr>
          <w:rFonts w:ascii="Times New Roman" w:hAnsi="Times New Roman" w:cs="Times New Roman"/>
          <w:sz w:val="24"/>
          <w:szCs w:val="24"/>
          <w:lang w:val="id-ID"/>
        </w:rPr>
        <w:t>bidan</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n</w:t>
      </w:r>
      <w:r w:rsidRPr="000D0850">
        <w:rPr>
          <w:rFonts w:ascii="Times New Roman" w:hAnsi="Times New Roman" w:cs="Times New Roman"/>
          <w:spacing w:val="43"/>
          <w:sz w:val="24"/>
          <w:szCs w:val="24"/>
          <w:lang w:val="id-ID"/>
        </w:rPr>
        <w:t xml:space="preserve"> </w:t>
      </w:r>
      <w:r w:rsidRPr="000D0850">
        <w:rPr>
          <w:rFonts w:ascii="Times New Roman" w:hAnsi="Times New Roman" w:cs="Times New Roman"/>
          <w:spacing w:val="-5"/>
          <w:sz w:val="24"/>
          <w:szCs w:val="24"/>
          <w:lang w:val="id-ID"/>
        </w:rPr>
        <w:t>y</w:t>
      </w:r>
      <w:r w:rsidRPr="000D0850">
        <w:rPr>
          <w:rFonts w:ascii="Times New Roman" w:hAnsi="Times New Roman" w:cs="Times New Roman"/>
          <w:spacing w:val="1"/>
          <w:sz w:val="24"/>
          <w:szCs w:val="24"/>
          <w:lang w:val="id-ID"/>
        </w:rPr>
        <w:t>a</w:t>
      </w:r>
      <w:r w:rsidRPr="000D0850">
        <w:rPr>
          <w:rFonts w:ascii="Times New Roman" w:hAnsi="Times New Roman" w:cs="Times New Roman"/>
          <w:spacing w:val="2"/>
          <w:sz w:val="24"/>
          <w:szCs w:val="24"/>
          <w:lang w:val="id-ID"/>
        </w:rPr>
        <w:t>n</w:t>
      </w:r>
      <w:r w:rsidRPr="000D0850">
        <w:rPr>
          <w:rFonts w:ascii="Times New Roman" w:hAnsi="Times New Roman" w:cs="Times New Roman"/>
          <w:sz w:val="24"/>
          <w:szCs w:val="24"/>
          <w:lang w:val="id-ID"/>
        </w:rPr>
        <w:t>g</w:t>
      </w:r>
      <w:r w:rsidRPr="000D0850">
        <w:rPr>
          <w:rFonts w:ascii="Times New Roman" w:hAnsi="Times New Roman" w:cs="Times New Roman"/>
          <w:spacing w:val="36"/>
          <w:sz w:val="24"/>
          <w:szCs w:val="24"/>
          <w:lang w:val="id-ID"/>
        </w:rPr>
        <w:t xml:space="preserve"> </w:t>
      </w:r>
      <w:r w:rsidRPr="000D0850">
        <w:rPr>
          <w:rFonts w:ascii="Times New Roman" w:hAnsi="Times New Roman" w:cs="Times New Roman"/>
          <w:sz w:val="24"/>
          <w:szCs w:val="24"/>
          <w:lang w:val="id-ID"/>
        </w:rPr>
        <w:t>dib</w:t>
      </w:r>
      <w:r w:rsidRPr="000D0850">
        <w:rPr>
          <w:rFonts w:ascii="Times New Roman" w:hAnsi="Times New Roman" w:cs="Times New Roman"/>
          <w:spacing w:val="2"/>
          <w:sz w:val="24"/>
          <w:szCs w:val="24"/>
          <w:lang w:val="id-ID"/>
        </w:rPr>
        <w:t>e</w:t>
      </w:r>
      <w:r w:rsidRPr="000D0850">
        <w:rPr>
          <w:rFonts w:ascii="Times New Roman" w:hAnsi="Times New Roman" w:cs="Times New Roman"/>
          <w:sz w:val="24"/>
          <w:szCs w:val="24"/>
          <w:lang w:val="id-ID"/>
        </w:rPr>
        <w:t>rik</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n</w:t>
      </w:r>
      <w:r w:rsidRPr="000D0850">
        <w:rPr>
          <w:rFonts w:ascii="Times New Roman" w:hAnsi="Times New Roman" w:cs="Times New Roman"/>
          <w:spacing w:val="38"/>
          <w:sz w:val="24"/>
          <w:szCs w:val="24"/>
          <w:lang w:val="id-ID"/>
        </w:rPr>
        <w:t xml:space="preserve"> </w:t>
      </w:r>
      <w:r w:rsidRPr="000D0850">
        <w:rPr>
          <w:rFonts w:ascii="Times New Roman" w:hAnsi="Times New Roman" w:cs="Times New Roman"/>
          <w:sz w:val="24"/>
          <w:szCs w:val="24"/>
          <w:lang w:val="id-ID"/>
        </w:rPr>
        <w:t>p</w:t>
      </w:r>
      <w:r w:rsidRPr="000D0850">
        <w:rPr>
          <w:rFonts w:ascii="Times New Roman" w:hAnsi="Times New Roman" w:cs="Times New Roman"/>
          <w:spacing w:val="-1"/>
          <w:sz w:val="24"/>
          <w:szCs w:val="24"/>
          <w:lang w:val="id-ID"/>
        </w:rPr>
        <w:t>a</w:t>
      </w:r>
      <w:r w:rsidRPr="000D0850">
        <w:rPr>
          <w:rFonts w:ascii="Times New Roman" w:hAnsi="Times New Roman" w:cs="Times New Roman"/>
          <w:sz w:val="24"/>
          <w:szCs w:val="24"/>
          <w:lang w:val="id-ID"/>
        </w:rPr>
        <w:t>da</w:t>
      </w:r>
      <w:r w:rsidRPr="000D0850">
        <w:rPr>
          <w:rFonts w:ascii="Times New Roman" w:hAnsi="Times New Roman" w:cs="Times New Roman"/>
          <w:spacing w:val="39"/>
          <w:sz w:val="24"/>
          <w:szCs w:val="24"/>
          <w:lang w:val="id-ID"/>
        </w:rPr>
        <w:t xml:space="preserve"> </w:t>
      </w:r>
      <w:r>
        <w:rPr>
          <w:rFonts w:ascii="Times New Roman" w:hAnsi="Times New Roman" w:cs="Times New Roman"/>
          <w:spacing w:val="4"/>
          <w:sz w:val="24"/>
          <w:szCs w:val="24"/>
          <w:lang w:val="id-ID"/>
        </w:rPr>
        <w:t>bayi Ny. Y1</w:t>
      </w:r>
      <w:r>
        <w:rPr>
          <w:rFonts w:ascii="Times New Roman" w:hAnsi="Times New Roman" w:cs="Times New Roman"/>
          <w:spacing w:val="40"/>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8"/>
          <w:sz w:val="24"/>
          <w:szCs w:val="24"/>
        </w:rPr>
        <w:t xml:space="preserve"> </w:t>
      </w:r>
      <w:r>
        <w:rPr>
          <w:rFonts w:ascii="Times New Roman" w:hAnsi="Times New Roman" w:cs="Times New Roman"/>
          <w:spacing w:val="2"/>
          <w:sz w:val="24"/>
          <w:szCs w:val="24"/>
          <w:lang w:val="id-ID"/>
        </w:rPr>
        <w:t xml:space="preserve">prematur, hipoglikemia, dan hiperbillirubin </w:t>
      </w:r>
      <w:r>
        <w:rPr>
          <w:rFonts w:ascii="Times New Roman" w:hAnsi="Times New Roman" w:cs="Times New Roman"/>
          <w:sz w:val="24"/>
          <w:szCs w:val="24"/>
        </w:rPr>
        <w:t xml:space="preserve">di RSUD </w:t>
      </w:r>
      <w:r>
        <w:rPr>
          <w:rFonts w:ascii="Times New Roman" w:hAnsi="Times New Roman" w:cs="Times New Roman"/>
          <w:sz w:val="24"/>
          <w:szCs w:val="24"/>
          <w:lang w:val="id-ID"/>
        </w:rPr>
        <w:t>Ciawi :</w:t>
      </w:r>
    </w:p>
    <w:p w:rsidR="001C7867" w:rsidRDefault="001C7867" w:rsidP="003A789C">
      <w:pPr>
        <w:pStyle w:val="ListParagraph"/>
        <w:numPr>
          <w:ilvl w:val="2"/>
          <w:numId w:val="2"/>
        </w:numPr>
        <w:spacing w:line="360" w:lineRule="auto"/>
        <w:ind w:left="788"/>
        <w:jc w:val="both"/>
        <w:rPr>
          <w:rFonts w:eastAsiaTheme="majorEastAsia"/>
          <w:sz w:val="24"/>
          <w:szCs w:val="24"/>
          <w:lang w:val="id-ID"/>
        </w:rPr>
      </w:pPr>
      <w:r>
        <w:rPr>
          <w:sz w:val="24"/>
          <w:szCs w:val="24"/>
        </w:rPr>
        <w:t>Mel</w:t>
      </w:r>
      <w:r>
        <w:rPr>
          <w:spacing w:val="-1"/>
          <w:sz w:val="24"/>
          <w:szCs w:val="24"/>
        </w:rPr>
        <w:t>a</w:t>
      </w:r>
      <w:r>
        <w:rPr>
          <w:sz w:val="24"/>
          <w:szCs w:val="24"/>
        </w:rPr>
        <w:t>kuk</w:t>
      </w:r>
      <w:r>
        <w:rPr>
          <w:spacing w:val="-1"/>
          <w:sz w:val="24"/>
          <w:szCs w:val="24"/>
        </w:rPr>
        <w:t>a</w:t>
      </w:r>
      <w:r>
        <w:rPr>
          <w:sz w:val="24"/>
          <w:szCs w:val="24"/>
        </w:rPr>
        <w:t>n</w:t>
      </w:r>
      <w:r>
        <w:rPr>
          <w:spacing w:val="1"/>
          <w:sz w:val="24"/>
          <w:szCs w:val="24"/>
        </w:rPr>
        <w:t xml:space="preserve"> </w:t>
      </w:r>
      <w:r>
        <w:rPr>
          <w:sz w:val="24"/>
          <w:szCs w:val="24"/>
        </w:rPr>
        <w:t>p</w:t>
      </w:r>
      <w:r>
        <w:rPr>
          <w:spacing w:val="-1"/>
          <w:sz w:val="24"/>
          <w:szCs w:val="24"/>
        </w:rPr>
        <w:t>e</w:t>
      </w:r>
      <w:r>
        <w:rPr>
          <w:spacing w:val="2"/>
          <w:sz w:val="24"/>
          <w:szCs w:val="24"/>
        </w:rPr>
        <w:t>n</w:t>
      </w:r>
      <w:r>
        <w:rPr>
          <w:spacing w:val="-1"/>
          <w:sz w:val="24"/>
          <w:szCs w:val="24"/>
        </w:rPr>
        <w:t>a</w:t>
      </w:r>
      <w:r>
        <w:rPr>
          <w:spacing w:val="2"/>
          <w:sz w:val="24"/>
          <w:szCs w:val="24"/>
        </w:rPr>
        <w:t>n</w:t>
      </w:r>
      <w:r>
        <w:rPr>
          <w:spacing w:val="-2"/>
          <w:sz w:val="24"/>
          <w:szCs w:val="24"/>
        </w:rPr>
        <w:t>g</w:t>
      </w:r>
      <w:r>
        <w:rPr>
          <w:spacing w:val="-1"/>
          <w:sz w:val="24"/>
          <w:szCs w:val="24"/>
        </w:rPr>
        <w:t>a</w:t>
      </w:r>
      <w:r>
        <w:rPr>
          <w:sz w:val="24"/>
          <w:szCs w:val="24"/>
        </w:rPr>
        <w:t>n</w:t>
      </w:r>
      <w:r>
        <w:rPr>
          <w:spacing w:val="-1"/>
          <w:sz w:val="24"/>
          <w:szCs w:val="24"/>
        </w:rPr>
        <w:t>a</w:t>
      </w:r>
      <w:r>
        <w:rPr>
          <w:sz w:val="24"/>
          <w:szCs w:val="24"/>
        </w:rPr>
        <w:t>n</w:t>
      </w:r>
      <w:r>
        <w:rPr>
          <w:spacing w:val="4"/>
          <w:sz w:val="24"/>
          <w:szCs w:val="24"/>
        </w:rPr>
        <w:t xml:space="preserve"> </w:t>
      </w:r>
      <w:r>
        <w:rPr>
          <w:sz w:val="24"/>
          <w:szCs w:val="24"/>
          <w:lang w:val="id-ID"/>
        </w:rPr>
        <w:t xml:space="preserve">hipoglikemia pada bayi </w:t>
      </w:r>
      <w:r>
        <w:rPr>
          <w:spacing w:val="-5"/>
          <w:sz w:val="24"/>
          <w:szCs w:val="24"/>
        </w:rPr>
        <w:t>y</w:t>
      </w:r>
      <w:r>
        <w:rPr>
          <w:spacing w:val="1"/>
          <w:sz w:val="24"/>
          <w:szCs w:val="24"/>
        </w:rPr>
        <w:t>a</w:t>
      </w:r>
      <w:r>
        <w:rPr>
          <w:spacing w:val="3"/>
          <w:sz w:val="24"/>
          <w:szCs w:val="24"/>
        </w:rPr>
        <w:t>n</w:t>
      </w:r>
      <w:r>
        <w:rPr>
          <w:sz w:val="24"/>
          <w:szCs w:val="24"/>
        </w:rPr>
        <w:t>g s</w:t>
      </w:r>
      <w:r>
        <w:rPr>
          <w:spacing w:val="-1"/>
          <w:sz w:val="24"/>
          <w:szCs w:val="24"/>
        </w:rPr>
        <w:t>e</w:t>
      </w:r>
      <w:r>
        <w:rPr>
          <w:sz w:val="24"/>
          <w:szCs w:val="24"/>
        </w:rPr>
        <w:t>s</w:t>
      </w:r>
      <w:r>
        <w:rPr>
          <w:spacing w:val="2"/>
          <w:sz w:val="24"/>
          <w:szCs w:val="24"/>
        </w:rPr>
        <w:t>u</w:t>
      </w:r>
      <w:r>
        <w:rPr>
          <w:spacing w:val="-1"/>
          <w:sz w:val="24"/>
          <w:szCs w:val="24"/>
        </w:rPr>
        <w:t>a</w:t>
      </w:r>
      <w:r>
        <w:rPr>
          <w:sz w:val="24"/>
          <w:szCs w:val="24"/>
        </w:rPr>
        <w:t>i</w:t>
      </w:r>
      <w:r>
        <w:rPr>
          <w:spacing w:val="3"/>
          <w:sz w:val="24"/>
          <w:szCs w:val="24"/>
        </w:rPr>
        <w:t xml:space="preserve"> </w:t>
      </w:r>
      <w:r>
        <w:rPr>
          <w:sz w:val="24"/>
          <w:szCs w:val="24"/>
        </w:rPr>
        <w:t>d</w:t>
      </w:r>
      <w:r>
        <w:rPr>
          <w:spacing w:val="-1"/>
          <w:sz w:val="24"/>
          <w:szCs w:val="24"/>
        </w:rPr>
        <w:t>e</w:t>
      </w:r>
      <w:r>
        <w:rPr>
          <w:spacing w:val="2"/>
          <w:sz w:val="24"/>
          <w:szCs w:val="24"/>
        </w:rPr>
        <w:t>n</w:t>
      </w:r>
      <w:r>
        <w:rPr>
          <w:spacing w:val="-2"/>
          <w:sz w:val="24"/>
          <w:szCs w:val="24"/>
        </w:rPr>
        <w:t>g</w:t>
      </w:r>
      <w:r>
        <w:rPr>
          <w:spacing w:val="-1"/>
          <w:sz w:val="24"/>
          <w:szCs w:val="24"/>
        </w:rPr>
        <w:t>a</w:t>
      </w:r>
      <w:r>
        <w:rPr>
          <w:sz w:val="24"/>
          <w:szCs w:val="24"/>
        </w:rPr>
        <w:t>n</w:t>
      </w:r>
      <w:r>
        <w:rPr>
          <w:spacing w:val="3"/>
          <w:sz w:val="24"/>
          <w:szCs w:val="24"/>
        </w:rPr>
        <w:t xml:space="preserve"> </w:t>
      </w:r>
      <w:r>
        <w:rPr>
          <w:sz w:val="24"/>
          <w:szCs w:val="24"/>
        </w:rPr>
        <w:t>p</w:t>
      </w:r>
      <w:r>
        <w:rPr>
          <w:spacing w:val="1"/>
          <w:sz w:val="24"/>
          <w:szCs w:val="24"/>
        </w:rPr>
        <w:t>r</w:t>
      </w:r>
      <w:r>
        <w:rPr>
          <w:sz w:val="24"/>
          <w:szCs w:val="24"/>
        </w:rPr>
        <w:t>o</w:t>
      </w:r>
      <w:r>
        <w:rPr>
          <w:spacing w:val="-2"/>
          <w:sz w:val="24"/>
          <w:szCs w:val="24"/>
        </w:rPr>
        <w:t>g</w:t>
      </w:r>
      <w:r>
        <w:rPr>
          <w:spacing w:val="1"/>
          <w:sz w:val="24"/>
          <w:szCs w:val="24"/>
        </w:rPr>
        <w:t>r</w:t>
      </w:r>
      <w:r>
        <w:rPr>
          <w:spacing w:val="-1"/>
          <w:sz w:val="24"/>
          <w:szCs w:val="24"/>
        </w:rPr>
        <w:t>a</w:t>
      </w:r>
      <w:r>
        <w:rPr>
          <w:sz w:val="24"/>
          <w:szCs w:val="24"/>
        </w:rPr>
        <w:t>m</w:t>
      </w:r>
      <w:r>
        <w:rPr>
          <w:spacing w:val="3"/>
          <w:sz w:val="24"/>
          <w:szCs w:val="24"/>
        </w:rPr>
        <w:t xml:space="preserve"> </w:t>
      </w:r>
      <w:r>
        <w:rPr>
          <w:sz w:val="24"/>
          <w:szCs w:val="24"/>
        </w:rPr>
        <w:t>tet</w:t>
      </w:r>
      <w:r>
        <w:rPr>
          <w:spacing w:val="-1"/>
          <w:sz w:val="24"/>
          <w:szCs w:val="24"/>
        </w:rPr>
        <w:t>a</w:t>
      </w:r>
      <w:r>
        <w:rPr>
          <w:sz w:val="24"/>
          <w:szCs w:val="24"/>
        </w:rPr>
        <w:t>p</w:t>
      </w:r>
      <w:r>
        <w:rPr>
          <w:spacing w:val="3"/>
          <w:sz w:val="24"/>
          <w:szCs w:val="24"/>
        </w:rPr>
        <w:t xml:space="preserve"> </w:t>
      </w:r>
      <w:r>
        <w:rPr>
          <w:sz w:val="24"/>
          <w:szCs w:val="24"/>
        </w:rPr>
        <w:t>d</w:t>
      </w:r>
      <w:r>
        <w:rPr>
          <w:spacing w:val="-1"/>
          <w:sz w:val="24"/>
          <w:szCs w:val="24"/>
        </w:rPr>
        <w:t>a</w:t>
      </w:r>
      <w:r>
        <w:rPr>
          <w:sz w:val="24"/>
          <w:szCs w:val="24"/>
        </w:rPr>
        <w:t>n</w:t>
      </w:r>
      <w:r>
        <w:rPr>
          <w:spacing w:val="3"/>
          <w:sz w:val="24"/>
          <w:szCs w:val="24"/>
        </w:rPr>
        <w:t xml:space="preserve"> </w:t>
      </w:r>
      <w:r>
        <w:rPr>
          <w:spacing w:val="-1"/>
          <w:sz w:val="24"/>
          <w:szCs w:val="24"/>
        </w:rPr>
        <w:t>a</w:t>
      </w:r>
      <w:r>
        <w:rPr>
          <w:sz w:val="24"/>
          <w:szCs w:val="24"/>
        </w:rPr>
        <w:t>dvi</w:t>
      </w:r>
      <w:r>
        <w:rPr>
          <w:spacing w:val="2"/>
          <w:sz w:val="24"/>
          <w:szCs w:val="24"/>
        </w:rPr>
        <w:t>c</w:t>
      </w:r>
      <w:r>
        <w:rPr>
          <w:sz w:val="24"/>
          <w:szCs w:val="24"/>
        </w:rPr>
        <w:t>e</w:t>
      </w:r>
      <w:r>
        <w:rPr>
          <w:spacing w:val="2"/>
          <w:sz w:val="24"/>
          <w:szCs w:val="24"/>
        </w:rPr>
        <w:t xml:space="preserve"> </w:t>
      </w:r>
      <w:r>
        <w:rPr>
          <w:sz w:val="24"/>
          <w:szCs w:val="24"/>
        </w:rPr>
        <w:t>dokter</w:t>
      </w:r>
      <w:r>
        <w:rPr>
          <w:spacing w:val="1"/>
          <w:sz w:val="24"/>
          <w:szCs w:val="24"/>
        </w:rPr>
        <w:t xml:space="preserve"> </w:t>
      </w:r>
      <w:r>
        <w:rPr>
          <w:sz w:val="24"/>
          <w:szCs w:val="24"/>
        </w:rPr>
        <w:t>di</w:t>
      </w:r>
      <w:r>
        <w:rPr>
          <w:spacing w:val="3"/>
          <w:sz w:val="24"/>
          <w:szCs w:val="24"/>
        </w:rPr>
        <w:t xml:space="preserve"> </w:t>
      </w:r>
      <w:r>
        <w:rPr>
          <w:sz w:val="24"/>
          <w:szCs w:val="24"/>
        </w:rPr>
        <w:t>R</w:t>
      </w:r>
      <w:r>
        <w:rPr>
          <w:spacing w:val="1"/>
          <w:sz w:val="24"/>
          <w:szCs w:val="24"/>
        </w:rPr>
        <w:t>S</w:t>
      </w:r>
      <w:r>
        <w:rPr>
          <w:spacing w:val="-3"/>
          <w:sz w:val="24"/>
          <w:szCs w:val="24"/>
        </w:rPr>
        <w:t>U</w:t>
      </w:r>
      <w:r>
        <w:rPr>
          <w:sz w:val="24"/>
          <w:szCs w:val="24"/>
        </w:rPr>
        <w:t xml:space="preserve">D </w:t>
      </w:r>
      <w:r>
        <w:rPr>
          <w:sz w:val="24"/>
          <w:szCs w:val="24"/>
          <w:lang w:val="id-ID"/>
        </w:rPr>
        <w:t xml:space="preserve">Ciawi, yaitu </w:t>
      </w:r>
      <w:r w:rsidRPr="00AF00C1">
        <w:rPr>
          <w:sz w:val="24"/>
          <w:szCs w:val="24"/>
          <w:lang w:val="id-ID"/>
        </w:rPr>
        <w:t xml:space="preserve">selalu  menjaga kehangatan bayi, observasi keadaan umum, tanda-tanda vital, intake dan output, </w:t>
      </w:r>
      <w:r>
        <w:rPr>
          <w:sz w:val="24"/>
          <w:szCs w:val="24"/>
          <w:lang w:val="id-ID"/>
        </w:rPr>
        <w:t>pem</w:t>
      </w:r>
      <w:r w:rsidRPr="00AF00C1">
        <w:rPr>
          <w:sz w:val="24"/>
          <w:szCs w:val="24"/>
          <w:lang w:val="id-ID"/>
        </w:rPr>
        <w:t>berikan PASI yang dilarutkan dengan cairan Dextrose 5%</w:t>
      </w:r>
      <w:r>
        <w:rPr>
          <w:sz w:val="24"/>
          <w:szCs w:val="24"/>
          <w:lang w:val="id-ID"/>
        </w:rPr>
        <w:t xml:space="preserve"> dan pengecekkan gula darah setelah 1 jam pemberian dextros. </w:t>
      </w:r>
      <w:r w:rsidRPr="00AF00C1">
        <w:rPr>
          <w:sz w:val="24"/>
          <w:szCs w:val="24"/>
          <w:lang w:val="id-ID"/>
        </w:rPr>
        <w:t>Setelah diberikan asuhan tersebut kadar gula darah bayi terus membaik</w:t>
      </w:r>
      <w:r>
        <w:rPr>
          <w:sz w:val="24"/>
          <w:szCs w:val="24"/>
          <w:lang w:val="id-ID"/>
        </w:rPr>
        <w:t>, hal tersebut sesuai dengan Iid Putri Zulaida</w:t>
      </w:r>
      <w:r w:rsidRPr="000D0850">
        <w:rPr>
          <w:sz w:val="24"/>
          <w:szCs w:val="24"/>
          <w:lang w:val="id-ID"/>
        </w:rPr>
        <w:t xml:space="preserve"> yaitu  </w:t>
      </w:r>
      <w:r w:rsidRPr="000D0850">
        <w:rPr>
          <w:rFonts w:eastAsiaTheme="majorEastAsia"/>
          <w:sz w:val="24"/>
          <w:szCs w:val="24"/>
          <w:lang w:val="id-ID"/>
        </w:rPr>
        <w:t xml:space="preserve">segera diterapi dengan memberikan minum </w:t>
      </w:r>
      <w:r w:rsidRPr="000D0850">
        <w:rPr>
          <w:rFonts w:eastAsiaTheme="majorEastAsia"/>
          <w:sz w:val="24"/>
          <w:szCs w:val="24"/>
          <w:lang w:val="id-ID"/>
        </w:rPr>
        <w:lastRenderedPageBreak/>
        <w:t>glukosa 10% yang kemudian diikuti susu formula pada 2-3 jam berikutnya. Lakukan pemantauan glukosa darah setiap 30-60 menit sampai stabil normoglikemia. Bila kadar gula setelah pemberian glukosa peoral tetap &lt;45mg/dL atau timbul gejala (simtomatik), maka glukosa intravena harus diberikan.</w:t>
      </w:r>
      <w:sdt>
        <w:sdtPr>
          <w:rPr>
            <w:rFonts w:eastAsiaTheme="majorEastAsia"/>
            <w:sz w:val="24"/>
            <w:szCs w:val="24"/>
            <w:vertAlign w:val="superscript"/>
          </w:rPr>
          <w:id w:val="18890342"/>
          <w:citation/>
        </w:sdtPr>
        <w:sdtContent>
          <w:r w:rsidRPr="00953FD3">
            <w:rPr>
              <w:rFonts w:eastAsiaTheme="majorEastAsia"/>
              <w:sz w:val="24"/>
              <w:szCs w:val="24"/>
              <w:vertAlign w:val="superscript"/>
            </w:rPr>
            <w:fldChar w:fldCharType="begin"/>
          </w:r>
          <w:r w:rsidRPr="00953FD3">
            <w:rPr>
              <w:rFonts w:eastAsiaTheme="majorEastAsia"/>
              <w:sz w:val="24"/>
              <w:szCs w:val="24"/>
              <w:vertAlign w:val="superscript"/>
              <w:lang w:val="id-ID"/>
            </w:rPr>
            <w:instrText xml:space="preserve"> CITATION Iid1 \l 1057 </w:instrText>
          </w:r>
          <w:r w:rsidRPr="00953FD3">
            <w:rPr>
              <w:rFonts w:eastAsiaTheme="majorEastAsia"/>
              <w:sz w:val="24"/>
              <w:szCs w:val="24"/>
              <w:vertAlign w:val="superscript"/>
            </w:rPr>
            <w:fldChar w:fldCharType="separate"/>
          </w:r>
          <w:r w:rsidRPr="00953FD3">
            <w:rPr>
              <w:rFonts w:eastAsiaTheme="majorEastAsia"/>
              <w:noProof/>
              <w:sz w:val="24"/>
              <w:szCs w:val="24"/>
              <w:vertAlign w:val="superscript"/>
              <w:lang w:val="id-ID"/>
            </w:rPr>
            <w:t xml:space="preserve"> [31]</w:t>
          </w:r>
          <w:r w:rsidRPr="00953FD3">
            <w:rPr>
              <w:rFonts w:eastAsiaTheme="majorEastAsia"/>
              <w:sz w:val="24"/>
              <w:szCs w:val="24"/>
              <w:vertAlign w:val="superscript"/>
            </w:rPr>
            <w:fldChar w:fldCharType="end"/>
          </w:r>
        </w:sdtContent>
      </w:sdt>
    </w:p>
    <w:p w:rsidR="001C7867" w:rsidRPr="00AF00C1" w:rsidRDefault="001C7867" w:rsidP="003A789C">
      <w:pPr>
        <w:pStyle w:val="ListParagraph"/>
        <w:numPr>
          <w:ilvl w:val="2"/>
          <w:numId w:val="2"/>
        </w:numPr>
        <w:spacing w:line="360" w:lineRule="auto"/>
        <w:ind w:left="788"/>
        <w:jc w:val="both"/>
        <w:rPr>
          <w:sz w:val="24"/>
          <w:szCs w:val="24"/>
          <w:lang w:val="id-ID"/>
        </w:rPr>
      </w:pPr>
      <w:r>
        <w:rPr>
          <w:sz w:val="24"/>
          <w:szCs w:val="24"/>
          <w:lang w:val="id-ID"/>
        </w:rPr>
        <w:t xml:space="preserve">Pada hari ke tiga bayi diberi perawatan menjaga kehangatan bayi dalam inkubator, dilakukan fototeraphy sinar biru selama 24 jam tanpa henti sampai kadar billirubin membaik, pemberian PASI yang di tingkatkan. Setelah dilakukan perawatan tersebut kadar billirubin bayi terus menurun sampai hari ke 6 bayi diperbolehkan pulang oleh dokter, dan saat dirumah bayi selalu dijemur saat pagi hari tanpa pakaian selama 30 menit. Hal ini sesuai dengan teori Nike bahwa </w:t>
      </w:r>
      <w:r>
        <w:rPr>
          <w:sz w:val="24"/>
          <w:szCs w:val="24"/>
        </w:rPr>
        <w:t xml:space="preserve">penatalaksanaan medis pada bayi hiperbilirubin </w:t>
      </w:r>
      <w:r>
        <w:rPr>
          <w:sz w:val="24"/>
          <w:szCs w:val="24"/>
          <w:lang w:val="id-ID"/>
        </w:rPr>
        <w:t xml:space="preserve">yaitu </w:t>
      </w:r>
      <w:r>
        <w:rPr>
          <w:sz w:val="24"/>
          <w:szCs w:val="24"/>
        </w:rPr>
        <w:t xml:space="preserve">dengan Fototherapi, </w:t>
      </w:r>
      <w:r>
        <w:rPr>
          <w:sz w:val="24"/>
          <w:szCs w:val="24"/>
          <w:lang w:val="id-ID"/>
        </w:rPr>
        <w:t xml:space="preserve">pemberian </w:t>
      </w:r>
      <w:r>
        <w:rPr>
          <w:sz w:val="24"/>
          <w:szCs w:val="24"/>
        </w:rPr>
        <w:t>ASI</w:t>
      </w:r>
      <w:r>
        <w:rPr>
          <w:sz w:val="24"/>
          <w:szCs w:val="24"/>
          <w:lang w:val="id-ID"/>
        </w:rPr>
        <w:t xml:space="preserve"> sesring mungkin </w:t>
      </w:r>
      <w:r>
        <w:rPr>
          <w:sz w:val="24"/>
          <w:szCs w:val="24"/>
        </w:rPr>
        <w:t xml:space="preserve">dan </w:t>
      </w:r>
      <w:r>
        <w:rPr>
          <w:sz w:val="24"/>
          <w:szCs w:val="24"/>
          <w:lang w:val="id-ID"/>
        </w:rPr>
        <w:t>t</w:t>
      </w:r>
      <w:r>
        <w:rPr>
          <w:sz w:val="24"/>
          <w:szCs w:val="24"/>
        </w:rPr>
        <w:t xml:space="preserve">erapi </w:t>
      </w:r>
      <w:r>
        <w:rPr>
          <w:sz w:val="24"/>
          <w:szCs w:val="24"/>
          <w:lang w:val="id-ID"/>
        </w:rPr>
        <w:t>s</w:t>
      </w:r>
      <w:r>
        <w:rPr>
          <w:sz w:val="24"/>
          <w:szCs w:val="24"/>
        </w:rPr>
        <w:t xml:space="preserve">inar </w:t>
      </w:r>
      <w:r>
        <w:rPr>
          <w:sz w:val="24"/>
          <w:szCs w:val="24"/>
          <w:lang w:val="id-ID"/>
        </w:rPr>
        <w:t>m</w:t>
      </w:r>
      <w:r>
        <w:rPr>
          <w:sz w:val="24"/>
          <w:szCs w:val="24"/>
        </w:rPr>
        <w:t>atahari.</w:t>
      </w:r>
      <w:r>
        <w:rPr>
          <w:sz w:val="24"/>
          <w:szCs w:val="24"/>
          <w:lang w:val="id-ID"/>
        </w:rPr>
        <w:t xml:space="preserve"> </w:t>
      </w:r>
      <w:sdt>
        <w:sdtPr>
          <w:rPr>
            <w:sz w:val="24"/>
            <w:szCs w:val="24"/>
            <w:vertAlign w:val="superscript"/>
            <w:lang w:val="id-ID"/>
          </w:rPr>
          <w:id w:val="18890341"/>
          <w:citation/>
        </w:sdtPr>
        <w:sdtContent>
          <w:r w:rsidRPr="00953FD3">
            <w:rPr>
              <w:sz w:val="24"/>
              <w:szCs w:val="24"/>
              <w:vertAlign w:val="superscript"/>
              <w:lang w:val="id-ID"/>
            </w:rPr>
            <w:fldChar w:fldCharType="begin"/>
          </w:r>
          <w:r w:rsidRPr="00953FD3">
            <w:rPr>
              <w:sz w:val="24"/>
              <w:szCs w:val="24"/>
              <w:vertAlign w:val="superscript"/>
              <w:lang w:val="id-ID"/>
            </w:rPr>
            <w:instrText xml:space="preserve"> CITATION Nik14 \l 1057 </w:instrText>
          </w:r>
          <w:r w:rsidRPr="00953FD3">
            <w:rPr>
              <w:sz w:val="24"/>
              <w:szCs w:val="24"/>
              <w:vertAlign w:val="superscript"/>
              <w:lang w:val="id-ID"/>
            </w:rPr>
            <w:fldChar w:fldCharType="separate"/>
          </w:r>
          <w:r w:rsidRPr="00953FD3">
            <w:rPr>
              <w:noProof/>
              <w:sz w:val="24"/>
              <w:szCs w:val="24"/>
              <w:vertAlign w:val="superscript"/>
              <w:lang w:val="id-ID"/>
            </w:rPr>
            <w:t>[39]</w:t>
          </w:r>
          <w:r w:rsidRPr="00953FD3">
            <w:rPr>
              <w:sz w:val="24"/>
              <w:szCs w:val="24"/>
              <w:vertAlign w:val="superscript"/>
              <w:lang w:val="id-ID"/>
            </w:rPr>
            <w:fldChar w:fldCharType="end"/>
          </w:r>
        </w:sdtContent>
      </w:sdt>
    </w:p>
    <w:p w:rsidR="001C7867" w:rsidRPr="00DE48EC" w:rsidRDefault="001C7867" w:rsidP="003A789C">
      <w:pPr>
        <w:pStyle w:val="Heading2"/>
        <w:numPr>
          <w:ilvl w:val="0"/>
          <w:numId w:val="1"/>
        </w:numPr>
        <w:spacing w:before="200" w:line="360" w:lineRule="auto"/>
        <w:ind w:left="426"/>
        <w:rPr>
          <w:rFonts w:ascii="Times New Roman" w:hAnsi="Times New Roman" w:cs="Times New Roman"/>
          <w:color w:val="auto"/>
          <w:sz w:val="24"/>
          <w:szCs w:val="24"/>
        </w:rPr>
      </w:pPr>
      <w:bookmarkStart w:id="2" w:name="_Toc39311555"/>
      <w:r w:rsidRPr="00DE48EC">
        <w:rPr>
          <w:rFonts w:ascii="Times New Roman" w:hAnsi="Times New Roman" w:cs="Times New Roman"/>
          <w:color w:val="auto"/>
          <w:sz w:val="24"/>
          <w:szCs w:val="24"/>
        </w:rPr>
        <w:t>Faktor Pendukung</w:t>
      </w:r>
      <w:bookmarkEnd w:id="2"/>
      <w:r>
        <w:rPr>
          <w:rFonts w:ascii="Times New Roman" w:hAnsi="Times New Roman" w:cs="Times New Roman"/>
          <w:color w:val="auto"/>
          <w:sz w:val="24"/>
          <w:szCs w:val="24"/>
        </w:rPr>
        <w:t xml:space="preserve"> dan </w:t>
      </w:r>
      <w:bookmarkStart w:id="3" w:name="_Toc39311556"/>
      <w:r w:rsidRPr="00DE48EC">
        <w:rPr>
          <w:rFonts w:ascii="Times New Roman" w:hAnsi="Times New Roman" w:cs="Times New Roman"/>
          <w:color w:val="auto"/>
          <w:sz w:val="24"/>
          <w:szCs w:val="24"/>
        </w:rPr>
        <w:t>Penghambat</w:t>
      </w:r>
      <w:bookmarkEnd w:id="3"/>
      <w:r>
        <w:rPr>
          <w:rFonts w:ascii="Times New Roman" w:hAnsi="Times New Roman" w:cs="Times New Roman"/>
          <w:color w:val="auto"/>
          <w:sz w:val="24"/>
          <w:szCs w:val="24"/>
        </w:rPr>
        <w:t xml:space="preserve"> </w:t>
      </w:r>
    </w:p>
    <w:p w:rsidR="001C7867" w:rsidRDefault="001C7867" w:rsidP="001C7867">
      <w:pPr>
        <w:pStyle w:val="ListParagraph"/>
        <w:spacing w:line="360" w:lineRule="auto"/>
        <w:ind w:left="426" w:firstLine="294"/>
        <w:jc w:val="both"/>
        <w:rPr>
          <w:sz w:val="24"/>
          <w:szCs w:val="24"/>
          <w:lang w:val="id-ID"/>
        </w:rPr>
      </w:pPr>
      <w:r w:rsidRPr="000D0850">
        <w:rPr>
          <w:sz w:val="24"/>
          <w:szCs w:val="24"/>
          <w:lang w:val="id-ID"/>
        </w:rPr>
        <w:t>Selama pelaksanaan asuhan kebidanan pada bayi Ny.Y1 di Ruang Perinatologi RSUD Ciawi adalah adanya kerjasama yang baik dengan ibu, keluarga dan tenaga kesehatan serta tersedianya sarana yang memadai sehingga asuhan bisa diberikan secara maksimal.</w:t>
      </w:r>
    </w:p>
    <w:p w:rsidR="00982B7D" w:rsidRPr="001C7867" w:rsidRDefault="001C7867" w:rsidP="001C7867">
      <w:r w:rsidRPr="001F6C27">
        <w:rPr>
          <w:sz w:val="24"/>
          <w:szCs w:val="24"/>
        </w:rPr>
        <w:t>Selama pelaksanaan asuhan kebidanan pada bayi Ny.Y1 di Ruang Perinatologi RSUD Ciawi tidak ditemukan faktor penghambat</w:t>
      </w:r>
    </w:p>
    <w:sectPr w:rsidR="00982B7D" w:rsidRPr="001C7867" w:rsidSect="001C7867">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2268" w:header="720" w:footer="720" w:gutter="0"/>
      <w:pgNumType w:start="7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89C" w:rsidRDefault="003A789C" w:rsidP="00330C13">
      <w:pPr>
        <w:spacing w:after="0" w:line="240" w:lineRule="auto"/>
      </w:pPr>
      <w:r>
        <w:separator/>
      </w:r>
    </w:p>
  </w:endnote>
  <w:endnote w:type="continuationSeparator" w:id="0">
    <w:p w:rsidR="003A789C" w:rsidRDefault="003A789C" w:rsidP="00330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Adobe Garamond Pro"/>
    <w:panose1 w:val="02020502060506020403"/>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343756"/>
      <w:docPartObj>
        <w:docPartGallery w:val="Page Numbers (Bottom of Page)"/>
        <w:docPartUnique/>
      </w:docPartObj>
    </w:sdtPr>
    <w:sdtEndPr>
      <w:rPr>
        <w:noProof/>
      </w:rPr>
    </w:sdtEndPr>
    <w:sdtContent>
      <w:p w:rsidR="00305F15" w:rsidRDefault="00305F15">
        <w:pPr>
          <w:pStyle w:val="Footer"/>
          <w:jc w:val="center"/>
        </w:pPr>
        <w:r>
          <w:fldChar w:fldCharType="begin"/>
        </w:r>
        <w:r>
          <w:instrText xml:space="preserve"> PAGE   \* MERGEFORMAT </w:instrText>
        </w:r>
        <w:r>
          <w:fldChar w:fldCharType="separate"/>
        </w:r>
        <w:r w:rsidR="001C7867">
          <w:rPr>
            <w:noProof/>
          </w:rPr>
          <w:t>76</w:t>
        </w:r>
        <w:r>
          <w:rPr>
            <w:noProof/>
          </w:rPr>
          <w:fldChar w:fldCharType="end"/>
        </w:r>
      </w:p>
    </w:sdtContent>
  </w:sdt>
  <w:p w:rsidR="002155DB" w:rsidRDefault="00215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_GoBack" w:displacedByCustomXml="next"/>
  <w:bookmarkEnd w:id="4" w:displacedByCustomXml="next"/>
  <w:sdt>
    <w:sdtPr>
      <w:id w:val="1276439191"/>
      <w:docPartObj>
        <w:docPartGallery w:val="Page Numbers (Bottom of Page)"/>
        <w:docPartUnique/>
      </w:docPartObj>
    </w:sdtPr>
    <w:sdtEndPr>
      <w:rPr>
        <w:noProof/>
      </w:rPr>
    </w:sdtEndPr>
    <w:sdtContent>
      <w:p w:rsidR="001C7867" w:rsidRDefault="001C7867">
        <w:pPr>
          <w:pStyle w:val="Footer"/>
          <w:jc w:val="center"/>
        </w:pPr>
        <w:r>
          <w:fldChar w:fldCharType="begin"/>
        </w:r>
        <w:r>
          <w:instrText xml:space="preserve"> PAGE   \* MERGEFORMAT </w:instrText>
        </w:r>
        <w:r>
          <w:fldChar w:fldCharType="separate"/>
        </w:r>
        <w:r>
          <w:rPr>
            <w:noProof/>
          </w:rPr>
          <w:t>73</w:t>
        </w:r>
        <w:r>
          <w:rPr>
            <w:noProof/>
          </w:rPr>
          <w:fldChar w:fldCharType="end"/>
        </w:r>
      </w:p>
    </w:sdtContent>
  </w:sdt>
  <w:p w:rsidR="002155DB" w:rsidRDefault="002155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5DB" w:rsidRDefault="002155DB">
    <w:pPr>
      <w:pStyle w:val="Footer"/>
      <w:jc w:val="right"/>
    </w:pPr>
  </w:p>
  <w:p w:rsidR="002155DB" w:rsidRDefault="00215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89C" w:rsidRDefault="003A789C" w:rsidP="00330C13">
      <w:pPr>
        <w:spacing w:after="0" w:line="240" w:lineRule="auto"/>
      </w:pPr>
      <w:r>
        <w:separator/>
      </w:r>
    </w:p>
  </w:footnote>
  <w:footnote w:type="continuationSeparator" w:id="0">
    <w:p w:rsidR="003A789C" w:rsidRDefault="003A789C" w:rsidP="00330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106464"/>
      <w:docPartObj>
        <w:docPartGallery w:val="Page Numbers (Top of Page)"/>
        <w:docPartUnique/>
      </w:docPartObj>
    </w:sdtPr>
    <w:sdtEndPr>
      <w:rPr>
        <w:noProof/>
      </w:rPr>
    </w:sdtEndPr>
    <w:sdtContent>
      <w:p w:rsidR="001C7867" w:rsidRDefault="001C7867">
        <w:pPr>
          <w:pStyle w:val="Header"/>
          <w:jc w:val="right"/>
        </w:pPr>
      </w:p>
    </w:sdtContent>
  </w:sdt>
  <w:p w:rsidR="002155DB" w:rsidRDefault="002155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867" w:rsidRDefault="001C7867">
    <w:pPr>
      <w:pStyle w:val="Header"/>
      <w:jc w:val="right"/>
    </w:pPr>
  </w:p>
  <w:p w:rsidR="002155DB" w:rsidRDefault="002155DB" w:rsidP="002155D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5DB" w:rsidRDefault="002155DB">
    <w:pPr>
      <w:pStyle w:val="Header"/>
      <w:jc w:val="right"/>
    </w:pPr>
  </w:p>
  <w:p w:rsidR="002155DB" w:rsidRDefault="00215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C0696"/>
    <w:multiLevelType w:val="hybridMultilevel"/>
    <w:tmpl w:val="945C3012"/>
    <w:lvl w:ilvl="0" w:tplc="0421000F">
      <w:start w:val="1"/>
      <w:numFmt w:val="decimal"/>
      <w:lvlText w:val="%1."/>
      <w:lvlJc w:val="left"/>
      <w:pPr>
        <w:ind w:left="2160" w:hanging="360"/>
      </w:pPr>
      <w:rPr>
        <w:b w:val="0"/>
      </w:rPr>
    </w:lvl>
    <w:lvl w:ilvl="1" w:tplc="7C08E538">
      <w:start w:val="1"/>
      <w:numFmt w:val="decimal"/>
      <w:lvlText w:val="%2."/>
      <w:lvlJc w:val="left"/>
      <w:pPr>
        <w:tabs>
          <w:tab w:val="num" w:pos="1440"/>
        </w:tabs>
        <w:ind w:left="1440" w:hanging="360"/>
      </w:pPr>
      <w:rPr>
        <w:b w:val="0"/>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15:restartNumberingAfterBreak="0">
    <w:nsid w:val="627201EC"/>
    <w:multiLevelType w:val="hybridMultilevel"/>
    <w:tmpl w:val="D6DEB04A"/>
    <w:lvl w:ilvl="0" w:tplc="A134CCF6">
      <w:start w:val="1"/>
      <w:numFmt w:val="upperLetter"/>
      <w:lvlText w:val="%1."/>
      <w:lvlJc w:val="left"/>
      <w:pPr>
        <w:ind w:left="456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3D"/>
    <w:rsid w:val="001960A7"/>
    <w:rsid w:val="001C7867"/>
    <w:rsid w:val="002155DB"/>
    <w:rsid w:val="00305F15"/>
    <w:rsid w:val="00330C13"/>
    <w:rsid w:val="003A789C"/>
    <w:rsid w:val="006308E9"/>
    <w:rsid w:val="008337C1"/>
    <w:rsid w:val="00914BBC"/>
    <w:rsid w:val="00982B7D"/>
    <w:rsid w:val="00A843AD"/>
    <w:rsid w:val="00CD2034"/>
    <w:rsid w:val="00D438A0"/>
    <w:rsid w:val="00D850F0"/>
    <w:rsid w:val="00D93068"/>
    <w:rsid w:val="00DE64AD"/>
    <w:rsid w:val="00E12934"/>
    <w:rsid w:val="00F53E3D"/>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2D3CE"/>
  <w15:chartTrackingRefBased/>
  <w15:docId w15:val="{95A5D6E1-C939-4F00-B4BD-14D72460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E3D"/>
    <w:pPr>
      <w:spacing w:after="200" w:line="276" w:lineRule="auto"/>
    </w:pPr>
    <w:rPr>
      <w:rFonts w:ascii="Calibri" w:eastAsia="Calibri" w:hAnsi="Calibri" w:cs="Arial"/>
      <w:lang w:val="en-US" w:eastAsia="en-US"/>
    </w:rPr>
  </w:style>
  <w:style w:type="paragraph" w:styleId="Heading1">
    <w:name w:val="heading 1"/>
    <w:basedOn w:val="Normal"/>
    <w:next w:val="Normal"/>
    <w:link w:val="Heading1Char"/>
    <w:uiPriority w:val="9"/>
    <w:qFormat/>
    <w:rsid w:val="00914BB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843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843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843AD"/>
    <w:pPr>
      <w:keepNext/>
      <w:keepLines/>
      <w:spacing w:before="200" w:after="0"/>
      <w:ind w:left="864" w:hanging="864"/>
      <w:outlineLvl w:val="3"/>
    </w:pPr>
    <w:rPr>
      <w:rFonts w:asciiTheme="majorHAnsi" w:eastAsiaTheme="majorEastAsia" w:hAnsiTheme="majorHAnsi" w:cstheme="majorBidi"/>
      <w:b/>
      <w:bCs/>
      <w:i/>
      <w:iCs/>
      <w:color w:val="5B9BD5" w:themeColor="accent1"/>
      <w:lang w:val="id-ID"/>
    </w:rPr>
  </w:style>
  <w:style w:type="paragraph" w:styleId="Heading5">
    <w:name w:val="heading 5"/>
    <w:basedOn w:val="Normal"/>
    <w:next w:val="Normal"/>
    <w:link w:val="Heading5Char"/>
    <w:uiPriority w:val="9"/>
    <w:semiHidden/>
    <w:unhideWhenUsed/>
    <w:qFormat/>
    <w:rsid w:val="00A843AD"/>
    <w:pPr>
      <w:keepNext/>
      <w:keepLines/>
      <w:spacing w:before="200" w:after="0"/>
      <w:ind w:left="1008" w:hanging="1008"/>
      <w:outlineLvl w:val="4"/>
    </w:pPr>
    <w:rPr>
      <w:rFonts w:asciiTheme="majorHAnsi" w:eastAsiaTheme="majorEastAsia" w:hAnsiTheme="majorHAnsi" w:cstheme="majorBidi"/>
      <w:color w:val="1F4D78" w:themeColor="accent1" w:themeShade="7F"/>
      <w:lang w:val="id-ID"/>
    </w:rPr>
  </w:style>
  <w:style w:type="paragraph" w:styleId="Heading6">
    <w:name w:val="heading 6"/>
    <w:basedOn w:val="Normal"/>
    <w:next w:val="Normal"/>
    <w:link w:val="Heading6Char"/>
    <w:uiPriority w:val="9"/>
    <w:semiHidden/>
    <w:unhideWhenUsed/>
    <w:qFormat/>
    <w:rsid w:val="00A843AD"/>
    <w:pPr>
      <w:keepNext/>
      <w:keepLines/>
      <w:spacing w:before="200" w:after="0"/>
      <w:ind w:left="1152" w:hanging="1152"/>
      <w:outlineLvl w:val="5"/>
    </w:pPr>
    <w:rPr>
      <w:rFonts w:asciiTheme="majorHAnsi" w:eastAsiaTheme="majorEastAsia" w:hAnsiTheme="majorHAnsi" w:cstheme="majorBidi"/>
      <w:i/>
      <w:iCs/>
      <w:color w:val="1F4D78" w:themeColor="accent1" w:themeShade="7F"/>
      <w:lang w:val="id-ID"/>
    </w:rPr>
  </w:style>
  <w:style w:type="paragraph" w:styleId="Heading7">
    <w:name w:val="heading 7"/>
    <w:basedOn w:val="Normal"/>
    <w:next w:val="Normal"/>
    <w:link w:val="Heading7Char"/>
    <w:uiPriority w:val="9"/>
    <w:semiHidden/>
    <w:unhideWhenUsed/>
    <w:qFormat/>
    <w:rsid w:val="00A843AD"/>
    <w:pPr>
      <w:keepNext/>
      <w:keepLines/>
      <w:spacing w:before="200" w:after="0"/>
      <w:ind w:left="1296" w:hanging="1296"/>
      <w:outlineLvl w:val="6"/>
    </w:pPr>
    <w:rPr>
      <w:rFonts w:asciiTheme="majorHAnsi" w:eastAsiaTheme="majorEastAsia" w:hAnsiTheme="majorHAnsi" w:cstheme="majorBidi"/>
      <w:i/>
      <w:iCs/>
      <w:color w:val="404040" w:themeColor="text1" w:themeTint="BF"/>
      <w:lang w:val="id-ID"/>
    </w:rPr>
  </w:style>
  <w:style w:type="paragraph" w:styleId="Heading8">
    <w:name w:val="heading 8"/>
    <w:basedOn w:val="Normal"/>
    <w:next w:val="Normal"/>
    <w:link w:val="Heading8Char"/>
    <w:uiPriority w:val="9"/>
    <w:semiHidden/>
    <w:unhideWhenUsed/>
    <w:qFormat/>
    <w:rsid w:val="00A843AD"/>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lang w:val="id-ID"/>
    </w:rPr>
  </w:style>
  <w:style w:type="paragraph" w:styleId="Heading9">
    <w:name w:val="heading 9"/>
    <w:basedOn w:val="Normal"/>
    <w:next w:val="Normal"/>
    <w:link w:val="Heading9Char"/>
    <w:uiPriority w:val="9"/>
    <w:semiHidden/>
    <w:unhideWhenUsed/>
    <w:qFormat/>
    <w:rsid w:val="00A843AD"/>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3D"/>
    <w:rPr>
      <w:rFonts w:ascii="Calibri" w:eastAsia="Calibri" w:hAnsi="Calibri" w:cs="Arial"/>
      <w:lang w:val="en-US" w:eastAsia="en-US"/>
    </w:rPr>
  </w:style>
  <w:style w:type="paragraph" w:styleId="Footer">
    <w:name w:val="footer"/>
    <w:basedOn w:val="Normal"/>
    <w:link w:val="FooterChar"/>
    <w:uiPriority w:val="99"/>
    <w:unhideWhenUsed/>
    <w:rsid w:val="00F53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3D"/>
    <w:rPr>
      <w:rFonts w:ascii="Calibri" w:eastAsia="Calibri" w:hAnsi="Calibri" w:cs="Arial"/>
      <w:lang w:val="en-US" w:eastAsia="en-US"/>
    </w:rPr>
  </w:style>
  <w:style w:type="character" w:customStyle="1" w:styleId="Heading1Char">
    <w:name w:val="Heading 1 Char"/>
    <w:basedOn w:val="DefaultParagraphFont"/>
    <w:link w:val="Heading1"/>
    <w:uiPriority w:val="9"/>
    <w:rsid w:val="00914BBC"/>
    <w:rPr>
      <w:rFonts w:asciiTheme="majorHAnsi" w:eastAsiaTheme="majorEastAsia" w:hAnsiTheme="majorHAnsi" w:cstheme="majorBidi"/>
      <w:b/>
      <w:bCs/>
      <w:color w:val="2E74B5" w:themeColor="accent1" w:themeShade="BF"/>
      <w:sz w:val="28"/>
      <w:szCs w:val="28"/>
      <w:lang w:val="en-US" w:eastAsia="en-US"/>
    </w:rPr>
  </w:style>
  <w:style w:type="character" w:styleId="Hyperlink">
    <w:name w:val="Hyperlink"/>
    <w:basedOn w:val="DefaultParagraphFont"/>
    <w:uiPriority w:val="99"/>
    <w:unhideWhenUsed/>
    <w:rsid w:val="00914BBC"/>
    <w:rPr>
      <w:color w:val="0563C1" w:themeColor="hyperlink"/>
      <w:u w:val="single"/>
    </w:rPr>
  </w:style>
  <w:style w:type="paragraph" w:styleId="TOC1">
    <w:name w:val="toc 1"/>
    <w:basedOn w:val="Normal"/>
    <w:next w:val="Normal"/>
    <w:autoRedefine/>
    <w:uiPriority w:val="39"/>
    <w:unhideWhenUsed/>
    <w:qFormat/>
    <w:rsid w:val="00914BBC"/>
    <w:pPr>
      <w:tabs>
        <w:tab w:val="right" w:leader="dot" w:pos="7927"/>
      </w:tabs>
      <w:spacing w:after="100" w:line="360" w:lineRule="auto"/>
    </w:pPr>
    <w:rPr>
      <w:rFonts w:ascii="Times New Roman" w:hAnsi="Times New Roman" w:cs="Times New Roman"/>
      <w:b/>
      <w:noProof/>
      <w:sz w:val="24"/>
      <w:szCs w:val="24"/>
      <w:lang w:val="id-ID"/>
    </w:rPr>
  </w:style>
  <w:style w:type="paragraph" w:styleId="TOC2">
    <w:name w:val="toc 2"/>
    <w:basedOn w:val="Normal"/>
    <w:next w:val="Normal"/>
    <w:autoRedefine/>
    <w:uiPriority w:val="39"/>
    <w:unhideWhenUsed/>
    <w:qFormat/>
    <w:rsid w:val="00914BBC"/>
    <w:pPr>
      <w:spacing w:after="100"/>
      <w:ind w:left="220"/>
    </w:pPr>
  </w:style>
  <w:style w:type="paragraph" w:styleId="ListParagraph">
    <w:name w:val="List Paragraph"/>
    <w:aliases w:val="spasi 2 taiiii,bab II A 1. a.,1.2,Body of text"/>
    <w:basedOn w:val="Normal"/>
    <w:link w:val="ListParagraphChar"/>
    <w:uiPriority w:val="34"/>
    <w:qFormat/>
    <w:rsid w:val="00914BBC"/>
    <w:pPr>
      <w:spacing w:after="0" w:line="240" w:lineRule="auto"/>
      <w:ind w:left="720"/>
      <w:contextualSpacing/>
    </w:pPr>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914BBC"/>
    <w:pPr>
      <w:outlineLvl w:val="9"/>
    </w:pPr>
  </w:style>
  <w:style w:type="paragraph" w:styleId="BodyText">
    <w:name w:val="Body Text"/>
    <w:basedOn w:val="Normal"/>
    <w:link w:val="BodyTextChar"/>
    <w:uiPriority w:val="1"/>
    <w:qFormat/>
    <w:rsid w:val="00914BBC"/>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914BBC"/>
    <w:rPr>
      <w:rFonts w:ascii="Times New Roman" w:eastAsia="Times New Roman" w:hAnsi="Times New Roman" w:cs="Times New Roman"/>
      <w:sz w:val="24"/>
      <w:szCs w:val="24"/>
      <w:lang w:eastAsia="en-US"/>
    </w:rPr>
  </w:style>
  <w:style w:type="paragraph" w:styleId="TOC3">
    <w:name w:val="toc 3"/>
    <w:basedOn w:val="Normal"/>
    <w:next w:val="Normal"/>
    <w:autoRedefine/>
    <w:uiPriority w:val="39"/>
    <w:unhideWhenUsed/>
    <w:rsid w:val="00914BBC"/>
    <w:pPr>
      <w:spacing w:after="100"/>
      <w:ind w:left="440"/>
    </w:pPr>
  </w:style>
  <w:style w:type="paragraph" w:styleId="HTMLPreformatted">
    <w:name w:val="HTML Preformatted"/>
    <w:basedOn w:val="Normal"/>
    <w:link w:val="HTMLPreformattedChar"/>
    <w:uiPriority w:val="99"/>
    <w:unhideWhenUsed/>
    <w:rsid w:val="00914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914BBC"/>
    <w:rPr>
      <w:rFonts w:ascii="Courier New" w:eastAsia="Times New Roman" w:hAnsi="Courier New" w:cs="Courier New"/>
      <w:sz w:val="20"/>
      <w:szCs w:val="20"/>
      <w:lang w:eastAsia="id-ID"/>
    </w:rPr>
  </w:style>
  <w:style w:type="character" w:customStyle="1" w:styleId="ListParagraphChar">
    <w:name w:val="List Paragraph Char"/>
    <w:aliases w:val="spasi 2 taiiii Char,bab II A 1. a. Char,1.2 Char,Body of text Char"/>
    <w:basedOn w:val="DefaultParagraphFont"/>
    <w:link w:val="ListParagraph"/>
    <w:uiPriority w:val="34"/>
    <w:qFormat/>
    <w:locked/>
    <w:rsid w:val="00914BBC"/>
    <w:rPr>
      <w:rFonts w:ascii="Times New Roman" w:eastAsia="Times New Roman" w:hAnsi="Times New Roman" w:cs="Times New Roman"/>
      <w:sz w:val="20"/>
      <w:szCs w:val="20"/>
      <w:lang w:val="en-US" w:eastAsia="en-US"/>
    </w:rPr>
  </w:style>
  <w:style w:type="paragraph" w:styleId="BalloonText">
    <w:name w:val="Balloon Text"/>
    <w:basedOn w:val="Normal"/>
    <w:link w:val="BalloonTextChar"/>
    <w:uiPriority w:val="99"/>
    <w:semiHidden/>
    <w:unhideWhenUsed/>
    <w:rsid w:val="00D930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068"/>
    <w:rPr>
      <w:rFonts w:ascii="Segoe UI" w:eastAsia="Calibri" w:hAnsi="Segoe UI" w:cs="Segoe UI"/>
      <w:sz w:val="18"/>
      <w:szCs w:val="18"/>
      <w:lang w:val="en-US" w:eastAsia="en-US"/>
    </w:rPr>
  </w:style>
  <w:style w:type="character" w:customStyle="1" w:styleId="Heading2Char">
    <w:name w:val="Heading 2 Char"/>
    <w:basedOn w:val="DefaultParagraphFont"/>
    <w:link w:val="Heading2"/>
    <w:uiPriority w:val="9"/>
    <w:rsid w:val="00A843AD"/>
    <w:rPr>
      <w:rFonts w:asciiTheme="majorHAnsi" w:eastAsiaTheme="majorEastAsia" w:hAnsiTheme="majorHAnsi" w:cstheme="majorBidi"/>
      <w:color w:val="2E74B5" w:themeColor="accent1" w:themeShade="BF"/>
      <w:sz w:val="26"/>
      <w:szCs w:val="26"/>
      <w:lang w:val="en-US" w:eastAsia="en-US"/>
    </w:rPr>
  </w:style>
  <w:style w:type="character" w:customStyle="1" w:styleId="Heading3Char">
    <w:name w:val="Heading 3 Char"/>
    <w:basedOn w:val="DefaultParagraphFont"/>
    <w:link w:val="Heading3"/>
    <w:uiPriority w:val="9"/>
    <w:rsid w:val="00A843AD"/>
    <w:rPr>
      <w:rFonts w:asciiTheme="majorHAnsi" w:eastAsiaTheme="majorEastAsia" w:hAnsiTheme="majorHAnsi" w:cstheme="majorBidi"/>
      <w:color w:val="1F4D78" w:themeColor="accent1" w:themeShade="7F"/>
      <w:sz w:val="24"/>
      <w:szCs w:val="24"/>
      <w:lang w:val="en-US" w:eastAsia="en-US"/>
    </w:rPr>
  </w:style>
  <w:style w:type="character" w:customStyle="1" w:styleId="Heading4Char">
    <w:name w:val="Heading 4 Char"/>
    <w:basedOn w:val="DefaultParagraphFont"/>
    <w:link w:val="Heading4"/>
    <w:uiPriority w:val="9"/>
    <w:semiHidden/>
    <w:rsid w:val="00A843AD"/>
    <w:rPr>
      <w:rFonts w:asciiTheme="majorHAnsi" w:eastAsiaTheme="majorEastAsia" w:hAnsiTheme="majorHAnsi" w:cstheme="majorBidi"/>
      <w:b/>
      <w:bCs/>
      <w:i/>
      <w:iCs/>
      <w:color w:val="5B9BD5" w:themeColor="accent1"/>
      <w:lang w:eastAsia="en-US"/>
    </w:rPr>
  </w:style>
  <w:style w:type="character" w:customStyle="1" w:styleId="Heading5Char">
    <w:name w:val="Heading 5 Char"/>
    <w:basedOn w:val="DefaultParagraphFont"/>
    <w:link w:val="Heading5"/>
    <w:uiPriority w:val="9"/>
    <w:semiHidden/>
    <w:rsid w:val="00A843AD"/>
    <w:rPr>
      <w:rFonts w:asciiTheme="majorHAnsi" w:eastAsiaTheme="majorEastAsia" w:hAnsiTheme="majorHAnsi" w:cstheme="majorBidi"/>
      <w:color w:val="1F4D78" w:themeColor="accent1" w:themeShade="7F"/>
      <w:lang w:eastAsia="en-US"/>
    </w:rPr>
  </w:style>
  <w:style w:type="character" w:customStyle="1" w:styleId="Heading6Char">
    <w:name w:val="Heading 6 Char"/>
    <w:basedOn w:val="DefaultParagraphFont"/>
    <w:link w:val="Heading6"/>
    <w:uiPriority w:val="9"/>
    <w:semiHidden/>
    <w:rsid w:val="00A843AD"/>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A843AD"/>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A843AD"/>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A843AD"/>
    <w:rPr>
      <w:rFonts w:asciiTheme="majorHAnsi" w:eastAsiaTheme="majorEastAsia" w:hAnsiTheme="majorHAnsi" w:cstheme="majorBidi"/>
      <w:i/>
      <w:iCs/>
      <w:color w:val="404040" w:themeColor="text1" w:themeTint="BF"/>
      <w:sz w:val="20"/>
      <w:szCs w:val="20"/>
      <w:lang w:eastAsia="en-US"/>
    </w:rPr>
  </w:style>
  <w:style w:type="character" w:customStyle="1" w:styleId="highlight">
    <w:name w:val="highlight"/>
    <w:basedOn w:val="DefaultParagraphFont"/>
    <w:rsid w:val="00A843AD"/>
  </w:style>
  <w:style w:type="table" w:styleId="TableGrid">
    <w:name w:val="Table Grid"/>
    <w:basedOn w:val="TableNormal"/>
    <w:uiPriority w:val="39"/>
    <w:rsid w:val="00A843A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A843AD"/>
    <w:pPr>
      <w:spacing w:line="240" w:lineRule="auto"/>
    </w:pPr>
    <w:rPr>
      <w:rFonts w:asciiTheme="minorHAnsi" w:eastAsiaTheme="minorHAnsi" w:hAnsiTheme="minorHAnsi" w:cstheme="minorBidi"/>
      <w:sz w:val="20"/>
      <w:szCs w:val="20"/>
      <w:lang w:val="id-ID"/>
    </w:rPr>
  </w:style>
  <w:style w:type="character" w:customStyle="1" w:styleId="CommentTextChar">
    <w:name w:val="Comment Text Char"/>
    <w:basedOn w:val="DefaultParagraphFont"/>
    <w:link w:val="CommentText"/>
    <w:uiPriority w:val="99"/>
    <w:semiHidden/>
    <w:rsid w:val="00A843AD"/>
    <w:rPr>
      <w:rFonts w:eastAsiaTheme="minorHAnsi"/>
      <w:sz w:val="20"/>
      <w:szCs w:val="20"/>
      <w:lang w:eastAsia="en-US"/>
    </w:rPr>
  </w:style>
  <w:style w:type="character" w:customStyle="1" w:styleId="CommentSubjectChar">
    <w:name w:val="Comment Subject Char"/>
    <w:basedOn w:val="CommentTextChar"/>
    <w:link w:val="CommentSubject"/>
    <w:uiPriority w:val="99"/>
    <w:semiHidden/>
    <w:rsid w:val="00A843AD"/>
    <w:rPr>
      <w:rFonts w:eastAsiaTheme="minorHAnsi"/>
      <w:b/>
      <w:bCs/>
      <w:sz w:val="20"/>
      <w:szCs w:val="20"/>
      <w:lang w:eastAsia="en-US"/>
    </w:rPr>
  </w:style>
  <w:style w:type="paragraph" w:styleId="CommentSubject">
    <w:name w:val="annotation subject"/>
    <w:basedOn w:val="CommentText"/>
    <w:next w:val="CommentText"/>
    <w:link w:val="CommentSubjectChar"/>
    <w:uiPriority w:val="99"/>
    <w:semiHidden/>
    <w:unhideWhenUsed/>
    <w:rsid w:val="00A843AD"/>
    <w:rPr>
      <w:b/>
      <w:bCs/>
    </w:rPr>
  </w:style>
  <w:style w:type="character" w:customStyle="1" w:styleId="CommentSubjectChar1">
    <w:name w:val="Comment Subject Char1"/>
    <w:basedOn w:val="CommentTextChar"/>
    <w:uiPriority w:val="99"/>
    <w:semiHidden/>
    <w:rsid w:val="00A843AD"/>
    <w:rPr>
      <w:rFonts w:eastAsiaTheme="minorHAnsi"/>
      <w:b/>
      <w:bCs/>
      <w:sz w:val="20"/>
      <w:szCs w:val="20"/>
      <w:lang w:eastAsia="en-US"/>
    </w:rPr>
  </w:style>
  <w:style w:type="paragraph" w:customStyle="1" w:styleId="Default">
    <w:name w:val="Default"/>
    <w:rsid w:val="00A843AD"/>
    <w:pPr>
      <w:autoSpaceDE w:val="0"/>
      <w:autoSpaceDN w:val="0"/>
      <w:adjustRightInd w:val="0"/>
      <w:spacing w:after="0" w:line="240" w:lineRule="auto"/>
    </w:pPr>
    <w:rPr>
      <w:rFonts w:ascii="Adobe Garamond Pro" w:eastAsiaTheme="minorHAnsi" w:hAnsi="Adobe Garamond Pro" w:cs="Adobe Garamond Pro"/>
      <w:color w:val="000000"/>
      <w:sz w:val="24"/>
      <w:szCs w:val="24"/>
      <w:lang w:eastAsia="en-US"/>
    </w:rPr>
  </w:style>
  <w:style w:type="paragraph" w:styleId="Bibliography">
    <w:name w:val="Bibliography"/>
    <w:basedOn w:val="Normal"/>
    <w:next w:val="Normal"/>
    <w:uiPriority w:val="37"/>
    <w:unhideWhenUsed/>
    <w:rsid w:val="00A843AD"/>
  </w:style>
  <w:style w:type="paragraph" w:styleId="FootnoteText">
    <w:name w:val="footnote text"/>
    <w:basedOn w:val="Normal"/>
    <w:link w:val="FootnoteTextChar"/>
    <w:uiPriority w:val="99"/>
    <w:semiHidden/>
    <w:unhideWhenUsed/>
    <w:rsid w:val="00A843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43AD"/>
    <w:rPr>
      <w:rFonts w:ascii="Calibri" w:eastAsia="Calibri" w:hAnsi="Calibri" w:cs="Arial"/>
      <w:sz w:val="20"/>
      <w:szCs w:val="20"/>
      <w:lang w:val="en-US" w:eastAsia="en-US"/>
    </w:rPr>
  </w:style>
  <w:style w:type="character" w:styleId="FootnoteReference">
    <w:name w:val="footnote reference"/>
    <w:basedOn w:val="DefaultParagraphFont"/>
    <w:uiPriority w:val="99"/>
    <w:semiHidden/>
    <w:unhideWhenUsed/>
    <w:rsid w:val="00A843AD"/>
    <w:rPr>
      <w:vertAlign w:val="superscript"/>
    </w:rPr>
  </w:style>
  <w:style w:type="paragraph" w:styleId="EndnoteText">
    <w:name w:val="endnote text"/>
    <w:basedOn w:val="Normal"/>
    <w:link w:val="EndnoteTextChar"/>
    <w:uiPriority w:val="99"/>
    <w:semiHidden/>
    <w:unhideWhenUsed/>
    <w:rsid w:val="00A843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43AD"/>
    <w:rPr>
      <w:rFonts w:ascii="Calibri" w:eastAsia="Calibri" w:hAnsi="Calibri" w:cs="Arial"/>
      <w:sz w:val="20"/>
      <w:szCs w:val="20"/>
      <w:lang w:val="en-US" w:eastAsia="en-US"/>
    </w:rPr>
  </w:style>
  <w:style w:type="character" w:styleId="EndnoteReference">
    <w:name w:val="endnote reference"/>
    <w:basedOn w:val="DefaultParagraphFont"/>
    <w:uiPriority w:val="99"/>
    <w:semiHidden/>
    <w:unhideWhenUsed/>
    <w:rsid w:val="00A843AD"/>
    <w:rPr>
      <w:vertAlign w:val="superscript"/>
    </w:rPr>
  </w:style>
  <w:style w:type="character" w:styleId="CommentReference">
    <w:name w:val="annotation reference"/>
    <w:basedOn w:val="DefaultParagraphFont"/>
    <w:uiPriority w:val="99"/>
    <w:semiHidden/>
    <w:unhideWhenUsed/>
    <w:rsid w:val="00A843AD"/>
    <w:rPr>
      <w:sz w:val="16"/>
      <w:szCs w:val="16"/>
    </w:rPr>
  </w:style>
  <w:style w:type="character" w:customStyle="1" w:styleId="fontstyle21">
    <w:name w:val="fontstyle21"/>
    <w:basedOn w:val="DefaultParagraphFont"/>
    <w:rsid w:val="00A843AD"/>
    <w:rPr>
      <w:rFonts w:ascii="Times New Roman" w:hAnsi="Times New Roman" w:cs="Times New Roman" w:hint="default"/>
      <w:color w:val="000000"/>
      <w:sz w:val="24"/>
      <w:szCs w:val="24"/>
    </w:rPr>
  </w:style>
  <w:style w:type="paragraph" w:styleId="DocumentMap">
    <w:name w:val="Document Map"/>
    <w:basedOn w:val="Normal"/>
    <w:link w:val="DocumentMapChar"/>
    <w:uiPriority w:val="99"/>
    <w:semiHidden/>
    <w:unhideWhenUsed/>
    <w:rsid w:val="00A843A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843AD"/>
    <w:rPr>
      <w:rFonts w:ascii="Tahoma" w:eastAsia="Calibri" w:hAnsi="Tahoma" w:cs="Tahoma"/>
      <w:sz w:val="16"/>
      <w:szCs w:val="16"/>
      <w:lang w:val="en-US" w:eastAsia="en-US"/>
    </w:rPr>
  </w:style>
  <w:style w:type="paragraph" w:styleId="NoSpacing">
    <w:name w:val="No Spacing"/>
    <w:uiPriority w:val="1"/>
    <w:qFormat/>
    <w:rsid w:val="00A843AD"/>
    <w:pPr>
      <w:spacing w:after="0" w:line="240" w:lineRule="auto"/>
    </w:pPr>
    <w:rPr>
      <w:rFonts w:ascii="Calibri" w:eastAsia="Calibri" w:hAnsi="Calibri" w:cs="Times New Roman"/>
      <w:lang w:val="en-US" w:eastAsia="en-US"/>
    </w:rPr>
  </w:style>
  <w:style w:type="character" w:styleId="Strong">
    <w:name w:val="Strong"/>
    <w:uiPriority w:val="22"/>
    <w:qFormat/>
    <w:rsid w:val="00A843AD"/>
    <w:rPr>
      <w:b/>
      <w:bCs/>
    </w:rPr>
  </w:style>
  <w:style w:type="paragraph" w:customStyle="1" w:styleId="TableParagraph">
    <w:name w:val="Table Paragraph"/>
    <w:basedOn w:val="Normal"/>
    <w:uiPriority w:val="1"/>
    <w:qFormat/>
    <w:rsid w:val="00A843AD"/>
    <w:pPr>
      <w:widowControl w:val="0"/>
      <w:autoSpaceDE w:val="0"/>
      <w:autoSpaceDN w:val="0"/>
      <w:spacing w:after="0" w:line="240" w:lineRule="auto"/>
    </w:pPr>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Version="">
  <b:Source>
    <b:Tag>Placeholder1</b:Tag>
    <b:SourceType>Book</b:SourceType>
    <b:Guid>{801382DC-FDD0-464C-A38C-00E4088F2AAE}</b:Guid>
    <b:Author>
      <b:Author>
        <b:NameList>
          <b:Person>
            <b:Last>World Health</b:Last>
            <b:First>Organization</b:First>
          </b:Person>
        </b:NameList>
      </b:Author>
    </b:Author>
    <b:Title>LowBirth  Weight:  country,  regional,  andglobalestimates</b:Title>
    <b:City>New York</b:City>
    <b:Publisher>WHO</b:Publisher>
    <b:Year>2011</b:Year>
    <b:RefOrder>1</b:RefOrder>
  </b:Source>
  <b:Source>
    <b:Tag>Pro18</b:Tag>
    <b:SourceType>JournalArticle</b:SourceType>
    <b:Guid>{B2EB1E63-E18C-41C4-AB37-58971CD33164}</b:Guid>
    <b:LCID>id-ID</b:LCID>
    <b:Title>Profil Kesehatan Indonesia 2017</b:Title>
    <b:Year>2018</b:Year>
    <b:JournalName>Kementrian Kesehatan RI</b:JournalName>
    <b:Pages>https://www.bappenas.go.id/id/berita-dan-siaran-pers/narasi-tunggal-capaian-kinerja-kemenkes-ri-tahun-2015-2017/</b:Pages>
    <b:RefOrder>2</b:RefOrder>
  </b:Source>
  <b:Source>
    <b:Tag>Din17</b:Tag>
    <b:SourceType>ConferenceProceedings</b:SourceType>
    <b:Guid>{84D0CDF3-EAA5-49F1-94EF-6A597416643E}</b:Guid>
    <b:Author>
      <b:Author>
        <b:NameList>
          <b:Person>
            <b:Last>Dinas Kesehatan</b:Last>
            <b:First>JABAR</b:First>
          </b:Person>
        </b:NameList>
      </b:Author>
    </b:Author>
    <b:Title>Profil Kesehatan Tahun 2017</b:Title>
    <b:Year>2017</b:Year>
    <b:ConferenceName>Dinas Kesehatan Provinsi Jawa Barat 2016</b:ConferenceName>
    <b:RefOrder>3</b:RefOrder>
  </b:Source>
  <b:Source>
    <b:Tag>Bay11</b:Tag>
    <b:SourceType>Report</b:SourceType>
    <b:Guid>{29B735A5-AE41-40A9-BAB3-83E735D76301}</b:Guid>
    <b:Author>
      <b:Author>
        <b:NameList>
          <b:Person>
            <b:Last>Bayuningsih</b:Last>
            <b:First>R</b:First>
          </b:Person>
        </b:NameList>
      </b:Author>
    </b:Author>
    <b:Title>Efektifitas   Penggunaaan   Nesting   dan   posisi   Prone Terhadap  Saturasi  Oksigen  dan  Frekuensi  Nadi  pada  Bayi  Prematur  di  RSUD Kota  Bekasi</b:Title>
    <b:Year>2011</b:Year>
    <b:City>Jakarta</b:City>
    <b:JournalName>Universitas Indonesia</b:JournalName>
    <b:RefOrder>4</b:RefOrder>
  </b:Source>
  <b:Source>
    <b:Tag>Din18</b:Tag>
    <b:SourceType>JournalArticle</b:SourceType>
    <b:Guid>{3ACF4732-A037-4342-86F8-EF12F6E315FE}</b:Guid>
    <b:Author>
      <b:Author>
        <b:NameList>
          <b:Person>
            <b:Last>Kabupaten Bogor</b:Last>
            <b:First>Dinkes</b:First>
          </b:Person>
        </b:NameList>
      </b:Author>
    </b:Author>
    <b:Title>Buku Profil Dinkes 2018</b:Title>
    <b:Year>2018</b:Year>
    <b:ConferenceName>https://dinkes.bogorkab.go.id/buku-profil-dinkes-2018/</b:ConferenceName>
    <b:City>Kabupaten Bogor</b:City>
    <b:Publisher>https://dinkes.bogorkab.go.id/buku-profil-dinkes-2018/</b:Publisher>
    <b:JournalName>Dines Kesehatan Kabupaten Bogor</b:JournalName>
    <b:Pages>https://dinkes.bogorkab.go.id/buku-profil-dinkes-2018/</b:Pages>
    <b:RefOrder>5</b:RefOrder>
  </b:Source>
  <b:Source>
    <b:Tag>WHO13</b:Tag>
    <b:SourceType>JournalArticle</b:SourceType>
    <b:Guid>{99598125-96E3-4C94-9666-BC74FAE0AD76}</b:Guid>
    <b:Author>
      <b:Author>
        <b:NameList>
          <b:Person>
            <b:Last>(WHO)</b:Last>
            <b:First>World</b:First>
            <b:Middle>Health Organization</b:Middle>
          </b:Person>
        </b:NameList>
      </b:Author>
    </b:Author>
    <b:Title>Preterm Birth</b:Title>
    <b:Year>2013</b:Year>
    <b:Publisher>https://www.who.int/en/news-room/fact-sheets/detail/preterm-birth</b:Publisher>
    <b:JournalName>World Health Organization (WHO)</b:JournalName>
    <b:Pages>https://www.who.int/en/news-room/fact-sheets/detail/preterm-birth</b:Pages>
    <b:RefOrder>6</b:RefOrder>
  </b:Source>
  <b:Source>
    <b:Tag>Mar12</b:Tag>
    <b:SourceType>Book</b:SourceType>
    <b:Guid>{A3ED681D-6E02-4A6C-93A2-A5B1B007582C}</b:Guid>
    <b:Author>
      <b:Author>
        <b:NameList>
          <b:Person>
            <b:Last>Marmi dan Rahardjo</b:Last>
            <b:First>K.</b:First>
          </b:Person>
        </b:NameList>
      </b:Author>
    </b:Author>
    <b:Title>Asuhan  Neonatus,  Bayi,  Balita,  dan  Anak  PraSekolah</b:Title>
    <b:Year>2012</b:Year>
    <b:Publisher>Pustaka Pelajar</b:Publisher>
    <b:City>Yogyakarta</b:City>
    <b:RefOrder>7</b:RefOrder>
  </b:Source>
  <b:Source>
    <b:Tag>Dew14</b:Tag>
    <b:SourceType>Book</b:SourceType>
    <b:Guid>{47593CFC-837E-43CF-8E68-EAA7711E1CF6}</b:Guid>
    <b:Author>
      <b:Author>
        <b:NameList>
          <b:Person>
            <b:Last>Dewi</b:Last>
            <b:First>V.N.L.</b:First>
          </b:Person>
        </b:NameList>
      </b:Author>
    </b:Author>
    <b:Title>Asuhan  Neonatus  Bayi  dan  AnakBalita</b:Title>
    <b:Year>2014</b:Year>
    <b:City>Jakarta</b:City>
    <b:Publisher>Salemba Medika</b:Publisher>
    <b:RefOrder>8</b:RefOrder>
  </b:Source>
  <b:Source>
    <b:Tag>Pud10</b:Tag>
    <b:SourceType>Book</b:SourceType>
    <b:Guid>{189FCEA9-2FEE-411F-B845-7FAEDA5118CD}</b:Guid>
    <b:Author>
      <b:Author>
        <b:NameList>
          <b:Person>
            <b:Last>A.H</b:Last>
            <b:First>Pudjiadi</b:First>
          </b:Person>
        </b:NameList>
      </b:Author>
    </b:Author>
    <b:Title>Pedoman  Pelayanan  Medis  Ikatan  Dokter  Anak  Indonesia</b:Title>
    <b:Year>2010</b:Year>
    <b:City>Jakarta</b:City>
    <b:Publisher>IDAI</b:Publisher>
    <b:RefOrder>9</b:RefOrder>
  </b:Source>
  <b:Source>
    <b:Tag>Cia19</b:Tag>
    <b:SourceType>ConferenceProceedings</b:SourceType>
    <b:Guid>{54982222-CF9A-432F-9C63-1AA280AA4927}</b:Guid>
    <b:Author>
      <b:Author>
        <b:NameList>
          <b:Person>
            <b:Last>RSUD</b:Last>
            <b:First>Ciawi</b:First>
          </b:Person>
        </b:NameList>
      </b:Author>
    </b:Author>
    <b:Title>Pedoman Penyelenggaraan dan Prosedur Rekam Medis RSUD Ciawi</b:Title>
    <b:Year>2019</b:Year>
    <b:City>Kabupaten Bogor</b:City>
    <b:RefOrder>10</b:RefOrder>
  </b:Source>
  <b:Source>
    <b:Tag>Abd10</b:Tag>
    <b:SourceType>Book</b:SourceType>
    <b:Guid>{A10160C2-14C9-46AC-BCC7-FBC3F96877E4}</b:Guid>
    <b:Author>
      <b:Author>
        <b:NameList>
          <b:Person>
            <b:Last>Saifudin</b:Last>
            <b:First>Abdul</b:First>
            <b:Middle>Bari</b:Middle>
          </b:Person>
        </b:NameList>
      </b:Author>
    </b:Author>
    <b:Title>lmu  Kebidanan, edisi 4</b:Title>
    <b:Year>2010</b:Year>
    <b:City>Jakarta</b:City>
    <b:Publisher>Bina  PustakaSarwono Prawirohardjo</b:Publisher>
    <b:RefOrder>11</b:RefOrder>
  </b:Source>
  <b:Source>
    <b:Tag>AiY101</b:Tag>
    <b:SourceType>Book</b:SourceType>
    <b:Guid>{274DEA3C-FC98-4F76-ADC5-88DA667BA5FF}</b:Guid>
    <b:Author>
      <b:Author>
        <b:NameList>
          <b:Person>
            <b:Last>Ai Yeyeh</b:Last>
            <b:First>Rukiyah,</b:First>
            <b:Middle>dkk. et all</b:Middle>
          </b:Person>
        </b:NameList>
      </b:Author>
    </b:Author>
    <b:Title>Asuhan Kebidanan 1</b:Title>
    <b:Year>2010</b:Year>
    <b:Publisher>CV. Trans Info. Media</b:Publisher>
    <b:City>Jakarta</b:City>
    <b:RefOrder>12</b:RefOrder>
  </b:Source>
  <b:Source>
    <b:Tag>Rah13</b:Tag>
    <b:SourceType>JournalArticle</b:SourceType>
    <b:Guid>{D0638ED2-B0EE-47CA-9D59-418A9FA8159D}</b:Guid>
    <b:Author>
      <b:Author>
        <b:NameList>
          <b:Person>
            <b:Last>Rahma</b:Last>
            <b:First>Purnamasari</b:First>
          </b:Person>
        </b:NameList>
      </b:Author>
    </b:Author>
    <b:Title>Asuhan  Kebidanan  Bayi  Baru  Lahir  Pada  By.  Ny.  S dengan  Berat  Badan  Lahir  Rendah  di  RSU  Assalam  Gemolong  Sragen</b:Title>
    <b:Year>2013</b:Year>
    <b:JournalName>Sekolah Tinggi Ilmu Kesehatan Kusuma Husada</b:JournalName>
    <b:Pages>11</b:Pages>
    <b:RefOrder>13</b:RefOrder>
  </b:Source>
  <b:Source>
    <b:Tag>eta12</b:Tag>
    <b:SourceType>Book</b:SourceType>
    <b:Guid>{721861B2-E91B-4837-8672-3442A07C9A23}</b:Guid>
    <b:Author>
      <b:Author>
        <b:NameList>
          <b:Person>
            <b:Last>Zhang</b:Last>
            <b:First>et</b:First>
            <b:Middle>al</b:Middle>
          </b:Person>
        </b:NameList>
      </b:Author>
    </b:Author>
    <b:Title>Maternal  Anaemia  and  Preterm  Birth</b:Title>
    <b:Year>2012</b:Year>
    <b:Publisher>International Journal of Epidemiologyije.oxfordjournals.org</b:Publisher>
    <b:RefOrder>14</b:RefOrder>
  </b:Source>
  <b:Source>
    <b:Tag>Mut14</b:Tag>
    <b:SourceType>JournalArticle</b:SourceType>
    <b:Guid>{7030535C-775E-4FA5-9F46-6B56448C1BEC}</b:Guid>
    <b:Author>
      <b:Author>
        <b:NameList>
          <b:Person>
            <b:Last>Mutianingsih</b:Last>
            <b:First>R</b:First>
          </b:Person>
        </b:NameList>
      </b:Author>
    </b:Author>
    <b:Title>Hubungan  Antara  Bayi  Berat  Lahir  Rendah  dengan Kejadian  Ikterus,  Hipoglikemi  dan  Infeksi  Neonatorum  di  RSUP  NTB</b:Title>
    <b:Year>2014</b:Year>
    <b:JournalName>Program Pascasarjana Fakultas Kedokteran Universitas Brawijaya</b:JournalName>
    <b:Issue>Thesis</b:Issue>
    <b:RefOrder>15</b:RefOrder>
  </b:Source>
  <b:Source>
    <b:Tag>Dam12</b:Tag>
    <b:SourceType>Book</b:SourceType>
    <b:Guid>{98BCB4CD-4BA8-4D8E-B70E-CDE2FBADD494}</b:Guid>
    <b:Author>
      <b:Author>
        <b:NameList>
          <b:Person>
            <b:Last>Damanik</b:Last>
            <b:First>SM</b:First>
          </b:Person>
        </b:NameList>
      </b:Author>
    </b:Author>
    <b:Title>Buku Ajar Neonatolog</b:Title>
    <b:Year>2012</b:Year>
    <b:City>Jakarta</b:City>
    <b:Publisher>IDAI</b:Publisher>
    <b:RefOrder>16</b:RefOrder>
  </b:Source>
  <b:Source>
    <b:Tag>Wor</b:Tag>
    <b:SourceType>Book</b:SourceType>
    <b:Guid>{A105AEB1-59D7-40EF-B316-5254A6417A54}</b:Guid>
    <b:Author>
      <b:Author>
        <b:NameList>
          <b:Person>
            <b:Last>World Health</b:Last>
            <b:First>Organization</b:First>
          </b:Person>
        </b:NameList>
      </b:Author>
    </b:Author>
    <b:Title>LowBirth  Weight:  country,  regional,  andglobalestimates</b:Title>
    <b:City>New York</b:City>
    <b:Publisher>WHO</b:Publisher>
    <b:Year>2014</b:Year>
    <b:RefOrder>17</b:RefOrder>
  </b:Source>
  <b:Source>
    <b:Tag>Gom13</b:Tag>
    <b:SourceType>Book</b:SourceType>
    <b:Guid>{D867C564-450C-4C79-A834-C88E3917070D}</b:Guid>
    <b:Author>
      <b:Author>
        <b:NameList>
          <b:Person>
            <b:Last>Gomella</b:Last>
            <b:First>T.L</b:First>
          </b:Person>
        </b:NameList>
      </b:Author>
    </b:Author>
    <b:Title>Neonatology</b:Title>
    <b:Year>2013</b:Year>
    <b:City>New York</b:City>
    <b:Publisher>Mc Graww Hill Education</b:Publisher>
    <b:RefOrder>18</b:RefOrder>
  </b:Source>
  <b:Source>
    <b:Tag>Man10</b:Tag>
    <b:SourceType>Book</b:SourceType>
    <b:Guid>{B36116D9-7725-4BFA-A577-437A3FF9087D}</b:Guid>
    <b:Author>
      <b:Author>
        <b:NameList>
          <b:Person>
            <b:Last>Manuaba</b:Last>
          </b:Person>
        </b:NameList>
      </b:Author>
    </b:Author>
    <b:Title>Ilmu Kebidanan Penyakit Kandungan dan Keluarga Berencana Untuk Pendidikan Bidan</b:Title>
    <b:Year>2010</b:Year>
    <b:City>Jakarta</b:City>
    <b:Publisher>EGC</b:Publisher>
    <b:RefOrder>19</b:RefOrder>
  </b:Source>
  <b:Source>
    <b:Tag>Pra10</b:Tag>
    <b:SourceType>Book</b:SourceType>
    <b:Guid>{A1F66812-2D04-4B7E-95B4-7D50D5ACA6D0}</b:Guid>
    <b:Author>
      <b:Author>
        <b:NameList>
          <b:Person>
            <b:Last>Prawihardjo</b:Last>
            <b:First>Sarwono</b:First>
          </b:Person>
        </b:NameList>
      </b:Author>
    </b:Author>
    <b:Title>Ilmu kebidanan</b:Title>
    <b:Year>2010</b:Year>
    <b:City>Jakarta</b:City>
    <b:Publisher>Yayasan Bina Pustaka Sarwono prawirohardjo</b:Publisher>
    <b:RefOrder>20</b:RefOrder>
  </b:Source>
  <b:Source>
    <b:Tag>ACO13</b:Tag>
    <b:SourceType>JournalArticle</b:SourceType>
    <b:Guid>{6DE53BC6-9702-4071-A2C4-50F6A06A62D7}</b:Guid>
    <b:Author>
      <b:Author>
        <b:NameList>
          <b:Person>
            <b:Last>(ACOG)</b:Last>
            <b:First>American</b:First>
            <b:Middle>College Obstetricians and Gynecologysts</b:Middle>
          </b:Person>
        </b:NameList>
      </b:Author>
    </b:Author>
    <b:Title>Clasification Hypertensive Disorders </b:Title>
    <b:JournalName>in Hypertension inPregnancy</b:JournalName>
    <b:Year>2013</b:Year>
    <b:Pages>13-14</b:Pages>
    <b:RefOrder>21</b:RefOrder>
  </b:Source>
  <b:Source>
    <b:Tag>Ruk12</b:Tag>
    <b:SourceType>Book</b:SourceType>
    <b:Guid>{8CD6D312-EC07-4674-8D8A-8742C52F958A}</b:Guid>
    <b:Author>
      <b:Author>
        <b:NameList>
          <b:Person>
            <b:Last>Rukiyah</b:Last>
            <b:First>Yulianti.</b:First>
          </b:Person>
        </b:NameList>
      </b:Author>
    </b:Author>
    <b:Title>Neonatus Bayidan Anak Balita</b:Title>
    <b:Year>2012</b:Year>
    <b:City>Jakarta</b:City>
    <b:Publisher>CV. Trans InfoMedia</b:Publisher>
    <b:RefOrder>22</b:RefOrder>
  </b:Source>
  <b:Source>
    <b:Tag>Ism10</b:Tag>
    <b:SourceType>Book</b:SourceType>
    <b:Guid>{6649C839-7E44-4831-9F02-F0D62C863EAF}</b:Guid>
    <b:Author>
      <b:Author>
        <b:NameList>
          <b:Person>
            <b:Last>Ismawati Cahyo S</b:Last>
            <b:First>&amp;</b:First>
            <b:Middle>Proverawati Atikah</b:Middle>
          </b:Person>
        </b:NameList>
      </b:Author>
    </b:Author>
    <b:Title>Berat  Badan  Lahir Rendah.</b:Title>
    <b:Year>2010</b:Year>
    <b:City>Yogyakarta</b:City>
    <b:Publisher>Nuha Medika</b:Publisher>
    <b:RefOrder>23</b:RefOrder>
  </b:Source>
  <b:Source>
    <b:Tag>Bal911</b:Tag>
    <b:SourceType>Book</b:SourceType>
    <b:Guid>{49DBC36F-6A36-46C3-A8B5-8C9D55F0978D}</b:Guid>
    <b:Author>
      <b:Author>
        <b:NameList>
          <b:Person>
            <b:Last>Ballard JL</b:Last>
            <b:First>Khoury</b:First>
            <b:Middle>JC, Wedig K, et a</b:Middle>
          </b:Person>
        </b:NameList>
      </b:Author>
    </b:Author>
    <b:Title>New  Ballard  Score,  expanded  to include extremely  prematureinfants</b:Title>
    <b:Year>1991</b:Year>
    <b:Publisher>http://www.ballardscore.com.pdf</b:Publisher>
    <b:RefOrder>24</b:RefOrder>
  </b:Source>
  <b:Source>
    <b:Tag>For10</b:Tag>
    <b:SourceType>Book</b:SourceType>
    <b:Guid>{9BF16CF5-A939-42A3-A39B-918012649A58}</b:Guid>
    <b:Author>
      <b:Author>
        <b:NameList>
          <b:Person>
            <b:Last>Oxor H</b:Last>
            <b:First>Forte</b:First>
            <b:Middle>W.R</b:Middle>
          </b:Person>
        </b:NameList>
      </b:Author>
    </b:Author>
    <b:Title>IlmuKebidanan: Patologi &amp; Fisiologi Persalinan</b:Title>
    <b:Year>2010</b:Year>
    <b:City>Yogyakarta</b:City>
    <b:Publisher>Penerbit ANDI dan Yayasan Essentia Medica</b:Publisher>
    <b:RefOrder>25</b:RefOrder>
  </b:Source>
  <b:Source>
    <b:Tag>Cla11</b:Tag>
    <b:SourceType>Report</b:SourceType>
    <b:Guid>{1A27878F-29A4-4875-B490-BF05F9C1CC27}</b:Guid>
    <b:Author>
      <b:Author>
        <b:NameList>
          <b:Person>
            <b:Last>Silver</b:Last>
            <b:First>Clark</b:First>
            <b:Middle>&amp;</b:Middle>
          </b:Person>
        </b:NameList>
      </b:Author>
    </b:Author>
    <b:Title>Long-term  maternal  morbidity  associated  with  repeat cesarean  delivery</b:Title>
    <b:Year>2011</b:Year>
    <b:Publisher>National  Library  of  Medicine  National  Institutes  of Health</b:Publisher>
    <b:City>US</b:City>
    <b:RefOrder>26</b:RefOrder>
  </b:Source>
  <b:Source>
    <b:Tag>Dar13</b:Tag>
    <b:SourceType>JournalArticle</b:SourceType>
    <b:Guid>{2D7AA77A-E8AE-4AE9-973A-FEAF52F00EE0}</b:Guid>
    <b:Author>
      <b:Author>
        <b:NameList>
          <b:Person>
            <b:Last>Darisini P</b:Last>
            <b:First>Gunaseragam</b:First>
          </b:Person>
        </b:NameList>
      </b:Author>
    </b:Author>
    <b:Title>Gambaran Bayi Baru Lahir Dengan Hiperbilirubinemia Di RSUP H. Adam Malik</b:Title>
    <b:Year>2013</b:Year>
    <b:JournalName>http://repository.usu.ac.id/bitstream/123456789/37957/4/Chapter%20II.pdf</b:JournalName>
    <b:RefOrder>27</b:RefOrder>
  </b:Source>
  <b:Source>
    <b:Tag>Kem15</b:Tag>
    <b:SourceType>Report</b:SourceType>
    <b:Guid>{DD7FB88F-99B7-473C-B57A-64F95C363690}</b:Guid>
    <b:Author>
      <b:Author>
        <b:NameList>
          <b:Person>
            <b:Last>KemenKes</b:Last>
            <b:First>RI</b:First>
          </b:Person>
        </b:NameList>
      </b:Author>
    </b:Author>
    <b:Title>Rencana  Strategis  Kementrian  Kesehatan  Tahun  2015-2019</b:Title>
    <b:Year>2015</b:Year>
    <b:Publisher>KemenKes RI</b:Publisher>
    <b:City>Jakarta</b:City>
    <b:RefOrder>28</b:RefOrder>
  </b:Source>
  <b:Source>
    <b:Tag>Par13</b:Tag>
    <b:SourceType>JournalArticle</b:SourceType>
    <b:Guid>{3B09A73B-EE6B-4485-976F-67462363572B}</b:Guid>
    <b:Author>
      <b:Author>
        <b:NameList>
          <b:Person>
            <b:Last>Trihono</b:Last>
            <b:First>Partini</b:First>
            <b:Middle>Pudjiastuti</b:Middle>
          </b:Person>
        </b:NameList>
      </b:Author>
    </b:Author>
    <b:Title>Practical Management in Pediatrics</b:Title>
    <b:JournalName>Ikatan Dokter Anak Indonesia</b:JournalName>
    <b:Year>2013</b:Year>
    <b:RefOrder>29</b:RefOrder>
  </b:Source>
  <b:Source>
    <b:Tag>Ada17</b:Tag>
    <b:SourceType>JournalArticle</b:SourceType>
    <b:Guid>{96FC20D6-E849-4329-9ED5-97E5A3B6DB32}</b:Guid>
    <b:Author>
      <b:Author>
        <b:NameList>
          <b:Person>
            <b:Last>D.H</b:Last>
            <b:First>Adamkin</b:First>
          </b:Person>
        </b:NameList>
      </b:Author>
    </b:Author>
    <b:Title>Neonatal Hypoglycemia. Seminars in Fetal and Neonatal Medicine</b:Title>
    <b:Year>2017</b:Year>
    <b:Pages>36-41</b:Pages>
    <b:Volume>I</b:Volume>
    <b:Issue>22</b:Issue>
    <b:RefOrder>30</b:RefOrder>
  </b:Source>
  <b:Source>
    <b:Tag>Sol12</b:Tag>
    <b:SourceType>JournalArticle</b:SourceType>
    <b:Guid>{FF4793A0-28AC-4A66-BF91-646182BBCDA2}</b:Guid>
    <b:Author>
      <b:Author>
        <b:NameList>
          <b:Person>
            <b:Last>Solberg R</b:Last>
            <b:First>Perrone</b:First>
            <b:Middle>S, Saugstad OD, Buonocore G</b:Middle>
          </b:Person>
        </b:NameList>
      </b:Author>
    </b:Author>
    <b:Title>Risks and benefits of oxygen in the delivery room</b:Title>
    <b:Year>2012</b:Year>
    <b:JournalName>The Journal of Maternal-Fetal and Neonatal Medicine</b:JournalName>
    <b:Pages>41-44</b:Pages>
    <b:Volume>I</b:Volume>
    <b:RefOrder>31</b:RefOrder>
  </b:Source>
  <b:Source>
    <b:Tag>Nel14</b:Tag>
    <b:SourceType>Book</b:SourceType>
    <b:Guid>{FF8D394C-D7FE-4C84-A7AA-045EEDEB627D}</b:Guid>
    <b:Author>
      <b:Author>
        <b:NameList>
          <b:Person>
            <b:Last>Nelson WE</b:Last>
            <b:First>Behrman</b:First>
            <b:Middle>RE, Kliegman R, Arvin AM</b:Middle>
          </b:Person>
        </b:NameList>
      </b:Author>
    </b:Author>
    <b:Title>Ilmu Kesehatan Anak Nelson</b:Title>
    <b:Year>2014</b:Year>
    <b:City>Jakarta</b:City>
    <b:Publisher>EGC</b:Publisher>
    <b:RefOrder>32</b:RefOrder>
  </b:Source>
  <b:Source>
    <b:Tag>Bat10</b:Tag>
    <b:SourceType>Book</b:SourceType>
    <b:Guid>{CE08D66B-B36F-4FDD-AB87-68A3546706E7}</b:Guid>
    <b:Author>
      <b:Author>
        <b:NameList>
          <b:Person>
            <b:Last>J</b:Last>
            <b:First>Batubara</b:First>
          </b:Person>
        </b:NameList>
      </b:Author>
    </b:Author>
    <b:Title>Buku Ajar Endokrinologi Anak 2010</b:Title>
    <b:Year>2010</b:Year>
    <b:City>Jakarta</b:City>
    <b:Publisher>Ikatan  Dokter  AnakIndonesia</b:Publisher>
    <b:RefOrder>33</b:RefOrder>
  </b:Source>
  <b:Source>
    <b:Tag>Iid1</b:Tag>
    <b:SourceType>Report</b:SourceType>
    <b:Guid>{FD9BCD54-6186-4D0B-9571-0DD5772B634B}</b:Guid>
    <b:Author>
      <b:Author>
        <b:NameList>
          <b:Person>
            <b:Last>Zulaida</b:Last>
            <b:First>Iid</b:First>
            <b:Middle>Putri</b:Middle>
          </b:Person>
        </b:NameList>
      </b:Author>
    </b:Author>
    <b:Title>Hipoglikemia Pada Anak</b:Title>
    <b:Publisher>https://www.academia.edu/30969108/Hipoglikemia_pada_anak</b:Publisher>
    <b:RefOrder>34</b:RefOrder>
  </b:Source>
  <b:Source>
    <b:Tag>Jon12</b:Tag>
    <b:SourceType>Book</b:SourceType>
    <b:Guid>{F9A265C7-1178-4A84-A7A8-023A85BE899E}</b:Guid>
    <b:Author>
      <b:Author>
        <b:NameList>
          <b:Person>
            <b:Last>Iswanto</b:Last>
            <b:First>Joni</b:First>
          </b:Person>
        </b:NameList>
      </b:Author>
    </b:Author>
    <b:Title>Hipoglikemia Pada Bay</b:Title>
    <b:Year>2012</b:Year>
    <b:City>Jakarta</b:City>
    <b:Publisher>EGC</b:Publisher>
    <b:RefOrder>35</b:RefOrder>
  </b:Source>
  <b:Source>
    <b:Tag>Mar15</b:Tag>
    <b:SourceType>Book</b:SourceType>
    <b:Guid>{9B0C1ABB-CE80-43AD-BADC-4F545AFEDA46}</b:Guid>
    <b:Author>
      <b:Author>
        <b:NameList>
          <b:Person>
            <b:Last>K.R</b:Last>
            <b:First>Marmi</b:First>
          </b:Person>
        </b:NameList>
      </b:Author>
    </b:Author>
    <b:Title>Asuhan   Neonatus,   Bayi,   Balita,   dan   Anak   Prasekolah.</b:Title>
    <b:Year>2015</b:Year>
    <b:City>Yogyakarta</b:City>
    <b:Publisher>Pustaka Pelajar</b:Publisher>
    <b:RefOrder>36</b:RefOrder>
  </b:Source>
  <b:Source>
    <b:Tag>Jud12</b:Tag>
    <b:SourceType>Book</b:SourceType>
    <b:Guid>{BCDF8037-6117-4B42-9A65-85E8A0EACDB1}</b:Guid>
    <b:Author>
      <b:Author>
        <b:NameList>
          <b:Person>
            <b:Last>Judith M. Wilkinson &amp; Green</b:Last>
            <b:First>Carol</b:First>
            <b:Middle>J</b:Middle>
          </b:Person>
        </b:NameList>
      </b:Author>
    </b:Author>
    <b:Title>Rencana  Asuhan  Keperawatan Maternal &amp; Bayi Baru Lahir</b:Title>
    <b:Year>2012</b:Year>
    <b:City>Jakarta</b:City>
    <b:Publisher>EGC</b:Publisher>
    <b:RefOrder>37</b:RefOrder>
  </b:Source>
  <b:Source>
    <b:Tag>Kim11</b:Tag>
    <b:SourceType>Book</b:SourceType>
    <b:Guid>{72098E06-2C72-40DD-8335-9222A312AAB2}</b:Guid>
    <b:Author>
      <b:Author>
        <b:NameList>
          <b:Person>
            <b:Last>Kimberly.A.J</b:Last>
            <b:First>Bilotta</b:First>
          </b:Person>
        </b:NameList>
      </b:Author>
    </b:Author>
    <b:Title>Kapita  selekta  penyakit:  dengan  implikasi keperawatan</b:Title>
    <b:Year>2011</b:Year>
    <b:City>Jakarta</b:City>
    <b:Publisher>EGC</b:Publisher>
    <b:RefOrder>38</b:RefOrder>
  </b:Source>
  <b:Source>
    <b:Tag>May11</b:Tag>
    <b:SourceType>Book</b:SourceType>
    <b:Guid>{1E1DE413-30D9-4006-959B-941D3BB5C23B}</b:Guid>
    <b:Author>
      <b:Author>
        <b:NameList>
          <b:Person>
            <b:Last>D</b:Last>
            <b:First>Mayati</b:First>
          </b:Person>
        </b:NameList>
      </b:Author>
    </b:Author>
    <b:Title>Buku Ajar Neonatus,Bayi dan Balita</b:Title>
    <b:Year>2011</b:Year>
    <b:City>Jakarta</b:City>
    <b:Publisher>TIM</b:Publisher>
    <b:RefOrder>39</b:RefOrder>
  </b:Source>
  <b:Source>
    <b:Tag>Kus13</b:Tag>
    <b:SourceType>Book</b:SourceType>
    <b:Guid>{AFCD971B-7F4B-4EC7-9157-41ED6B2A668F}</b:Guid>
    <b:Author>
      <b:Author>
        <b:NameList>
          <b:Person>
            <b:Last>Kusuma</b:Last>
            <b:First>Hardi</b:First>
            <b:Middle>&amp; Nurarif, Amin Huda</b:Middle>
          </b:Person>
        </b:NameList>
      </b:Author>
    </b:Author>
    <b:Title>Aplikasi  Asuhan  Keperawatan Berdasarkan Diagnosa Medis </b:Title>
    <b:Year>2013</b:Year>
    <b:City>Jakarta</b:City>
    <b:Publisher>EGC</b:Publisher>
    <b:RefOrder>40</b:RefOrder>
  </b:Source>
  <b:Source>
    <b:Tag>Nik14</b:Tag>
    <b:SourceType>Book</b:SourceType>
    <b:Guid>{5B5494CD-75B4-414A-B285-F0EC5453BD41}</b:Guid>
    <b:Author>
      <b:Author>
        <b:NameList>
          <b:Person>
            <b:Last>Nike</b:Last>
          </b:Person>
        </b:NameList>
      </b:Author>
    </b:Author>
    <b:Title>Manajemen Masalah Bayi Baru Lahir</b:Title>
    <b:Year>2014</b:Year>
    <b:City>Jakarta</b:City>
    <b:Publisher>EGC</b:Publisher>
    <b:RefOrder>41</b:RefOrder>
  </b:Source>
  <b:Source>
    <b:Tag>RIM17</b:Tag>
    <b:SourceType>Report</b:SourceType>
    <b:Guid>{F6608ECF-486A-4C3F-99C8-D305DA575A53}</b:Guid>
    <b:Author>
      <b:Author>
        <b:NameList>
          <b:Person>
            <b:Last>RI</b:Last>
            <b:First>MENKES</b:First>
          </b:Person>
        </b:NameList>
      </b:Author>
    </b:Author>
    <b:Title>Izin dan Penyelenggaraan Praktik Bidan</b:Title>
    <b:Year>2017</b:Year>
    <b:Publisher>Mentri Kesehatan RI</b:Publisher>
    <b:RefOrder>42</b:RefOrder>
  </b:Source>
  <b:Source>
    <b:Tag>Jac11</b:Tag>
    <b:SourceType>Book</b:SourceType>
    <b:Guid>{E4D48CC5-73E0-4B6D-A14E-85DED4B8AAE4}</b:Guid>
    <b:Author>
      <b:Author>
        <b:NameList>
          <b:Person>
            <b:Last>Jackson</b:Last>
            <b:First>M</b:First>
            <b:Middle>Jackson &amp; L</b:Middle>
          </b:Person>
        </b:NameList>
      </b:Author>
    </b:Author>
    <b:Title>Seri Panduan Keperawatan Klinis</b:Title>
    <b:Year>2011</b:Year>
    <b:Publisher>Erlangga</b:Publisher>
    <b:City>Jakarta</b:City>
    <b:RefOrder>43</b:RefOrder>
  </b:Source>
  <b:Source>
    <b:Tag>Sih13</b:Tag>
    <b:SourceType>Book</b:SourceType>
    <b:Guid>{4FA2535F-4BBC-41EB-BBC1-87DB67359BAC}</b:Guid>
    <b:Author>
      <b:Author>
        <b:NameList>
          <b:Person>
            <b:Last>Sihombing</b:Last>
            <b:First>H.</b:First>
            <b:Middle>Menry</b:Middle>
          </b:Person>
        </b:NameList>
      </b:Author>
    </b:Author>
    <b:Title>Hipoglikemia  Pada  Neonatus</b:Title>
    <b:Year>2013</b:Year>
    <b:City>Jakarta</b:City>
    <b:Publisher>Salemba Medika</b:Publisher>
    <b:RefOrder>44</b:RefOrder>
  </b:Source>
  <b:Source>
    <b:Tag>Rek20</b:Tag>
    <b:SourceType>Report</b:SourceType>
    <b:Guid>{E8E5DBE2-A7B2-4ABD-860A-857A25ED889C}</b:Guid>
    <b:Title>Rekam Medik Pasien</b:Title>
    <b:Year>2020</b:Year>
    <b:Publisher>RSUD Ciawi</b:Publisher>
    <b:City>Kabupaten Bogor</b:City>
    <b:RefOrder>45</b:RefOrder>
  </b:Source>
  <b:Source>
    <b:Tag>Mia13</b:Tag>
    <b:SourceType>JournalArticle</b:SourceType>
    <b:Guid>{1DD69BC9-9080-42E9-934B-25154190DBE1}</b:Guid>
    <b:Author>
      <b:Author>
        <b:NameList>
          <b:Person>
            <b:Last>Mia Dwi Anggraini</b:Last>
            <b:First>Kolifah</b:First>
          </b:Person>
        </b:NameList>
      </b:Author>
    </b:Author>
    <b:Title>Gambaran Penyebab Terjadinya Bayi Prematur di Ruang Anggrek RSUD Jombang</b:Title>
    <b:Year>2013</b:Year>
    <b:RefOrder>46</b:RefOrder>
  </b:Source>
</b:Sources>
</file>

<file path=customXml/itemProps1.xml><?xml version="1.0" encoding="utf-8"?>
<ds:datastoreItem xmlns:ds="http://schemas.openxmlformats.org/officeDocument/2006/customXml" ds:itemID="{DD8145AA-F00A-43A5-91DE-6E29A1979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syifa nur amani</dc:creator>
  <cp:keywords/>
  <dc:description/>
  <cp:lastModifiedBy>syifa nur amani</cp:lastModifiedBy>
  <cp:revision>2</cp:revision>
  <cp:lastPrinted>2020-09-04T08:19:00Z</cp:lastPrinted>
  <dcterms:created xsi:type="dcterms:W3CDTF">2020-09-04T08:21:00Z</dcterms:created>
  <dcterms:modified xsi:type="dcterms:W3CDTF">2020-09-04T08:21:00Z</dcterms:modified>
</cp:coreProperties>
</file>