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40" w:rsidRPr="006E60CC" w:rsidRDefault="007C7440" w:rsidP="007C7440">
      <w:pPr>
        <w:pStyle w:val="Heading1"/>
        <w:spacing w:before="0" w:line="480" w:lineRule="auto"/>
        <w:jc w:val="center"/>
        <w:rPr>
          <w:rFonts w:ascii="Times New Roman" w:hAnsi="Times New Roman" w:cs="Times New Roman"/>
          <w:b/>
          <w:color w:val="auto"/>
          <w:sz w:val="28"/>
          <w:szCs w:val="24"/>
        </w:rPr>
      </w:pPr>
      <w:bookmarkStart w:id="0" w:name="_Toc31488561"/>
      <w:bookmarkStart w:id="1" w:name="_Toc31492179"/>
      <w:bookmarkStart w:id="2" w:name="_Toc31617341"/>
      <w:bookmarkStart w:id="3" w:name="_Toc46514191"/>
      <w:bookmarkStart w:id="4" w:name="_Toc47607499"/>
      <w:r w:rsidRPr="006E60CC">
        <w:rPr>
          <w:rFonts w:ascii="Times New Roman" w:hAnsi="Times New Roman" w:cs="Times New Roman"/>
          <w:b/>
          <w:color w:val="auto"/>
          <w:sz w:val="28"/>
          <w:szCs w:val="24"/>
        </w:rPr>
        <w:t>BAB I</w:t>
      </w:r>
      <w:bookmarkEnd w:id="0"/>
      <w:bookmarkEnd w:id="1"/>
      <w:bookmarkEnd w:id="2"/>
      <w:bookmarkEnd w:id="3"/>
      <w:bookmarkEnd w:id="4"/>
    </w:p>
    <w:p w:rsidR="007C7440" w:rsidRDefault="007C7440" w:rsidP="007C7440">
      <w:pPr>
        <w:pStyle w:val="Heading1"/>
        <w:spacing w:before="0" w:line="480" w:lineRule="auto"/>
        <w:jc w:val="center"/>
        <w:rPr>
          <w:rFonts w:ascii="Times New Roman" w:hAnsi="Times New Roman" w:cs="Times New Roman"/>
          <w:b/>
          <w:color w:val="auto"/>
          <w:sz w:val="28"/>
          <w:szCs w:val="24"/>
        </w:rPr>
      </w:pPr>
      <w:bookmarkStart w:id="5" w:name="_Toc22623313"/>
      <w:bookmarkStart w:id="6" w:name="_Toc47607500"/>
      <w:r w:rsidRPr="006E60CC">
        <w:rPr>
          <w:rFonts w:ascii="Times New Roman" w:hAnsi="Times New Roman" w:cs="Times New Roman"/>
          <w:b/>
          <w:color w:val="auto"/>
          <w:sz w:val="28"/>
          <w:szCs w:val="24"/>
        </w:rPr>
        <w:t>PENDAHULUAN</w:t>
      </w:r>
      <w:bookmarkEnd w:id="5"/>
      <w:bookmarkEnd w:id="6"/>
    </w:p>
    <w:p w:rsidR="007C7440" w:rsidRPr="00753B1B" w:rsidRDefault="007C7440" w:rsidP="007C7440"/>
    <w:p w:rsidR="007C7440" w:rsidRPr="00E97D41" w:rsidRDefault="007C7440" w:rsidP="007C7440">
      <w:pPr>
        <w:pStyle w:val="Heading2"/>
        <w:numPr>
          <w:ilvl w:val="1"/>
          <w:numId w:val="28"/>
        </w:numPr>
        <w:spacing w:before="0" w:line="480" w:lineRule="auto"/>
        <w:ind w:left="0" w:firstLine="0"/>
        <w:rPr>
          <w:rFonts w:ascii="Times New Roman" w:hAnsi="Times New Roman" w:cs="Times New Roman"/>
          <w:color w:val="auto"/>
          <w:sz w:val="24"/>
          <w:szCs w:val="24"/>
        </w:rPr>
      </w:pPr>
      <w:bookmarkStart w:id="7" w:name="_Toc47607501"/>
      <w:r w:rsidRPr="00E97D41">
        <w:rPr>
          <w:rFonts w:ascii="Times New Roman" w:hAnsi="Times New Roman" w:cs="Times New Roman"/>
          <w:color w:val="auto"/>
          <w:sz w:val="24"/>
          <w:szCs w:val="24"/>
        </w:rPr>
        <w:t>Latar Belakang</w:t>
      </w:r>
      <w:bookmarkEnd w:id="7"/>
    </w:p>
    <w:p w:rsidR="007C7440" w:rsidRPr="00E97D41" w:rsidRDefault="007C7440" w:rsidP="007C744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97D41">
        <w:rPr>
          <w:rFonts w:ascii="Times New Roman" w:hAnsi="Times New Roman" w:cs="Times New Roman"/>
          <w:sz w:val="24"/>
          <w:szCs w:val="24"/>
        </w:rPr>
        <w:t xml:space="preserve">Pemeriksaan fragilitas osmotik dapat digunakan untuk menilai kejadian lisis eritrosit akibat adanya </w:t>
      </w:r>
      <w:r w:rsidRPr="00E97D41">
        <w:rPr>
          <w:rFonts w:ascii="Times New Roman" w:hAnsi="Times New Roman" w:cs="Times New Roman"/>
          <w:i/>
          <w:sz w:val="24"/>
          <w:szCs w:val="24"/>
        </w:rPr>
        <w:t>osmotic stress</w:t>
      </w:r>
      <w:r w:rsidRPr="00E97D41">
        <w:rPr>
          <w:rFonts w:ascii="Times New Roman" w:hAnsi="Times New Roman" w:cs="Times New Roman"/>
          <w:sz w:val="24"/>
          <w:szCs w:val="24"/>
        </w:rPr>
        <w:t>.</w:t>
      </w:r>
      <w:proofErr w:type="gramEnd"/>
      <w:r w:rsidRPr="00E97D41">
        <w:rPr>
          <w:rFonts w:ascii="Times New Roman" w:hAnsi="Times New Roman" w:cs="Times New Roman"/>
          <w:sz w:val="24"/>
          <w:szCs w:val="24"/>
        </w:rPr>
        <w:t xml:space="preserve"> </w:t>
      </w:r>
      <w:proofErr w:type="gramStart"/>
      <w:r w:rsidRPr="00E97D41">
        <w:rPr>
          <w:rFonts w:ascii="Times New Roman" w:hAnsi="Times New Roman" w:cs="Times New Roman"/>
          <w:sz w:val="24"/>
          <w:szCs w:val="24"/>
        </w:rPr>
        <w:t>Tingkat fragilitas osmotik eritrosit dipengaruhi oleh perbandingan luas permukaan sel terhadap volume sel. Peningkatan fragilitas osmotik dapat ditemukan pada sferositosis.</w:t>
      </w:r>
      <w:proofErr w:type="gramEnd"/>
      <w:r w:rsidRPr="00E97D41">
        <w:rPr>
          <w:rFonts w:ascii="Times New Roman" w:hAnsi="Times New Roman" w:cs="Times New Roman"/>
          <w:sz w:val="24"/>
          <w:szCs w:val="24"/>
        </w:rPr>
        <w:t xml:space="preserve"> </w:t>
      </w:r>
      <w:proofErr w:type="gramStart"/>
      <w:r w:rsidRPr="00E97D41">
        <w:rPr>
          <w:rFonts w:ascii="Times New Roman" w:hAnsi="Times New Roman" w:cs="Times New Roman"/>
          <w:sz w:val="24"/>
          <w:szCs w:val="24"/>
        </w:rPr>
        <w:t>Pada keadaan ini sel mengalami penurunan perbandingan luas permukaan terhadap volume sel. Hal ini menyebabkan sel sferosit tidak dapat mengembang seefektif eritrosit diskoid normal dan menjadi lebih rentan terhadap tekanan osmotik.</w:t>
      </w:r>
      <w:proofErr w:type="gramEnd"/>
      <w:r w:rsidRPr="00E97D41">
        <w:rPr>
          <w:rFonts w:ascii="Times New Roman" w:hAnsi="Times New Roman" w:cs="Times New Roman"/>
          <w:sz w:val="24"/>
          <w:szCs w:val="24"/>
        </w:rPr>
        <w:t xml:space="preserve"> </w:t>
      </w:r>
      <w:proofErr w:type="gramStart"/>
      <w:r w:rsidRPr="00E97D41">
        <w:rPr>
          <w:rFonts w:ascii="Times New Roman" w:hAnsi="Times New Roman" w:cs="Times New Roman"/>
          <w:sz w:val="24"/>
          <w:szCs w:val="24"/>
        </w:rPr>
        <w:t>Peningkatan fragilitas osmotik juga dapat ditemukan pada anemia hemolitik autoimun (Paleari &amp; Mosca, 2008).</w:t>
      </w:r>
      <w:proofErr w:type="gramEnd"/>
    </w:p>
    <w:p w:rsidR="007C7440" w:rsidRPr="00E97D41" w:rsidRDefault="007C7440" w:rsidP="007C7440">
      <w:pPr>
        <w:spacing w:line="480" w:lineRule="auto"/>
        <w:ind w:firstLine="720"/>
        <w:jc w:val="both"/>
        <w:rPr>
          <w:rFonts w:ascii="Times New Roman" w:hAnsi="Times New Roman" w:cs="Times New Roman"/>
          <w:sz w:val="24"/>
          <w:szCs w:val="24"/>
        </w:rPr>
      </w:pPr>
      <w:r w:rsidRPr="00E97D41">
        <w:rPr>
          <w:rFonts w:ascii="Times New Roman" w:hAnsi="Times New Roman" w:cs="Times New Roman"/>
          <w:sz w:val="24"/>
          <w:szCs w:val="24"/>
        </w:rPr>
        <w:t xml:space="preserve">Rokok adalah hasil olahan tembakau yang terbungkus, dihasilkan dari tanaman </w:t>
      </w:r>
      <w:r w:rsidRPr="00E97D41">
        <w:rPr>
          <w:rFonts w:ascii="Times New Roman" w:hAnsi="Times New Roman" w:cs="Times New Roman"/>
          <w:i/>
          <w:sz w:val="24"/>
          <w:szCs w:val="24"/>
        </w:rPr>
        <w:t>Nicotiana Tabacum</w:t>
      </w:r>
      <w:r w:rsidRPr="00E97D41">
        <w:rPr>
          <w:rFonts w:ascii="Times New Roman" w:hAnsi="Times New Roman" w:cs="Times New Roman"/>
          <w:sz w:val="24"/>
          <w:szCs w:val="24"/>
        </w:rPr>
        <w:t xml:space="preserve">, </w:t>
      </w:r>
      <w:r w:rsidRPr="00E97D41">
        <w:rPr>
          <w:rFonts w:ascii="Times New Roman" w:hAnsi="Times New Roman" w:cs="Times New Roman"/>
          <w:i/>
          <w:sz w:val="24"/>
          <w:szCs w:val="24"/>
        </w:rPr>
        <w:t>Nicotiana Rustica</w:t>
      </w:r>
      <w:r w:rsidRPr="00E97D41">
        <w:rPr>
          <w:rFonts w:ascii="Times New Roman" w:hAnsi="Times New Roman" w:cs="Times New Roman"/>
          <w:sz w:val="24"/>
          <w:szCs w:val="24"/>
        </w:rPr>
        <w:t xml:space="preserve"> dan spesies lainnya atau sintetisnya yang mengandung nikotin dan tar dengan atau tanpa bahan tambahan (Heryani, 2014)</w:t>
      </w:r>
      <w:r>
        <w:rPr>
          <w:rFonts w:ascii="Times New Roman" w:hAnsi="Times New Roman" w:cs="Times New Roman"/>
          <w:sz w:val="24"/>
          <w:szCs w:val="24"/>
        </w:rPr>
        <w:t>.</w:t>
      </w:r>
    </w:p>
    <w:p w:rsidR="007C7440" w:rsidRPr="00E97D41" w:rsidRDefault="007C7440" w:rsidP="007C7440">
      <w:pPr>
        <w:spacing w:line="480" w:lineRule="auto"/>
        <w:ind w:firstLine="720"/>
        <w:jc w:val="both"/>
        <w:rPr>
          <w:rFonts w:ascii="Times New Roman" w:hAnsi="Times New Roman" w:cs="Times New Roman"/>
          <w:sz w:val="24"/>
          <w:szCs w:val="24"/>
        </w:rPr>
        <w:sectPr w:rsidR="007C7440" w:rsidRPr="00E97D41" w:rsidSect="001D06CF">
          <w:footerReference w:type="first" r:id="rId9"/>
          <w:pgSz w:w="11907" w:h="16839" w:code="9"/>
          <w:pgMar w:top="2268" w:right="1701" w:bottom="1701" w:left="2268" w:header="720" w:footer="720" w:gutter="0"/>
          <w:pgNumType w:start="1"/>
          <w:cols w:space="720"/>
          <w:titlePg/>
          <w:docGrid w:linePitch="360"/>
        </w:sectPr>
      </w:pPr>
      <w:r w:rsidRPr="00E97D41">
        <w:rPr>
          <w:rFonts w:ascii="Times New Roman" w:hAnsi="Times New Roman" w:cs="Times New Roman"/>
          <w:sz w:val="24"/>
          <w:szCs w:val="24"/>
        </w:rPr>
        <w:t xml:space="preserve">Merokok sangat mengganggu kerentanan osmotik untuk peran radikal bebas dalam toksikologi </w:t>
      </w:r>
      <w:proofErr w:type="gramStart"/>
      <w:r w:rsidRPr="00E97D41">
        <w:rPr>
          <w:rFonts w:ascii="Times New Roman" w:hAnsi="Times New Roman" w:cs="Times New Roman"/>
          <w:sz w:val="24"/>
          <w:szCs w:val="24"/>
        </w:rPr>
        <w:t>asap</w:t>
      </w:r>
      <w:proofErr w:type="gramEnd"/>
      <w:r w:rsidRPr="00E97D41">
        <w:rPr>
          <w:rFonts w:ascii="Times New Roman" w:hAnsi="Times New Roman" w:cs="Times New Roman"/>
          <w:sz w:val="24"/>
          <w:szCs w:val="24"/>
        </w:rPr>
        <w:t xml:space="preserve"> rokok. Radikal hidroksil yang dihasilkan oleh tar rokok dapat menyebabkan kerusakan oksidatif. </w:t>
      </w:r>
      <w:proofErr w:type="gramStart"/>
      <w:r w:rsidRPr="00E97D41">
        <w:rPr>
          <w:rFonts w:ascii="Times New Roman" w:hAnsi="Times New Roman" w:cs="Times New Roman"/>
          <w:sz w:val="24"/>
          <w:szCs w:val="24"/>
        </w:rPr>
        <w:t>Asap</w:t>
      </w:r>
      <w:proofErr w:type="gramEnd"/>
      <w:r w:rsidRPr="00E97D41">
        <w:rPr>
          <w:rFonts w:ascii="Times New Roman" w:hAnsi="Times New Roman" w:cs="Times New Roman"/>
          <w:sz w:val="24"/>
          <w:szCs w:val="24"/>
        </w:rPr>
        <w:t xml:space="preserve"> rokok yang terhirup, dan beberapa zat berbahaya dari rokok yang masuk ke dalam tubuh bertindak secara </w:t>
      </w:r>
    </w:p>
    <w:p w:rsidR="007C7440" w:rsidRPr="00E97D41" w:rsidRDefault="007C7440" w:rsidP="007C7440">
      <w:pPr>
        <w:spacing w:line="480" w:lineRule="auto"/>
        <w:jc w:val="both"/>
        <w:rPr>
          <w:rFonts w:ascii="Times New Roman" w:hAnsi="Times New Roman" w:cs="Times New Roman"/>
          <w:sz w:val="24"/>
          <w:szCs w:val="24"/>
        </w:rPr>
      </w:pPr>
      <w:proofErr w:type="gramStart"/>
      <w:r w:rsidRPr="00E97D41">
        <w:rPr>
          <w:rFonts w:ascii="Times New Roman" w:hAnsi="Times New Roman" w:cs="Times New Roman"/>
          <w:sz w:val="24"/>
          <w:szCs w:val="24"/>
        </w:rPr>
        <w:lastRenderedPageBreak/>
        <w:t>sinergis</w:t>
      </w:r>
      <w:proofErr w:type="gramEnd"/>
      <w:r w:rsidRPr="00E97D41">
        <w:rPr>
          <w:rFonts w:ascii="Times New Roman" w:hAnsi="Times New Roman" w:cs="Times New Roman"/>
          <w:sz w:val="24"/>
          <w:szCs w:val="24"/>
        </w:rPr>
        <w:t xml:space="preserve"> dalam meningkatkan produksi radikal hidroksil yang merusak kematian sel yang disebabkan oleh paparan asap rokok atau zat berbahaya rokok yang masuk kedalam tubuh dan sebagian besar dapat dijadikan alasan untuk peningkatan </w:t>
      </w:r>
      <w:r w:rsidRPr="00E97D41">
        <w:rPr>
          <w:rFonts w:ascii="Times New Roman" w:hAnsi="Times New Roman" w:cs="Times New Roman"/>
          <w:i/>
          <w:sz w:val="24"/>
          <w:szCs w:val="24"/>
        </w:rPr>
        <w:t xml:space="preserve">stres oksidatif </w:t>
      </w:r>
      <w:r w:rsidRPr="00E97D41">
        <w:rPr>
          <w:rFonts w:ascii="Times New Roman" w:hAnsi="Times New Roman" w:cs="Times New Roman"/>
          <w:sz w:val="24"/>
          <w:szCs w:val="24"/>
        </w:rPr>
        <w:t xml:space="preserve"> (Jiayuan  Z,  Philip  KH, 2012). </w:t>
      </w:r>
      <w:proofErr w:type="gramStart"/>
      <w:r w:rsidRPr="00E97D41">
        <w:rPr>
          <w:rFonts w:ascii="Times New Roman" w:hAnsi="Times New Roman" w:cs="Times New Roman"/>
          <w:sz w:val="24"/>
          <w:szCs w:val="24"/>
        </w:rPr>
        <w:t>Sel darah merah sangat rentan terhadap kerusakan oksidatif karena konsentrasi oksigen dan hemoglobin sel yang t</w:t>
      </w:r>
      <w:r>
        <w:rPr>
          <w:rFonts w:ascii="Times New Roman" w:hAnsi="Times New Roman" w:cs="Times New Roman"/>
          <w:sz w:val="24"/>
          <w:szCs w:val="24"/>
        </w:rPr>
        <w:t>inggi (Gabriele S, et al, 2010).</w:t>
      </w:r>
      <w:proofErr w:type="gramEnd"/>
    </w:p>
    <w:p w:rsidR="007C7440" w:rsidRPr="00E97D41" w:rsidRDefault="007C7440" w:rsidP="007C7440">
      <w:pPr>
        <w:spacing w:line="480" w:lineRule="auto"/>
        <w:ind w:left="-66" w:firstLine="786"/>
        <w:jc w:val="both"/>
        <w:rPr>
          <w:rFonts w:ascii="Times New Roman" w:hAnsi="Times New Roman" w:cs="Times New Roman"/>
          <w:sz w:val="24"/>
          <w:szCs w:val="24"/>
        </w:rPr>
      </w:pPr>
      <w:proofErr w:type="gramStart"/>
      <w:r w:rsidRPr="00E97D41">
        <w:rPr>
          <w:rFonts w:ascii="Times New Roman" w:hAnsi="Times New Roman" w:cs="Times New Roman"/>
          <w:sz w:val="24"/>
          <w:szCs w:val="24"/>
        </w:rPr>
        <w:t>Berdasarkan latar belakang tersebut, peneliti melakukan penelitian dengan menggunakan pendekatan studi literatur tentang “Gambaran Hasil Pemeriksaan Fragilitas Osmotik pada Perokok dan Bukan Perokok”.</w:t>
      </w:r>
      <w:proofErr w:type="gramEnd"/>
      <w:r w:rsidRPr="00E97D41">
        <w:rPr>
          <w:rFonts w:ascii="Times New Roman" w:hAnsi="Times New Roman" w:cs="Times New Roman"/>
          <w:sz w:val="24"/>
          <w:szCs w:val="24"/>
        </w:rPr>
        <w:t xml:space="preserve"> </w:t>
      </w:r>
    </w:p>
    <w:p w:rsidR="007C7440" w:rsidRPr="00E97D41" w:rsidRDefault="007C7440" w:rsidP="007C7440">
      <w:pPr>
        <w:pStyle w:val="Heading2"/>
        <w:numPr>
          <w:ilvl w:val="1"/>
          <w:numId w:val="28"/>
        </w:numPr>
        <w:spacing w:before="0" w:line="480" w:lineRule="auto"/>
        <w:ind w:left="0" w:firstLine="0"/>
        <w:rPr>
          <w:rFonts w:ascii="Times New Roman" w:hAnsi="Times New Roman" w:cs="Times New Roman"/>
          <w:color w:val="auto"/>
          <w:sz w:val="24"/>
          <w:szCs w:val="24"/>
        </w:rPr>
      </w:pPr>
      <w:r w:rsidRPr="00E97D41">
        <w:rPr>
          <w:rFonts w:ascii="Times New Roman" w:hAnsi="Times New Roman" w:cs="Times New Roman"/>
          <w:color w:val="auto"/>
          <w:sz w:val="24"/>
          <w:szCs w:val="24"/>
        </w:rPr>
        <w:t xml:space="preserve"> </w:t>
      </w:r>
      <w:bookmarkStart w:id="8" w:name="_Toc47607502"/>
      <w:r w:rsidRPr="00E97D41">
        <w:rPr>
          <w:rFonts w:ascii="Times New Roman" w:hAnsi="Times New Roman" w:cs="Times New Roman"/>
          <w:color w:val="auto"/>
          <w:sz w:val="24"/>
          <w:szCs w:val="24"/>
        </w:rPr>
        <w:t>Rumusan Masalah</w:t>
      </w:r>
      <w:bookmarkEnd w:id="8"/>
    </w:p>
    <w:p w:rsidR="007C7440" w:rsidRPr="00164A66" w:rsidRDefault="007C7440" w:rsidP="007C7440">
      <w:pPr>
        <w:pStyle w:val="ListParagraph"/>
        <w:spacing w:line="480" w:lineRule="auto"/>
        <w:ind w:left="0" w:firstLine="720"/>
        <w:jc w:val="both"/>
        <w:rPr>
          <w:rFonts w:ascii="Times New Roman" w:hAnsi="Times New Roman" w:cs="Times New Roman"/>
          <w:sz w:val="24"/>
          <w:szCs w:val="24"/>
        </w:rPr>
      </w:pPr>
      <w:proofErr w:type="gramStart"/>
      <w:r w:rsidRPr="00E97D41">
        <w:rPr>
          <w:rFonts w:ascii="Times New Roman" w:hAnsi="Times New Roman" w:cs="Times New Roman"/>
          <w:sz w:val="24"/>
          <w:szCs w:val="24"/>
        </w:rPr>
        <w:t xml:space="preserve">Berdasarkan latar belakang diatas dapat dirumuskan permasalahan yaitu adakah gambaran hasil pemeriksaan fragilitas osmotik </w:t>
      </w:r>
      <w:r>
        <w:rPr>
          <w:rFonts w:ascii="Times New Roman" w:hAnsi="Times New Roman" w:cs="Times New Roman"/>
          <w:sz w:val="24"/>
          <w:szCs w:val="24"/>
        </w:rPr>
        <w:t>pada perokok dan bukan perokok”.</w:t>
      </w:r>
      <w:proofErr w:type="gramEnd"/>
    </w:p>
    <w:p w:rsidR="007C7440" w:rsidRPr="00E97D41" w:rsidRDefault="007C7440" w:rsidP="007C7440">
      <w:pPr>
        <w:pStyle w:val="Heading2"/>
        <w:numPr>
          <w:ilvl w:val="1"/>
          <w:numId w:val="28"/>
        </w:numPr>
        <w:spacing w:before="0" w:line="480" w:lineRule="auto"/>
        <w:ind w:left="0" w:firstLine="0"/>
        <w:rPr>
          <w:rFonts w:ascii="Times New Roman" w:hAnsi="Times New Roman" w:cs="Times New Roman"/>
          <w:color w:val="auto"/>
          <w:sz w:val="24"/>
          <w:szCs w:val="24"/>
        </w:rPr>
      </w:pPr>
      <w:r w:rsidRPr="00E97D41">
        <w:rPr>
          <w:rFonts w:ascii="Times New Roman" w:hAnsi="Times New Roman" w:cs="Times New Roman"/>
          <w:color w:val="auto"/>
          <w:sz w:val="24"/>
          <w:szCs w:val="24"/>
        </w:rPr>
        <w:t xml:space="preserve"> </w:t>
      </w:r>
      <w:bookmarkStart w:id="9" w:name="_Toc47607503"/>
      <w:r w:rsidRPr="00E97D41">
        <w:rPr>
          <w:rFonts w:ascii="Times New Roman" w:hAnsi="Times New Roman" w:cs="Times New Roman"/>
          <w:color w:val="auto"/>
          <w:sz w:val="24"/>
          <w:szCs w:val="24"/>
        </w:rPr>
        <w:t>Tujuan Penelitian</w:t>
      </w:r>
      <w:bookmarkEnd w:id="9"/>
    </w:p>
    <w:p w:rsidR="007C7440" w:rsidRPr="00164A66" w:rsidRDefault="007C7440" w:rsidP="007C7440">
      <w:pPr>
        <w:pStyle w:val="ListParagraph"/>
        <w:spacing w:line="480" w:lineRule="auto"/>
        <w:ind w:left="0" w:firstLine="720"/>
        <w:jc w:val="both"/>
        <w:rPr>
          <w:rFonts w:ascii="Times New Roman" w:hAnsi="Times New Roman" w:cs="Times New Roman"/>
          <w:sz w:val="24"/>
          <w:szCs w:val="24"/>
        </w:rPr>
      </w:pPr>
      <w:proofErr w:type="gramStart"/>
      <w:r w:rsidRPr="00E97D41">
        <w:rPr>
          <w:rFonts w:ascii="Times New Roman" w:hAnsi="Times New Roman" w:cs="Times New Roman"/>
          <w:sz w:val="24"/>
          <w:szCs w:val="24"/>
        </w:rPr>
        <w:t xml:space="preserve">Mengetahui ada tidaknya perbedaan gambaran hasil pemeriksaan fragilitas osmotik </w:t>
      </w:r>
      <w:r>
        <w:rPr>
          <w:rFonts w:ascii="Times New Roman" w:hAnsi="Times New Roman" w:cs="Times New Roman"/>
          <w:sz w:val="24"/>
          <w:szCs w:val="24"/>
        </w:rPr>
        <w:t>pada perokok dan bukan perokok.</w:t>
      </w:r>
      <w:proofErr w:type="gramEnd"/>
    </w:p>
    <w:p w:rsidR="007C7440" w:rsidRPr="00E97D41" w:rsidRDefault="007C7440" w:rsidP="007C7440">
      <w:pPr>
        <w:pStyle w:val="Heading2"/>
        <w:numPr>
          <w:ilvl w:val="1"/>
          <w:numId w:val="28"/>
        </w:numPr>
        <w:spacing w:before="0" w:line="480" w:lineRule="auto"/>
        <w:ind w:left="0" w:firstLine="0"/>
        <w:rPr>
          <w:rFonts w:ascii="Times New Roman" w:hAnsi="Times New Roman" w:cs="Times New Roman"/>
          <w:color w:val="auto"/>
          <w:sz w:val="24"/>
          <w:szCs w:val="24"/>
        </w:rPr>
      </w:pPr>
      <w:r w:rsidRPr="00E97D41">
        <w:rPr>
          <w:rFonts w:ascii="Times New Roman" w:hAnsi="Times New Roman" w:cs="Times New Roman"/>
          <w:color w:val="auto"/>
          <w:sz w:val="24"/>
          <w:szCs w:val="24"/>
        </w:rPr>
        <w:t xml:space="preserve"> </w:t>
      </w:r>
      <w:bookmarkStart w:id="10" w:name="_Toc47607504"/>
      <w:r w:rsidRPr="00E97D41">
        <w:rPr>
          <w:rFonts w:ascii="Times New Roman" w:hAnsi="Times New Roman" w:cs="Times New Roman"/>
          <w:color w:val="auto"/>
          <w:sz w:val="24"/>
          <w:szCs w:val="24"/>
        </w:rPr>
        <w:t>Manfaat Penelitian</w:t>
      </w:r>
      <w:bookmarkEnd w:id="10"/>
    </w:p>
    <w:p w:rsidR="007C7440" w:rsidRPr="00E97D41" w:rsidRDefault="007C7440" w:rsidP="007C7440">
      <w:pPr>
        <w:pStyle w:val="ListParagraph"/>
        <w:spacing w:after="0" w:line="480" w:lineRule="auto"/>
        <w:ind w:left="0" w:firstLine="720"/>
        <w:jc w:val="both"/>
        <w:rPr>
          <w:rFonts w:ascii="Times New Roman" w:hAnsi="Times New Roman" w:cs="Times New Roman"/>
          <w:sz w:val="24"/>
          <w:szCs w:val="24"/>
        </w:rPr>
      </w:pPr>
      <w:proofErr w:type="gramStart"/>
      <w:r w:rsidRPr="00E97D41">
        <w:rPr>
          <w:rFonts w:ascii="Times New Roman" w:hAnsi="Times New Roman" w:cs="Times New Roman"/>
          <w:sz w:val="24"/>
          <w:szCs w:val="24"/>
        </w:rPr>
        <w:t>Hasil penelitian diharapkan dapat menambah wawasan serta informasi kepada teknisi laboratorium tentang gambaran hasil pemeriksaan fragilitas pada perokok dan bukan perokok.</w:t>
      </w:r>
      <w:proofErr w:type="gramEnd"/>
    </w:p>
    <w:p w:rsidR="00A77A92" w:rsidRPr="007C7440" w:rsidRDefault="00A77A92" w:rsidP="007C7440">
      <w:pPr>
        <w:spacing w:after="0"/>
      </w:pPr>
      <w:bookmarkStart w:id="11" w:name="_GoBack"/>
      <w:bookmarkEnd w:id="11"/>
    </w:p>
    <w:sectPr w:rsidR="00A77A92" w:rsidRPr="007C7440" w:rsidSect="007C7440">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DB" w:rsidRDefault="001C19DB" w:rsidP="000A516B">
      <w:pPr>
        <w:spacing w:after="0" w:line="240" w:lineRule="auto"/>
      </w:pPr>
      <w:r>
        <w:separator/>
      </w:r>
    </w:p>
  </w:endnote>
  <w:endnote w:type="continuationSeparator" w:id="0">
    <w:p w:rsidR="001C19DB" w:rsidRDefault="001C19DB" w:rsidP="000A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40" w:rsidRDefault="007C7440" w:rsidP="00915C64">
    <w:pPr>
      <w:pStyle w:val="Footer"/>
      <w:tabs>
        <w:tab w:val="center" w:pos="3969"/>
        <w:tab w:val="left" w:pos="4459"/>
      </w:tabs>
    </w:pPr>
    <w:r>
      <w:tab/>
    </w:r>
    <w:sdt>
      <w:sdtPr>
        <w:id w:val="8986293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p>
  <w:p w:rsidR="007C7440" w:rsidRPr="006A163E" w:rsidRDefault="007C7440" w:rsidP="001D06C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131134"/>
      <w:docPartObj>
        <w:docPartGallery w:val="Page Numbers (Bottom of Page)"/>
        <w:docPartUnique/>
      </w:docPartObj>
    </w:sdtPr>
    <w:sdtEndPr>
      <w:rPr>
        <w:rFonts w:ascii="Times New Roman" w:hAnsi="Times New Roman" w:cs="Times New Roman"/>
        <w:noProof/>
        <w:sz w:val="24"/>
      </w:rPr>
    </w:sdtEndPr>
    <w:sdtContent>
      <w:p w:rsidR="00F02DCD" w:rsidRPr="000F75F3" w:rsidRDefault="00F02DCD">
        <w:pPr>
          <w:pStyle w:val="Footer"/>
          <w:jc w:val="center"/>
          <w:rPr>
            <w:rFonts w:ascii="Times New Roman" w:hAnsi="Times New Roman" w:cs="Times New Roman"/>
            <w:sz w:val="24"/>
          </w:rPr>
        </w:pPr>
        <w:r w:rsidRPr="000F75F3">
          <w:rPr>
            <w:rFonts w:ascii="Times New Roman" w:hAnsi="Times New Roman" w:cs="Times New Roman"/>
            <w:sz w:val="24"/>
          </w:rPr>
          <w:fldChar w:fldCharType="begin"/>
        </w:r>
        <w:r w:rsidRPr="000F75F3">
          <w:rPr>
            <w:rFonts w:ascii="Times New Roman" w:hAnsi="Times New Roman" w:cs="Times New Roman"/>
            <w:sz w:val="24"/>
          </w:rPr>
          <w:instrText xml:space="preserve"> PAGE   \* MERGEFORMAT </w:instrText>
        </w:r>
        <w:r w:rsidRPr="000F75F3">
          <w:rPr>
            <w:rFonts w:ascii="Times New Roman" w:hAnsi="Times New Roman" w:cs="Times New Roman"/>
            <w:sz w:val="24"/>
          </w:rPr>
          <w:fldChar w:fldCharType="separate"/>
        </w:r>
        <w:r w:rsidR="007C7440">
          <w:rPr>
            <w:rFonts w:ascii="Times New Roman" w:hAnsi="Times New Roman" w:cs="Times New Roman"/>
            <w:noProof/>
            <w:sz w:val="24"/>
          </w:rPr>
          <w:t>2</w:t>
        </w:r>
        <w:r w:rsidRPr="000F75F3">
          <w:rPr>
            <w:rFonts w:ascii="Times New Roman" w:hAnsi="Times New Roman" w:cs="Times New Roman"/>
            <w:noProof/>
            <w:sz w:val="24"/>
          </w:rPr>
          <w:fldChar w:fldCharType="end"/>
        </w:r>
      </w:p>
    </w:sdtContent>
  </w:sdt>
  <w:p w:rsidR="00F02DCD" w:rsidRDefault="00F0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DB" w:rsidRDefault="001C19DB" w:rsidP="000A516B">
      <w:pPr>
        <w:spacing w:after="0" w:line="240" w:lineRule="auto"/>
      </w:pPr>
      <w:r>
        <w:separator/>
      </w:r>
    </w:p>
  </w:footnote>
  <w:footnote w:type="continuationSeparator" w:id="0">
    <w:p w:rsidR="001C19DB" w:rsidRDefault="001C19DB" w:rsidP="000A5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F2C06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B57866"/>
    <w:multiLevelType w:val="hybridMultilevel"/>
    <w:tmpl w:val="A126AFA0"/>
    <w:lvl w:ilvl="0" w:tplc="265E2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05EAE"/>
    <w:multiLevelType w:val="hybridMultilevel"/>
    <w:tmpl w:val="4660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83DA5"/>
    <w:multiLevelType w:val="multilevel"/>
    <w:tmpl w:val="56FA46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70501"/>
    <w:multiLevelType w:val="hybridMultilevel"/>
    <w:tmpl w:val="9D622766"/>
    <w:lvl w:ilvl="0" w:tplc="572E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07225"/>
    <w:multiLevelType w:val="hybridMultilevel"/>
    <w:tmpl w:val="74EAB61C"/>
    <w:lvl w:ilvl="0" w:tplc="33827C1E">
      <w:start w:val="1"/>
      <w:numFmt w:val="decimal"/>
      <w:lvlText w:val="3.%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6">
    <w:nsid w:val="1B845851"/>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23C5D"/>
    <w:multiLevelType w:val="hybridMultilevel"/>
    <w:tmpl w:val="D9DA1798"/>
    <w:lvl w:ilvl="0" w:tplc="EE189E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469B0"/>
    <w:multiLevelType w:val="hybridMultilevel"/>
    <w:tmpl w:val="A6B059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E7A4779"/>
    <w:multiLevelType w:val="hybridMultilevel"/>
    <w:tmpl w:val="877C377C"/>
    <w:lvl w:ilvl="0" w:tplc="3364E31E">
      <w:start w:val="1"/>
      <w:numFmt w:val="decimal"/>
      <w:lvlText w:val="2.1.5.%1"/>
      <w:lvlJc w:val="left"/>
      <w:pPr>
        <w:ind w:left="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87A4B"/>
    <w:multiLevelType w:val="hybridMultilevel"/>
    <w:tmpl w:val="A98E60B2"/>
    <w:lvl w:ilvl="0" w:tplc="E99E117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4DF3"/>
    <w:multiLevelType w:val="hybridMultilevel"/>
    <w:tmpl w:val="415CCFCA"/>
    <w:lvl w:ilvl="0" w:tplc="BBF2B8B2">
      <w:start w:val="1"/>
      <w:numFmt w:val="decimal"/>
      <w:lvlText w:val="2.%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37C37906"/>
    <w:multiLevelType w:val="multilevel"/>
    <w:tmpl w:val="67524B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8B6F0B"/>
    <w:multiLevelType w:val="multilevel"/>
    <w:tmpl w:val="AA2008B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C2938DD"/>
    <w:multiLevelType w:val="multilevel"/>
    <w:tmpl w:val="4D8A3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06D47F1"/>
    <w:multiLevelType w:val="hybridMultilevel"/>
    <w:tmpl w:val="B1440570"/>
    <w:lvl w:ilvl="0" w:tplc="DFF665F4">
      <w:start w:val="1"/>
      <w:numFmt w:val="decimal"/>
      <w:lvlText w:val="2.1.7.%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11E95"/>
    <w:multiLevelType w:val="hybridMultilevel"/>
    <w:tmpl w:val="4456E836"/>
    <w:lvl w:ilvl="0" w:tplc="6526EB30">
      <w:start w:val="1"/>
      <w:numFmt w:val="decimal"/>
      <w:lvlText w:val="2.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F6229"/>
    <w:multiLevelType w:val="hybridMultilevel"/>
    <w:tmpl w:val="0392325C"/>
    <w:lvl w:ilvl="0" w:tplc="67488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A167C1"/>
    <w:multiLevelType w:val="hybridMultilevel"/>
    <w:tmpl w:val="83FE2528"/>
    <w:lvl w:ilvl="0" w:tplc="DC6842CA">
      <w:start w:val="1"/>
      <w:numFmt w:val="decimal"/>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51FE4E60"/>
    <w:multiLevelType w:val="hybridMultilevel"/>
    <w:tmpl w:val="D9540D38"/>
    <w:lvl w:ilvl="0" w:tplc="C9A67944">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D1E13"/>
    <w:multiLevelType w:val="hybridMultilevel"/>
    <w:tmpl w:val="7E867F74"/>
    <w:lvl w:ilvl="0" w:tplc="923EBA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3EE67D1"/>
    <w:multiLevelType w:val="multilevel"/>
    <w:tmpl w:val="FEC67AEE"/>
    <w:lvl w:ilvl="0">
      <w:start w:val="2"/>
      <w:numFmt w:val="decimal"/>
      <w:lvlText w:val="%1."/>
      <w:lvlJc w:val="left"/>
      <w:pPr>
        <w:ind w:left="720" w:hanging="720"/>
      </w:pPr>
      <w:rPr>
        <w:rFonts w:hint="default"/>
      </w:rPr>
    </w:lvl>
    <w:lvl w:ilvl="1">
      <w:start w:val="1"/>
      <w:numFmt w:val="decimal"/>
      <w:lvlText w:val="%1.%2."/>
      <w:lvlJc w:val="left"/>
      <w:pPr>
        <w:ind w:left="880" w:hanging="720"/>
      </w:pPr>
      <w:rPr>
        <w:rFonts w:hint="default"/>
      </w:rPr>
    </w:lvl>
    <w:lvl w:ilvl="2">
      <w:start w:val="7"/>
      <w:numFmt w:val="decimal"/>
      <w:lvlText w:val="%1.%2.%3."/>
      <w:lvlJc w:val="left"/>
      <w:pPr>
        <w:ind w:left="1040" w:hanging="720"/>
      </w:pPr>
      <w:rPr>
        <w:rFonts w:hint="default"/>
      </w:rPr>
    </w:lvl>
    <w:lvl w:ilvl="3">
      <w:start w:val="2"/>
      <w:numFmt w:val="decimal"/>
      <w:lvlText w:val="%1.%2.%3.%4."/>
      <w:lvlJc w:val="left"/>
      <w:pPr>
        <w:ind w:left="1200" w:hanging="72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22">
    <w:nsid w:val="6B9E658E"/>
    <w:multiLevelType w:val="hybridMultilevel"/>
    <w:tmpl w:val="85161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3257F"/>
    <w:multiLevelType w:val="hybridMultilevel"/>
    <w:tmpl w:val="37F8B194"/>
    <w:lvl w:ilvl="0" w:tplc="6526EB30">
      <w:start w:val="1"/>
      <w:numFmt w:val="decimal"/>
      <w:lvlText w:val="2.1.6.%1."/>
      <w:lvlJc w:val="left"/>
      <w:pPr>
        <w:ind w:left="841" w:hanging="360"/>
      </w:pPr>
      <w:rPr>
        <w:rFonts w:hint="default"/>
        <w:b/>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4">
    <w:nsid w:val="6E2957F3"/>
    <w:multiLevelType w:val="hybridMultilevel"/>
    <w:tmpl w:val="B9AEEF8C"/>
    <w:lvl w:ilvl="0" w:tplc="11320446">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D04F45"/>
    <w:multiLevelType w:val="multilevel"/>
    <w:tmpl w:val="2C74C6B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b/>
        <w:i w:val="0"/>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7DD40A25"/>
    <w:multiLevelType w:val="hybridMultilevel"/>
    <w:tmpl w:val="CCCE6EC6"/>
    <w:lvl w:ilvl="0" w:tplc="F4E8F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BC2184"/>
    <w:multiLevelType w:val="multilevel"/>
    <w:tmpl w:val="BD3C48A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8"/>
  </w:num>
  <w:num w:numId="3">
    <w:abstractNumId w:val="25"/>
  </w:num>
  <w:num w:numId="4">
    <w:abstractNumId w:val="22"/>
  </w:num>
  <w:num w:numId="5">
    <w:abstractNumId w:val="0"/>
  </w:num>
  <w:num w:numId="6">
    <w:abstractNumId w:val="20"/>
  </w:num>
  <w:num w:numId="7">
    <w:abstractNumId w:val="27"/>
  </w:num>
  <w:num w:numId="8">
    <w:abstractNumId w:val="7"/>
  </w:num>
  <w:num w:numId="9">
    <w:abstractNumId w:val="11"/>
  </w:num>
  <w:num w:numId="10">
    <w:abstractNumId w:val="5"/>
  </w:num>
  <w:num w:numId="11">
    <w:abstractNumId w:val="19"/>
  </w:num>
  <w:num w:numId="12">
    <w:abstractNumId w:val="24"/>
  </w:num>
  <w:num w:numId="13">
    <w:abstractNumId w:val="9"/>
  </w:num>
  <w:num w:numId="14">
    <w:abstractNumId w:val="8"/>
  </w:num>
  <w:num w:numId="15">
    <w:abstractNumId w:val="16"/>
  </w:num>
  <w:num w:numId="16">
    <w:abstractNumId w:val="23"/>
  </w:num>
  <w:num w:numId="17">
    <w:abstractNumId w:val="15"/>
  </w:num>
  <w:num w:numId="18">
    <w:abstractNumId w:val="17"/>
  </w:num>
  <w:num w:numId="19">
    <w:abstractNumId w:val="2"/>
  </w:num>
  <w:num w:numId="20">
    <w:abstractNumId w:val="13"/>
  </w:num>
  <w:num w:numId="21">
    <w:abstractNumId w:val="3"/>
  </w:num>
  <w:num w:numId="22">
    <w:abstractNumId w:val="12"/>
  </w:num>
  <w:num w:numId="23">
    <w:abstractNumId w:val="21"/>
  </w:num>
  <w:num w:numId="24">
    <w:abstractNumId w:val="26"/>
  </w:num>
  <w:num w:numId="25">
    <w:abstractNumId w:val="1"/>
  </w:num>
  <w:num w:numId="26">
    <w:abstractNumId w:val="6"/>
  </w:num>
  <w:num w:numId="27">
    <w:abstractNumId w:val="10"/>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7F"/>
    <w:rsid w:val="0000731C"/>
    <w:rsid w:val="00017BCE"/>
    <w:rsid w:val="000200A7"/>
    <w:rsid w:val="00023EB0"/>
    <w:rsid w:val="00025382"/>
    <w:rsid w:val="00025531"/>
    <w:rsid w:val="0003076A"/>
    <w:rsid w:val="000378CC"/>
    <w:rsid w:val="00046F0E"/>
    <w:rsid w:val="0006300E"/>
    <w:rsid w:val="0007651D"/>
    <w:rsid w:val="00082BDA"/>
    <w:rsid w:val="00090DE7"/>
    <w:rsid w:val="00096AE6"/>
    <w:rsid w:val="000A516B"/>
    <w:rsid w:val="000A5BF2"/>
    <w:rsid w:val="000B22EC"/>
    <w:rsid w:val="000C664D"/>
    <w:rsid w:val="000D191F"/>
    <w:rsid w:val="000E3110"/>
    <w:rsid w:val="000E4561"/>
    <w:rsid w:val="000F04D7"/>
    <w:rsid w:val="000F75F3"/>
    <w:rsid w:val="00101B2C"/>
    <w:rsid w:val="00101B86"/>
    <w:rsid w:val="00105BD2"/>
    <w:rsid w:val="0011303C"/>
    <w:rsid w:val="00114F9E"/>
    <w:rsid w:val="00115066"/>
    <w:rsid w:val="00121C92"/>
    <w:rsid w:val="00122414"/>
    <w:rsid w:val="00123701"/>
    <w:rsid w:val="00125ED5"/>
    <w:rsid w:val="00135582"/>
    <w:rsid w:val="001406F8"/>
    <w:rsid w:val="0014078B"/>
    <w:rsid w:val="00152E03"/>
    <w:rsid w:val="001539A9"/>
    <w:rsid w:val="00162DD8"/>
    <w:rsid w:val="00172B17"/>
    <w:rsid w:val="001817F0"/>
    <w:rsid w:val="0018296D"/>
    <w:rsid w:val="00194BF6"/>
    <w:rsid w:val="001A231A"/>
    <w:rsid w:val="001A6DD0"/>
    <w:rsid w:val="001B2115"/>
    <w:rsid w:val="001B5F5C"/>
    <w:rsid w:val="001C19DB"/>
    <w:rsid w:val="001C1A97"/>
    <w:rsid w:val="001C3016"/>
    <w:rsid w:val="001D596F"/>
    <w:rsid w:val="001F2E6D"/>
    <w:rsid w:val="001F747F"/>
    <w:rsid w:val="00230D51"/>
    <w:rsid w:val="002338B9"/>
    <w:rsid w:val="002457F7"/>
    <w:rsid w:val="00251D43"/>
    <w:rsid w:val="0026005B"/>
    <w:rsid w:val="002614A2"/>
    <w:rsid w:val="0028779D"/>
    <w:rsid w:val="00294105"/>
    <w:rsid w:val="002B3DF3"/>
    <w:rsid w:val="002B53DD"/>
    <w:rsid w:val="002C0E1B"/>
    <w:rsid w:val="002C1754"/>
    <w:rsid w:val="002D353B"/>
    <w:rsid w:val="002D5D4E"/>
    <w:rsid w:val="002F65A0"/>
    <w:rsid w:val="002F7E35"/>
    <w:rsid w:val="00304047"/>
    <w:rsid w:val="00317A68"/>
    <w:rsid w:val="00323C5B"/>
    <w:rsid w:val="00333E40"/>
    <w:rsid w:val="00335F5A"/>
    <w:rsid w:val="00351D0F"/>
    <w:rsid w:val="00370CD7"/>
    <w:rsid w:val="0037300A"/>
    <w:rsid w:val="00377104"/>
    <w:rsid w:val="00381A46"/>
    <w:rsid w:val="00384D55"/>
    <w:rsid w:val="003964FE"/>
    <w:rsid w:val="003B47F9"/>
    <w:rsid w:val="003C1D8A"/>
    <w:rsid w:val="003C6B31"/>
    <w:rsid w:val="003D3713"/>
    <w:rsid w:val="003D7667"/>
    <w:rsid w:val="003E14C4"/>
    <w:rsid w:val="003F7678"/>
    <w:rsid w:val="003F77C6"/>
    <w:rsid w:val="0040255D"/>
    <w:rsid w:val="0040768E"/>
    <w:rsid w:val="00411AF4"/>
    <w:rsid w:val="0042746D"/>
    <w:rsid w:val="0043474C"/>
    <w:rsid w:val="00442D8D"/>
    <w:rsid w:val="00444369"/>
    <w:rsid w:val="00447628"/>
    <w:rsid w:val="004544AB"/>
    <w:rsid w:val="00462EC0"/>
    <w:rsid w:val="00463BE6"/>
    <w:rsid w:val="00492618"/>
    <w:rsid w:val="004A38CE"/>
    <w:rsid w:val="004A657C"/>
    <w:rsid w:val="004C56A6"/>
    <w:rsid w:val="004D2435"/>
    <w:rsid w:val="004E0C8F"/>
    <w:rsid w:val="004E2B18"/>
    <w:rsid w:val="004E7E6B"/>
    <w:rsid w:val="004F2F3B"/>
    <w:rsid w:val="00500597"/>
    <w:rsid w:val="00512135"/>
    <w:rsid w:val="005249DA"/>
    <w:rsid w:val="00546503"/>
    <w:rsid w:val="005525FE"/>
    <w:rsid w:val="00552CEE"/>
    <w:rsid w:val="00557176"/>
    <w:rsid w:val="005741AD"/>
    <w:rsid w:val="005805F3"/>
    <w:rsid w:val="0058284A"/>
    <w:rsid w:val="00585B68"/>
    <w:rsid w:val="0059164D"/>
    <w:rsid w:val="00591DB0"/>
    <w:rsid w:val="005A24CC"/>
    <w:rsid w:val="005C0060"/>
    <w:rsid w:val="005C3E24"/>
    <w:rsid w:val="005D0E98"/>
    <w:rsid w:val="005E6044"/>
    <w:rsid w:val="005F0D29"/>
    <w:rsid w:val="005F543D"/>
    <w:rsid w:val="005F59C9"/>
    <w:rsid w:val="00631928"/>
    <w:rsid w:val="00635FD7"/>
    <w:rsid w:val="00650245"/>
    <w:rsid w:val="0065033E"/>
    <w:rsid w:val="006526B5"/>
    <w:rsid w:val="00695553"/>
    <w:rsid w:val="006B6D7F"/>
    <w:rsid w:val="006C2AE8"/>
    <w:rsid w:val="006C541A"/>
    <w:rsid w:val="006D5C34"/>
    <w:rsid w:val="006F066B"/>
    <w:rsid w:val="006F086D"/>
    <w:rsid w:val="006F7C06"/>
    <w:rsid w:val="007015FF"/>
    <w:rsid w:val="00706F42"/>
    <w:rsid w:val="007107C4"/>
    <w:rsid w:val="00733182"/>
    <w:rsid w:val="00744326"/>
    <w:rsid w:val="00744FC5"/>
    <w:rsid w:val="00761E3A"/>
    <w:rsid w:val="007622BC"/>
    <w:rsid w:val="00762BDD"/>
    <w:rsid w:val="00763CD4"/>
    <w:rsid w:val="007A1F91"/>
    <w:rsid w:val="007C7440"/>
    <w:rsid w:val="007D1C91"/>
    <w:rsid w:val="007D1F8E"/>
    <w:rsid w:val="007D5F5B"/>
    <w:rsid w:val="007E0E47"/>
    <w:rsid w:val="007F2110"/>
    <w:rsid w:val="007F3CDB"/>
    <w:rsid w:val="00802933"/>
    <w:rsid w:val="008129C1"/>
    <w:rsid w:val="00823787"/>
    <w:rsid w:val="0082451E"/>
    <w:rsid w:val="008245E5"/>
    <w:rsid w:val="00825F24"/>
    <w:rsid w:val="00842912"/>
    <w:rsid w:val="00842DA2"/>
    <w:rsid w:val="008466FD"/>
    <w:rsid w:val="008558FC"/>
    <w:rsid w:val="008633DF"/>
    <w:rsid w:val="00874811"/>
    <w:rsid w:val="008752CA"/>
    <w:rsid w:val="008758B0"/>
    <w:rsid w:val="00877B8F"/>
    <w:rsid w:val="00882DD9"/>
    <w:rsid w:val="008915EB"/>
    <w:rsid w:val="0089298C"/>
    <w:rsid w:val="00895D10"/>
    <w:rsid w:val="008B1635"/>
    <w:rsid w:val="008B2A85"/>
    <w:rsid w:val="008B31C4"/>
    <w:rsid w:val="008C167C"/>
    <w:rsid w:val="008E321E"/>
    <w:rsid w:val="008F09BA"/>
    <w:rsid w:val="00901E8B"/>
    <w:rsid w:val="0090348A"/>
    <w:rsid w:val="009065B8"/>
    <w:rsid w:val="00924EC4"/>
    <w:rsid w:val="009329C1"/>
    <w:rsid w:val="009678BA"/>
    <w:rsid w:val="00970DF4"/>
    <w:rsid w:val="009729AB"/>
    <w:rsid w:val="00976280"/>
    <w:rsid w:val="009A6E6B"/>
    <w:rsid w:val="009A73FD"/>
    <w:rsid w:val="009B5448"/>
    <w:rsid w:val="009C0BDE"/>
    <w:rsid w:val="009C2AD6"/>
    <w:rsid w:val="009C4E2D"/>
    <w:rsid w:val="009D4E57"/>
    <w:rsid w:val="009D5B67"/>
    <w:rsid w:val="009F5847"/>
    <w:rsid w:val="00A04394"/>
    <w:rsid w:val="00A0754B"/>
    <w:rsid w:val="00A11DA4"/>
    <w:rsid w:val="00A15E7E"/>
    <w:rsid w:val="00A35E04"/>
    <w:rsid w:val="00A47558"/>
    <w:rsid w:val="00A51F4C"/>
    <w:rsid w:val="00A628BC"/>
    <w:rsid w:val="00A77619"/>
    <w:rsid w:val="00A77A92"/>
    <w:rsid w:val="00A8315A"/>
    <w:rsid w:val="00A94235"/>
    <w:rsid w:val="00AB2179"/>
    <w:rsid w:val="00AB73A4"/>
    <w:rsid w:val="00AC7725"/>
    <w:rsid w:val="00AD004A"/>
    <w:rsid w:val="00AD3C49"/>
    <w:rsid w:val="00B12E5C"/>
    <w:rsid w:val="00B12F22"/>
    <w:rsid w:val="00B165D7"/>
    <w:rsid w:val="00B1746C"/>
    <w:rsid w:val="00B23719"/>
    <w:rsid w:val="00B43679"/>
    <w:rsid w:val="00B44578"/>
    <w:rsid w:val="00B47F06"/>
    <w:rsid w:val="00B5153D"/>
    <w:rsid w:val="00B51C86"/>
    <w:rsid w:val="00B52B19"/>
    <w:rsid w:val="00B61369"/>
    <w:rsid w:val="00B71027"/>
    <w:rsid w:val="00BA04AB"/>
    <w:rsid w:val="00BA1064"/>
    <w:rsid w:val="00BB0891"/>
    <w:rsid w:val="00BB2ECF"/>
    <w:rsid w:val="00BC4C4F"/>
    <w:rsid w:val="00BC6211"/>
    <w:rsid w:val="00BD3ABF"/>
    <w:rsid w:val="00BD49BA"/>
    <w:rsid w:val="00BD784D"/>
    <w:rsid w:val="00BF25D8"/>
    <w:rsid w:val="00BF7196"/>
    <w:rsid w:val="00C00340"/>
    <w:rsid w:val="00C13F19"/>
    <w:rsid w:val="00C33293"/>
    <w:rsid w:val="00C4552D"/>
    <w:rsid w:val="00C50242"/>
    <w:rsid w:val="00C56A50"/>
    <w:rsid w:val="00C76DE9"/>
    <w:rsid w:val="00C857D3"/>
    <w:rsid w:val="00C976D8"/>
    <w:rsid w:val="00CB2323"/>
    <w:rsid w:val="00CB2838"/>
    <w:rsid w:val="00CE7EA2"/>
    <w:rsid w:val="00D00F2B"/>
    <w:rsid w:val="00D01CA8"/>
    <w:rsid w:val="00D15F86"/>
    <w:rsid w:val="00D2353D"/>
    <w:rsid w:val="00D24A68"/>
    <w:rsid w:val="00D26475"/>
    <w:rsid w:val="00D544B9"/>
    <w:rsid w:val="00D54890"/>
    <w:rsid w:val="00D5495E"/>
    <w:rsid w:val="00D5610E"/>
    <w:rsid w:val="00D6595D"/>
    <w:rsid w:val="00D751DE"/>
    <w:rsid w:val="00D813EB"/>
    <w:rsid w:val="00D908DC"/>
    <w:rsid w:val="00DA5175"/>
    <w:rsid w:val="00DA68C8"/>
    <w:rsid w:val="00DB21DC"/>
    <w:rsid w:val="00DB7C34"/>
    <w:rsid w:val="00DC3E9C"/>
    <w:rsid w:val="00DD7B86"/>
    <w:rsid w:val="00DE212C"/>
    <w:rsid w:val="00DE3940"/>
    <w:rsid w:val="00DE4F99"/>
    <w:rsid w:val="00DE72F5"/>
    <w:rsid w:val="00DF37D1"/>
    <w:rsid w:val="00E00C20"/>
    <w:rsid w:val="00E2087D"/>
    <w:rsid w:val="00E2307E"/>
    <w:rsid w:val="00E23E9E"/>
    <w:rsid w:val="00E33EBD"/>
    <w:rsid w:val="00E46129"/>
    <w:rsid w:val="00E46558"/>
    <w:rsid w:val="00E50DB4"/>
    <w:rsid w:val="00E52514"/>
    <w:rsid w:val="00E558F7"/>
    <w:rsid w:val="00E6004E"/>
    <w:rsid w:val="00E62F50"/>
    <w:rsid w:val="00EC234F"/>
    <w:rsid w:val="00EC66D7"/>
    <w:rsid w:val="00EE6C2D"/>
    <w:rsid w:val="00EF2641"/>
    <w:rsid w:val="00F02DCD"/>
    <w:rsid w:val="00F2160A"/>
    <w:rsid w:val="00F314CE"/>
    <w:rsid w:val="00F41608"/>
    <w:rsid w:val="00F42627"/>
    <w:rsid w:val="00F51693"/>
    <w:rsid w:val="00F639A8"/>
    <w:rsid w:val="00F737AD"/>
    <w:rsid w:val="00F77794"/>
    <w:rsid w:val="00F87187"/>
    <w:rsid w:val="00F92A2F"/>
    <w:rsid w:val="00F977E4"/>
    <w:rsid w:val="00FA219F"/>
    <w:rsid w:val="00FB0EB5"/>
    <w:rsid w:val="00FB468F"/>
    <w:rsid w:val="00FC0AA5"/>
    <w:rsid w:val="00FC7576"/>
    <w:rsid w:val="00FC7A16"/>
    <w:rsid w:val="00FD074F"/>
    <w:rsid w:val="00FD400D"/>
    <w:rsid w:val="00FE11BC"/>
    <w:rsid w:val="00FE69E1"/>
    <w:rsid w:val="00FE7D9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link w:val="ListParagraphChar"/>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ListParagraphChar">
    <w:name w:val="List Paragraph Char"/>
    <w:link w:val="ListParagraph"/>
    <w:uiPriority w:val="34"/>
    <w:rsid w:val="007C744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7F"/>
    <w:rPr>
      <w:rFonts w:eastAsiaTheme="minorEastAsia"/>
    </w:rPr>
  </w:style>
  <w:style w:type="paragraph" w:styleId="Heading1">
    <w:name w:val="heading 1"/>
    <w:basedOn w:val="Normal"/>
    <w:next w:val="Normal"/>
    <w:link w:val="Heading1Char"/>
    <w:uiPriority w:val="9"/>
    <w:qFormat/>
    <w:rsid w:val="006B6D7F"/>
    <w:pPr>
      <w:keepNext/>
      <w:keepLines/>
      <w:spacing w:before="240" w:after="0" w:line="259" w:lineRule="auto"/>
      <w:outlineLvl w:val="0"/>
    </w:pPr>
    <w:rPr>
      <w:rFonts w:ascii="Calibri Light" w:eastAsia="MS Gothic" w:hAnsi="Calibri Light" w:cs="SimSun"/>
      <w:color w:val="2E74B5"/>
      <w:sz w:val="32"/>
      <w:szCs w:val="32"/>
    </w:rPr>
  </w:style>
  <w:style w:type="paragraph" w:styleId="Heading2">
    <w:name w:val="heading 2"/>
    <w:basedOn w:val="Normal"/>
    <w:next w:val="Normal"/>
    <w:link w:val="Heading2Char"/>
    <w:uiPriority w:val="9"/>
    <w:unhideWhenUsed/>
    <w:qFormat/>
    <w:rsid w:val="00BF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2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30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7F"/>
    <w:rPr>
      <w:rFonts w:ascii="Calibri Light" w:eastAsia="MS Gothic" w:hAnsi="Calibri Light" w:cs="SimSun"/>
      <w:color w:val="2E74B5"/>
      <w:sz w:val="32"/>
      <w:szCs w:val="32"/>
    </w:rPr>
  </w:style>
  <w:style w:type="paragraph" w:styleId="ListParagraph">
    <w:name w:val="List Paragraph"/>
    <w:basedOn w:val="Normal"/>
    <w:link w:val="ListParagraphChar"/>
    <w:uiPriority w:val="34"/>
    <w:qFormat/>
    <w:rsid w:val="00DA68C8"/>
    <w:pPr>
      <w:ind w:left="720"/>
      <w:contextualSpacing/>
    </w:pPr>
  </w:style>
  <w:style w:type="paragraph" w:styleId="Header">
    <w:name w:val="header"/>
    <w:basedOn w:val="Normal"/>
    <w:link w:val="Head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HeaderChar">
    <w:name w:val="Header Char"/>
    <w:basedOn w:val="DefaultParagraphFont"/>
    <w:link w:val="Header"/>
    <w:uiPriority w:val="99"/>
    <w:rsid w:val="007D1C91"/>
    <w:rPr>
      <w:rFonts w:ascii="Calibri" w:eastAsia="Calibri" w:hAnsi="Calibri" w:cs="SimSun"/>
      <w:lang w:val="en-GB"/>
    </w:rPr>
  </w:style>
  <w:style w:type="paragraph" w:styleId="Footer">
    <w:name w:val="footer"/>
    <w:basedOn w:val="Normal"/>
    <w:link w:val="FooterChar"/>
    <w:uiPriority w:val="99"/>
    <w:rsid w:val="007D1C91"/>
    <w:pPr>
      <w:tabs>
        <w:tab w:val="center" w:pos="4513"/>
        <w:tab w:val="right" w:pos="9026"/>
      </w:tabs>
      <w:spacing w:after="0" w:line="240" w:lineRule="auto"/>
    </w:pPr>
    <w:rPr>
      <w:rFonts w:ascii="Calibri" w:eastAsia="Calibri" w:hAnsi="Calibri" w:cs="SimSun"/>
      <w:lang w:val="en-GB"/>
    </w:rPr>
  </w:style>
  <w:style w:type="character" w:customStyle="1" w:styleId="FooterChar">
    <w:name w:val="Footer Char"/>
    <w:basedOn w:val="DefaultParagraphFont"/>
    <w:link w:val="Footer"/>
    <w:uiPriority w:val="99"/>
    <w:rsid w:val="007D1C91"/>
    <w:rPr>
      <w:rFonts w:ascii="Calibri" w:eastAsia="Calibri" w:hAnsi="Calibri" w:cs="SimSun"/>
      <w:lang w:val="en-GB"/>
    </w:rPr>
  </w:style>
  <w:style w:type="paragraph" w:styleId="BalloonText">
    <w:name w:val="Balloon Text"/>
    <w:basedOn w:val="Normal"/>
    <w:link w:val="BalloonTextChar"/>
    <w:uiPriority w:val="99"/>
    <w:semiHidden/>
    <w:unhideWhenUsed/>
    <w:rsid w:val="000A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6B"/>
    <w:rPr>
      <w:rFonts w:ascii="Tahoma" w:eastAsiaTheme="minorEastAsia" w:hAnsi="Tahoma" w:cs="Tahoma"/>
      <w:sz w:val="16"/>
      <w:szCs w:val="16"/>
    </w:rPr>
  </w:style>
  <w:style w:type="paragraph" w:customStyle="1" w:styleId="Default">
    <w:name w:val="Default"/>
    <w:rsid w:val="00114F9E"/>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294105"/>
    <w:pPr>
      <w:spacing w:after="0" w:line="240" w:lineRule="auto"/>
    </w:pPr>
    <w:rPr>
      <w:rFonts w:eastAsia="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2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6300E"/>
    <w:rPr>
      <w:rFonts w:asciiTheme="majorHAnsi" w:eastAsiaTheme="majorEastAsia" w:hAnsiTheme="majorHAnsi" w:cstheme="majorBidi"/>
      <w:b/>
      <w:bCs/>
      <w:i/>
      <w:iCs/>
      <w:color w:val="4F81BD" w:themeColor="accent1"/>
    </w:rPr>
  </w:style>
  <w:style w:type="paragraph" w:styleId="Bibliography">
    <w:name w:val="Bibliography"/>
    <w:basedOn w:val="Normal"/>
    <w:next w:val="Normal"/>
    <w:uiPriority w:val="37"/>
    <w:unhideWhenUsed/>
    <w:rsid w:val="002C0E1B"/>
  </w:style>
  <w:style w:type="character" w:styleId="Hyperlink">
    <w:name w:val="Hyperlink"/>
    <w:basedOn w:val="DefaultParagraphFont"/>
    <w:uiPriority w:val="99"/>
    <w:unhideWhenUsed/>
    <w:rsid w:val="00500597"/>
    <w:rPr>
      <w:color w:val="0000FF" w:themeColor="hyperlink"/>
      <w:u w:val="single"/>
    </w:rPr>
  </w:style>
  <w:style w:type="character" w:styleId="Strong">
    <w:name w:val="Strong"/>
    <w:basedOn w:val="DefaultParagraphFont"/>
    <w:uiPriority w:val="22"/>
    <w:qFormat/>
    <w:rsid w:val="0065033E"/>
    <w:rPr>
      <w:b/>
      <w:bCs/>
    </w:rPr>
  </w:style>
  <w:style w:type="character" w:customStyle="1" w:styleId="Heading2Char">
    <w:name w:val="Heading 2 Char"/>
    <w:basedOn w:val="DefaultParagraphFont"/>
    <w:link w:val="Heading2"/>
    <w:uiPriority w:val="9"/>
    <w:rsid w:val="00BF25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F25D8"/>
    <w:rPr>
      <w:rFonts w:asciiTheme="majorHAnsi" w:eastAsiaTheme="majorEastAsia" w:hAnsiTheme="majorHAnsi" w:cstheme="majorBidi"/>
      <w:b/>
      <w:bCs/>
      <w:color w:val="4F81BD" w:themeColor="accent1"/>
    </w:rPr>
  </w:style>
  <w:style w:type="paragraph" w:styleId="Caption">
    <w:name w:val="caption"/>
    <w:basedOn w:val="Normal"/>
    <w:next w:val="Normal"/>
    <w:uiPriority w:val="35"/>
    <w:qFormat/>
    <w:rsid w:val="00976280"/>
    <w:pPr>
      <w:spacing w:line="240" w:lineRule="auto"/>
    </w:pPr>
    <w:rPr>
      <w:rFonts w:ascii="Calibri" w:eastAsia="Calibri" w:hAnsi="Calibri" w:cs="SimSun"/>
      <w:b/>
      <w:bCs/>
      <w:color w:val="4F81BD"/>
      <w:sz w:val="18"/>
      <w:szCs w:val="18"/>
    </w:rPr>
  </w:style>
  <w:style w:type="character" w:customStyle="1" w:styleId="post-author">
    <w:name w:val="post-author"/>
    <w:basedOn w:val="DefaultParagraphFont"/>
    <w:rsid w:val="00105BD2"/>
  </w:style>
  <w:style w:type="character" w:customStyle="1" w:styleId="fn">
    <w:name w:val="fn"/>
    <w:basedOn w:val="DefaultParagraphFont"/>
    <w:rsid w:val="00105BD2"/>
  </w:style>
  <w:style w:type="character" w:customStyle="1" w:styleId="post-timestamp">
    <w:name w:val="post-timestamp"/>
    <w:basedOn w:val="DefaultParagraphFont"/>
    <w:rsid w:val="00105BD2"/>
  </w:style>
  <w:style w:type="paragraph" w:styleId="TOCHeading">
    <w:name w:val="TOC Heading"/>
    <w:basedOn w:val="Heading1"/>
    <w:next w:val="Normal"/>
    <w:uiPriority w:val="39"/>
    <w:unhideWhenUsed/>
    <w:qFormat/>
    <w:rsid w:val="00FC7A16"/>
    <w:pPr>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qFormat/>
    <w:rsid w:val="004C56A6"/>
    <w:pPr>
      <w:tabs>
        <w:tab w:val="right" w:leader="dot" w:pos="8261"/>
      </w:tabs>
      <w:spacing w:after="100"/>
    </w:pPr>
    <w:rPr>
      <w:rFonts w:ascii="Times New Roman" w:hAnsi="Times New Roman" w:cs="Times New Roman"/>
      <w:noProof/>
      <w:sz w:val="24"/>
    </w:rPr>
  </w:style>
  <w:style w:type="paragraph" w:styleId="TOC2">
    <w:name w:val="toc 2"/>
    <w:basedOn w:val="Normal"/>
    <w:next w:val="Normal"/>
    <w:autoRedefine/>
    <w:uiPriority w:val="39"/>
    <w:unhideWhenUsed/>
    <w:qFormat/>
    <w:rsid w:val="00FC7A16"/>
    <w:pPr>
      <w:spacing w:after="100"/>
      <w:ind w:left="220"/>
    </w:pPr>
  </w:style>
  <w:style w:type="paragraph" w:styleId="TOC3">
    <w:name w:val="toc 3"/>
    <w:basedOn w:val="Normal"/>
    <w:next w:val="Normal"/>
    <w:autoRedefine/>
    <w:uiPriority w:val="39"/>
    <w:unhideWhenUsed/>
    <w:qFormat/>
    <w:rsid w:val="00FC7A16"/>
    <w:pPr>
      <w:spacing w:after="100"/>
      <w:ind w:left="440"/>
    </w:pPr>
  </w:style>
  <w:style w:type="paragraph" w:styleId="TOC4">
    <w:name w:val="toc 4"/>
    <w:basedOn w:val="Normal"/>
    <w:next w:val="Normal"/>
    <w:autoRedefine/>
    <w:uiPriority w:val="39"/>
    <w:unhideWhenUsed/>
    <w:rsid w:val="00E46129"/>
    <w:pPr>
      <w:spacing w:after="100"/>
      <w:ind w:left="660"/>
    </w:pPr>
  </w:style>
  <w:style w:type="paragraph" w:styleId="TableofFigures">
    <w:name w:val="table of figures"/>
    <w:basedOn w:val="Normal"/>
    <w:next w:val="Normal"/>
    <w:uiPriority w:val="99"/>
    <w:unhideWhenUsed/>
    <w:rsid w:val="00E46129"/>
    <w:pPr>
      <w:spacing w:after="0"/>
    </w:pPr>
  </w:style>
  <w:style w:type="character" w:customStyle="1" w:styleId="ListParagraphChar">
    <w:name w:val="List Paragraph Char"/>
    <w:link w:val="ListParagraph"/>
    <w:uiPriority w:val="34"/>
    <w:rsid w:val="007C74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758">
      <w:bodyDiv w:val="1"/>
      <w:marLeft w:val="0"/>
      <w:marRight w:val="0"/>
      <w:marTop w:val="0"/>
      <w:marBottom w:val="0"/>
      <w:divBdr>
        <w:top w:val="none" w:sz="0" w:space="0" w:color="auto"/>
        <w:left w:val="none" w:sz="0" w:space="0" w:color="auto"/>
        <w:bottom w:val="none" w:sz="0" w:space="0" w:color="auto"/>
        <w:right w:val="none" w:sz="0" w:space="0" w:color="auto"/>
      </w:divBdr>
    </w:div>
    <w:div w:id="610236184">
      <w:bodyDiv w:val="1"/>
      <w:marLeft w:val="0"/>
      <w:marRight w:val="0"/>
      <w:marTop w:val="0"/>
      <w:marBottom w:val="0"/>
      <w:divBdr>
        <w:top w:val="none" w:sz="0" w:space="0" w:color="auto"/>
        <w:left w:val="none" w:sz="0" w:space="0" w:color="auto"/>
        <w:bottom w:val="none" w:sz="0" w:space="0" w:color="auto"/>
        <w:right w:val="none" w:sz="0" w:space="0" w:color="auto"/>
      </w:divBdr>
    </w:div>
    <w:div w:id="1534884103">
      <w:bodyDiv w:val="1"/>
      <w:marLeft w:val="0"/>
      <w:marRight w:val="0"/>
      <w:marTop w:val="0"/>
      <w:marBottom w:val="0"/>
      <w:divBdr>
        <w:top w:val="none" w:sz="0" w:space="0" w:color="auto"/>
        <w:left w:val="none" w:sz="0" w:space="0" w:color="auto"/>
        <w:bottom w:val="none" w:sz="0" w:space="0" w:color="auto"/>
        <w:right w:val="none" w:sz="0" w:space="0" w:color="auto"/>
      </w:divBdr>
    </w:div>
    <w:div w:id="20225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Pea09</b:Tag>
    <b:SourceType>Book</b:SourceType>
    <b:Guid>{B02C227C-FE84-404A-A274-12827506E7D5}</b:Guid>
    <b:Title>Anatomi dan Fisiologi untuk Paramedic</b:Title>
    <b:Year>2009</b:Year>
    <b:City>Jakarta</b:City>
    <b:Publisher>PT Gramedia</b:Publisher>
    <b:Author>
      <b:Author>
        <b:NameList>
          <b:Person>
            <b:Last>Pearce</b:Last>
            <b:Middle>C</b:Middle>
            <b:First>Evelyn</b:First>
          </b:Person>
        </b:NameList>
      </b:Author>
    </b:Author>
    <b:RefOrder>7</b:RefOrder>
  </b:Source>
  <b:Source>
    <b:Tag>Goo03</b:Tag>
    <b:SourceType>JournalArticle</b:SourceType>
    <b:Guid>{4D743ABD-68BB-4E5E-AB5C-73006CAEAB69}</b:Guid>
    <b:Title>Artificial Blood</b:Title>
    <b:Year>2003</b:Year>
    <b:Publisher>MJAFI</b:Publisher>
    <b:Author>
      <b:Author>
        <b:NameList>
          <b:Person>
            <b:Last>Goorha</b:Last>
            <b:First>YK</b:First>
          </b:Person>
          <b:Person>
            <b:Last>Maj</b:Last>
            <b:Middle>Deb</b:Middle>
            <b:First>Prabal</b:First>
          </b:Person>
          <b:Person>
            <b:Last>Lt</b:Last>
            <b:Middle>Chatterjee</b:Middle>
            <b:First>Col T</b:First>
          </b:Person>
          <b:Person>
            <b:Last>Col</b:Last>
            <b:Middle>Dhot</b:Middle>
            <b:First>PS</b:First>
          </b:Person>
          <b:Person>
            <b:Last>Brig</b:Last>
            <b:Middle>Prasad</b:Middle>
            <b:First>RS</b:First>
          </b:Person>
        </b:NameList>
      </b:Author>
    </b:Author>
    <b:JournalName>VSM</b:JournalName>
    <b:Pages>45-50</b:Pages>
    <b:Volume>59</b:Volume>
    <b:RefOrder>8</b:RefOrder>
  </b:Source>
  <b:Source>
    <b:Tag>Wat02</b:Tag>
    <b:SourceType>Book</b:SourceType>
    <b:Guid>{46FBEF01-62AC-4BB2-B053-9E5E1396ECBF}</b:Guid>
    <b:Title>Anatomi dan Fisiologi</b:Title>
    <b:Year>2002</b:Year>
    <b:Pages>303</b:Pages>
    <b:City>Jakarta</b:City>
    <b:Publisher>Buku Kedokteran EGC</b:Publisher>
    <b:Edition>10</b:Edition>
    <b:Author>
      <b:Author>
        <b:NameList>
          <b:Person>
            <b:Last>Watson</b:Last>
            <b:First>R</b:First>
          </b:Person>
        </b:NameList>
      </b:Author>
    </b:Author>
    <b:RefOrder>9</b:RefOrder>
  </b:Source>
  <b:Source>
    <b:Tag>Lie17</b:Tag>
    <b:SourceType>Book</b:SourceType>
    <b:Guid>{988177D4-1550-4FAC-8AB7-FA7F4E309137}</b:Guid>
    <b:Title>Buku Ajar : Laboratorium Klinis</b:Title>
    <b:Year>2017</b:Year>
    <b:City>Jakarta</b:City>
    <b:Publisher>EGC</b:Publisher>
    <b:Author>
      <b:Author>
        <b:NameList>
          <b:Person>
            <b:Last>Lieseke</b:Last>
            <b:First>L</b:First>
          </b:Person>
          <b:Person>
            <b:Last>Elizabeth</b:Last>
            <b:Middle>Zeibig</b:Middle>
            <b:First>A</b:First>
          </b:Person>
        </b:NameList>
      </b:Author>
    </b:Author>
    <b:RefOrder>10</b:RefOrder>
  </b:Source>
  <b:Source>
    <b:Tag>Lip12</b:Tag>
    <b:SourceType>Book</b:SourceType>
    <b:Guid>{DCF4FC04-D0B4-4A07-BD75-DFB2CD6572B2}</b:Guid>
    <b:Title>Hemolysis and Unresolved Dispute In Laboratory Medicine</b:Title>
    <b:Year>2012</b:Year>
    <b:City>Jerman</b:City>
    <b:Publisher>DE GRUYTER</b:Publisher>
    <b:Author>
      <b:Author>
        <b:NameList>
          <b:Person>
            <b:Last>Lippi</b:Last>
            <b:First>Giuseppe</b:First>
          </b:Person>
          <b:Person>
            <b:Last>Cervellin</b:Last>
            <b:First>G</b:First>
          </b:Person>
          <b:Person>
            <b:Last>Favaloro</b:Last>
            <b:First>EJ</b:First>
          </b:Person>
          <b:Person>
            <b:Last>Plebani</b:Last>
            <b:Middle>H</b:Middle>
            <b:First>M</b:First>
          </b:Person>
        </b:NameList>
      </b:Author>
    </b:Author>
    <b:RefOrder>4</b:RefOrder>
  </b:Source>
</b:Sources>
</file>

<file path=customXml/itemProps1.xml><?xml version="1.0" encoding="utf-8"?>
<ds:datastoreItem xmlns:ds="http://schemas.openxmlformats.org/officeDocument/2006/customXml" ds:itemID="{7D4AB2C3-314E-4611-9F04-CB4192B6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8084</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33</cp:revision>
  <cp:lastPrinted>2020-02-04T23:54:00Z</cp:lastPrinted>
  <dcterms:created xsi:type="dcterms:W3CDTF">2020-01-07T13:41:00Z</dcterms:created>
  <dcterms:modified xsi:type="dcterms:W3CDTF">2020-08-18T05:20:00Z</dcterms:modified>
</cp:coreProperties>
</file>