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AA" w:rsidRPr="00E33830" w:rsidRDefault="00FA20AA" w:rsidP="00FA20AA">
      <w:pPr>
        <w:spacing w:line="60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A20AA" w:rsidRPr="00DF4400" w:rsidRDefault="00FA20AA" w:rsidP="00FA20AA">
      <w:pPr>
        <w:spacing w:after="0" w:line="9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A20AA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FA20AA" w:rsidRDefault="00FA20AA" w:rsidP="00FA20AA">
      <w:pPr>
        <w:spacing w:after="0"/>
        <w:ind w:left="1560" w:firstLine="9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inline distT="0" distB="0" distL="0" distR="0" wp14:anchorId="25536A1A" wp14:editId="0C1A1EF8">
            <wp:extent cx="1862323" cy="2492829"/>
            <wp:effectExtent l="0" t="0" r="5080" b="3175"/>
            <wp:docPr id="338" name="Picture 338" descr="C:\Users\Admin\AppData\Local\Microsoft\Windows\INetCache\Content.Word\IMG_20200508_21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00508_213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23" cy="249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AA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FA20AA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FA20AA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FA20AA" w:rsidRPr="0018281C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 w:rsidRPr="0018281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8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1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828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Agustiyaningsih</w:t>
      </w:r>
      <w:proofErr w:type="spellEnd"/>
    </w:p>
    <w:p w:rsidR="00FA20AA" w:rsidRPr="0018281C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 w:rsidRPr="001828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FA20AA" w:rsidRPr="0018281C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828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281C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FA20AA" w:rsidRPr="0018281C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828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Jln.Cijambe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 06/RW 01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40619</w:t>
      </w:r>
    </w:p>
    <w:p w:rsidR="00FA20AA" w:rsidRPr="0018281C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Pr="001828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FA20AA" w:rsidRDefault="00FA20AA" w:rsidP="00FA20A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828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085794194617</w:t>
      </w:r>
    </w:p>
    <w:p w:rsidR="00FA20AA" w:rsidRDefault="00FA20AA" w:rsidP="00FA20AA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20AA" w:rsidRPr="006D1105" w:rsidRDefault="00FA20AA" w:rsidP="00FA20AA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0AA" w:rsidRDefault="00FA20AA" w:rsidP="00FA2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0AA" w:rsidRPr="005677A4" w:rsidRDefault="00FA20AA" w:rsidP="00FA20AA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677A4">
        <w:rPr>
          <w:rFonts w:ascii="Times New Roman" w:hAnsi="Times New Roman" w:cs="Times New Roman"/>
          <w:sz w:val="24"/>
          <w:szCs w:val="24"/>
        </w:rPr>
        <w:lastRenderedPageBreak/>
        <w:t>Riwayat</w:t>
      </w:r>
      <w:proofErr w:type="spellEnd"/>
      <w:r w:rsidRPr="00567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452"/>
        <w:gridCol w:w="3827"/>
        <w:gridCol w:w="2626"/>
      </w:tblGrid>
      <w:tr w:rsidR="00FA20AA" w:rsidRPr="00642213" w:rsidTr="0011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  <w:shd w:val="clear" w:color="auto" w:fill="E5B8B7" w:themeFill="accent2" w:themeFillTint="66"/>
          </w:tcPr>
          <w:p w:rsidR="00FA20AA" w:rsidRPr="00642213" w:rsidRDefault="00FA20AA" w:rsidP="0011276E">
            <w:p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642213">
              <w:rPr>
                <w:rFonts w:ascii="Times New Roman" w:hAnsi="Times New Roman" w:cs="Times New Roman"/>
                <w:sz w:val="24"/>
              </w:rPr>
              <w:t>Periode</w:t>
            </w:r>
          </w:p>
        </w:tc>
        <w:tc>
          <w:tcPr>
            <w:tcW w:w="38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E5B8B7" w:themeFill="accent2" w:themeFillTint="66"/>
          </w:tcPr>
          <w:p w:rsidR="00FA20AA" w:rsidRPr="00642213" w:rsidRDefault="00FA20AA" w:rsidP="0011276E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42213">
              <w:rPr>
                <w:rFonts w:ascii="Times New Roman" w:hAnsi="Times New Roman" w:cs="Times New Roman"/>
                <w:sz w:val="24"/>
              </w:rPr>
              <w:t>Nama Sekolah</w:t>
            </w:r>
          </w:p>
        </w:tc>
        <w:tc>
          <w:tcPr>
            <w:tcW w:w="2626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5B8B7" w:themeFill="accent2" w:themeFillTint="66"/>
          </w:tcPr>
          <w:p w:rsidR="00FA20AA" w:rsidRPr="00642213" w:rsidRDefault="00FA20AA" w:rsidP="0011276E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42213">
              <w:rPr>
                <w:rFonts w:ascii="Times New Roman" w:hAnsi="Times New Roman" w:cs="Times New Roman"/>
                <w:sz w:val="24"/>
              </w:rPr>
              <w:t>Program</w:t>
            </w:r>
          </w:p>
        </w:tc>
      </w:tr>
      <w:tr w:rsidR="00FA20AA" w:rsidRPr="00642213" w:rsidTr="0011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FA20AA" w:rsidRPr="0080644C" w:rsidRDefault="00FA20AA" w:rsidP="0011276E">
            <w:pPr>
              <w:ind w:left="175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A20AA" w:rsidRPr="0080644C" w:rsidRDefault="00FA20AA" w:rsidP="0011276E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Cijambe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</w:t>
            </w:r>
          </w:p>
        </w:tc>
        <w:tc>
          <w:tcPr>
            <w:tcW w:w="2626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A20AA" w:rsidRPr="00642213" w:rsidRDefault="00FA20AA" w:rsidP="0011276E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4221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A20AA" w:rsidRPr="00642213" w:rsidTr="0011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FA20AA" w:rsidRPr="0080644C" w:rsidRDefault="00FA20AA" w:rsidP="0011276E">
            <w:pPr>
              <w:ind w:left="175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A20AA" w:rsidRPr="00642213" w:rsidRDefault="00FA20AA" w:rsidP="0011276E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SMP Negeri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 Bandung</w:t>
            </w:r>
          </w:p>
        </w:tc>
        <w:tc>
          <w:tcPr>
            <w:tcW w:w="2626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A20AA" w:rsidRPr="00642213" w:rsidRDefault="00FA20AA" w:rsidP="0011276E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4221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A20AA" w:rsidRPr="00642213" w:rsidTr="0011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FA20AA" w:rsidRPr="0080644C" w:rsidRDefault="00FA20AA" w:rsidP="0011276E">
            <w:pPr>
              <w:ind w:left="175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14-2017</w:t>
            </w:r>
          </w:p>
        </w:tc>
        <w:tc>
          <w:tcPr>
            <w:tcW w:w="38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A20AA" w:rsidRPr="00642213" w:rsidRDefault="00FA20AA" w:rsidP="0011276E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SMA Negeri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Bandung</w:t>
            </w:r>
          </w:p>
        </w:tc>
        <w:tc>
          <w:tcPr>
            <w:tcW w:w="2626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A20AA" w:rsidRPr="00642213" w:rsidRDefault="00FA20AA" w:rsidP="0011276E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42213">
              <w:rPr>
                <w:rFonts w:ascii="Times New Roman" w:hAnsi="Times New Roman" w:cs="Times New Roman"/>
                <w:sz w:val="24"/>
              </w:rPr>
              <w:t>IPA</w:t>
            </w:r>
          </w:p>
        </w:tc>
      </w:tr>
      <w:tr w:rsidR="00FA20AA" w:rsidRPr="00642213" w:rsidTr="0011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FA20AA" w:rsidRPr="00DF4400" w:rsidRDefault="00FA20AA" w:rsidP="0011276E">
            <w:pPr>
              <w:ind w:left="175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38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A20AA" w:rsidRPr="00642213" w:rsidRDefault="00FA20AA" w:rsidP="0011276E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42213">
              <w:rPr>
                <w:rFonts w:ascii="Times New Roman" w:hAnsi="Times New Roman" w:cs="Times New Roman"/>
                <w:sz w:val="24"/>
              </w:rPr>
              <w:t>Politeknik Kesehatan Kemenkes</w:t>
            </w:r>
          </w:p>
          <w:p w:rsidR="00FA20AA" w:rsidRPr="00642213" w:rsidRDefault="00FA20AA" w:rsidP="0011276E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42213">
              <w:rPr>
                <w:rFonts w:ascii="Times New Roman" w:hAnsi="Times New Roman" w:cs="Times New Roman"/>
                <w:sz w:val="24"/>
              </w:rPr>
              <w:t>Bandung</w:t>
            </w:r>
          </w:p>
        </w:tc>
        <w:tc>
          <w:tcPr>
            <w:tcW w:w="2626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A20AA" w:rsidRPr="00642213" w:rsidRDefault="00FA20AA" w:rsidP="0011276E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42213">
              <w:rPr>
                <w:rFonts w:ascii="Times New Roman" w:hAnsi="Times New Roman" w:cs="Times New Roman"/>
                <w:sz w:val="24"/>
              </w:rPr>
              <w:t>DIII Keperawatan Bandung</w:t>
            </w:r>
          </w:p>
        </w:tc>
      </w:tr>
    </w:tbl>
    <w:p w:rsidR="00FA20AA" w:rsidRDefault="00FA20AA" w:rsidP="00FA2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0AA" w:rsidRDefault="00FA20AA" w:rsidP="00FA20AA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677A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567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A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677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7905" w:type="dxa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693"/>
        <w:gridCol w:w="1276"/>
      </w:tblGrid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A2001B" w:rsidRDefault="00FA20AA" w:rsidP="0011276E">
            <w:pPr>
              <w:tabs>
                <w:tab w:val="left" w:pos="34"/>
              </w:tabs>
              <w:ind w:left="34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276" w:type="dxa"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</w:p>
        </w:tc>
      </w:tr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tabs>
                <w:tab w:val="left" w:pos="34"/>
              </w:tabs>
              <w:ind w:left="34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962672" w:rsidRDefault="00FA20AA" w:rsidP="0011276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OSIS SMPN 17 Bandung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FA20AA" w:rsidRPr="00962672" w:rsidRDefault="00FA20AA" w:rsidP="0011276E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</w:tr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tabs>
                <w:tab w:val="left" w:pos="34"/>
              </w:tabs>
              <w:ind w:left="34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DKM GARIS SMPN 17 Bandung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Kerohaniaan</w:t>
            </w:r>
            <w:proofErr w:type="spellEnd"/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FA20AA" w:rsidRDefault="00FA20AA" w:rsidP="0011276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  <w:p w:rsidR="00FA20AA" w:rsidRDefault="00FA20AA" w:rsidP="001127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AA" w:rsidRPr="0080644C" w:rsidRDefault="00FA20AA" w:rsidP="0011276E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</w:tr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tabs>
                <w:tab w:val="left" w:pos="34"/>
              </w:tabs>
              <w:ind w:left="34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OSIS SMAN 24 Bandung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2DA6C" wp14:editId="11224245">
                      <wp:simplePos x="0" y="0"/>
                      <wp:positionH relativeFrom="column">
                        <wp:posOffset>1612174</wp:posOffset>
                      </wp:positionH>
                      <wp:positionV relativeFrom="paragraph">
                        <wp:posOffset>-10432</wp:posOffset>
                      </wp:positionV>
                      <wp:extent cx="827315" cy="0"/>
                      <wp:effectExtent l="0" t="0" r="11430" b="19050"/>
                      <wp:wrapNone/>
                      <wp:docPr id="334" name="Straight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7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-.8pt" to="192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" strokecolor="black [3040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tabs>
                <w:tab w:val="left" w:pos="176"/>
              </w:tabs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SMAN 24 Bandung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50D28" wp14:editId="5BE6AB4B">
                      <wp:simplePos x="0" y="0"/>
                      <wp:positionH relativeFrom="column">
                        <wp:posOffset>1621881</wp:posOffset>
                      </wp:positionH>
                      <wp:positionV relativeFrom="paragraph">
                        <wp:posOffset>528955</wp:posOffset>
                      </wp:positionV>
                      <wp:extent cx="826770" cy="0"/>
                      <wp:effectExtent l="0" t="0" r="11430" b="19050"/>
                      <wp:wrapNone/>
                      <wp:docPr id="335" name="Straight Connecto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41.65pt" to="192.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" strokecolor="black [3040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Kostum</w:t>
            </w:r>
            <w:proofErr w:type="spellEnd"/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FA20AA" w:rsidRDefault="00FA20AA" w:rsidP="0011276E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FA20AA" w:rsidRPr="00BE39EA" w:rsidRDefault="00FA20AA" w:rsidP="0011276E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tabs>
                <w:tab w:val="left" w:pos="176"/>
              </w:tabs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 24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80644C" w:rsidRDefault="00FA20AA" w:rsidP="0011276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Sekertaris</w:t>
            </w:r>
            <w:proofErr w:type="spellEnd"/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tabs>
                <w:tab w:val="left" w:pos="176"/>
              </w:tabs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Wabah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(SATGAS PB &amp; WP)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Poltekkes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Bandung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FA20AA" w:rsidRDefault="00FA20AA" w:rsidP="0011276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208-2019</w:t>
            </w:r>
          </w:p>
          <w:p w:rsidR="00FA20AA" w:rsidRDefault="00FA20AA" w:rsidP="001127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AA" w:rsidRDefault="00FA20AA" w:rsidP="0011276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A20AA" w:rsidRPr="00BE39EA" w:rsidRDefault="00FA20AA" w:rsidP="0011276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tabs>
                <w:tab w:val="left" w:pos="176"/>
              </w:tabs>
              <w:ind w:left="175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Badminton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464E70" wp14:editId="133BF1A3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12065</wp:posOffset>
                      </wp:positionV>
                      <wp:extent cx="826770" cy="0"/>
                      <wp:effectExtent l="0" t="0" r="11430" b="19050"/>
                      <wp:wrapNone/>
                      <wp:docPr id="336" name="Straight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.95pt" to="192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" strokecolor="black [3040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tabs>
                <w:tab w:val="left" w:pos="176"/>
              </w:tabs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FA20AA" w:rsidRDefault="00FA20AA" w:rsidP="0011276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  <w:p w:rsidR="00FA20AA" w:rsidRDefault="00FA20AA" w:rsidP="0011276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FA20AA" w:rsidRDefault="00FA20AA" w:rsidP="001127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AA" w:rsidRPr="00DF4400" w:rsidRDefault="00FA20AA" w:rsidP="001127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AA" w:rsidRPr="00A2001B" w:rsidTr="0011276E">
        <w:tc>
          <w:tcPr>
            <w:tcW w:w="567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tabs>
                <w:tab w:val="left" w:pos="176"/>
              </w:tabs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9" w:type="dxa"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Wabah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(SATGAS PB &amp; WP) </w:t>
            </w:r>
            <w:proofErr w:type="spellStart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>Poltekkes</w:t>
            </w:r>
            <w:proofErr w:type="spellEnd"/>
            <w:r w:rsidRPr="00A2001B">
              <w:rPr>
                <w:rFonts w:ascii="Times New Roman" w:hAnsi="Times New Roman" w:cs="Times New Roman"/>
                <w:sz w:val="24"/>
                <w:szCs w:val="24"/>
              </w:rPr>
              <w:t xml:space="preserve"> Bandung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FA20AA" w:rsidRPr="00BE39EA" w:rsidRDefault="00FA20AA" w:rsidP="0011276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1B09C" wp14:editId="24D14BEE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15240</wp:posOffset>
                      </wp:positionV>
                      <wp:extent cx="826770" cy="0"/>
                      <wp:effectExtent l="0" t="0" r="11430" b="19050"/>
                      <wp:wrapNone/>
                      <wp:docPr id="337" name="Straight Connecto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1.2pt" to="192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" strokecolor="black [3040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FA20AA" w:rsidRPr="00A2001B" w:rsidRDefault="00FA20AA" w:rsidP="001127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0AA" w:rsidRPr="005677A4" w:rsidRDefault="00FA20AA" w:rsidP="00FA2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0AA" w:rsidRDefault="00FA20AA" w:rsidP="00FA20AA"/>
    <w:p w:rsidR="00FA20AA" w:rsidRDefault="00FA20AA" w:rsidP="00FA20AA"/>
    <w:p w:rsidR="00FA20AA" w:rsidRDefault="00FA20AA" w:rsidP="00FA20AA"/>
    <w:p w:rsidR="00E66156" w:rsidRDefault="00E66156"/>
    <w:sectPr w:rsidR="00E66156" w:rsidSect="00FA20A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A"/>
    <w:rsid w:val="00E66156"/>
    <w:rsid w:val="00F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AA"/>
    <w:pPr>
      <w:spacing w:line="360" w:lineRule="auto"/>
      <w:ind w:left="1134" w:firstLine="425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FA20AA"/>
    <w:pPr>
      <w:spacing w:after="0" w:line="240" w:lineRule="auto"/>
    </w:pPr>
    <w:rPr>
      <w:rFonts w:eastAsiaTheme="minorHAnsi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A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AA"/>
    <w:pPr>
      <w:spacing w:line="360" w:lineRule="auto"/>
      <w:ind w:left="1134" w:firstLine="425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FA20AA"/>
    <w:pPr>
      <w:spacing w:after="0" w:line="240" w:lineRule="auto"/>
    </w:pPr>
    <w:rPr>
      <w:rFonts w:eastAsiaTheme="minorHAnsi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A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2020-08-24T03:31:00Z</dcterms:created>
  <dcterms:modified xsi:type="dcterms:W3CDTF">2020-08-24T03:33:00Z</dcterms:modified>
</cp:coreProperties>
</file>